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3628E" w14:textId="77777777" w:rsidR="00271DD8" w:rsidRDefault="00820C92" w:rsidP="00CD7914">
      <w:pPr>
        <w:tabs>
          <w:tab w:val="left" w:pos="6804"/>
        </w:tabs>
        <w:spacing w:before="480" w:after="120"/>
        <w:rPr>
          <w:sz w:val="20"/>
          <w:szCs w:val="20"/>
        </w:rPr>
      </w:pPr>
      <w:r>
        <w:rPr>
          <w:sz w:val="36"/>
          <w:szCs w:val="36"/>
        </w:rPr>
        <w:t>Press Release</w:t>
      </w:r>
    </w:p>
    <w:p w14:paraId="03A8AC12" w14:textId="77777777" w:rsidR="00271DD8" w:rsidRDefault="00820C92" w:rsidP="34CD848B">
      <w:pPr>
        <w:tabs>
          <w:tab w:val="left" w:pos="6804"/>
        </w:tabs>
        <w:spacing w:line="320" w:lineRule="auto"/>
        <w:rPr>
          <w:b/>
          <w:bCs/>
          <w:sz w:val="20"/>
          <w:szCs w:val="20"/>
        </w:rPr>
      </w:pPr>
      <w:r w:rsidRPr="005E7A28">
        <w:rPr>
          <w:i/>
          <w:iCs/>
          <w:sz w:val="20"/>
          <w:szCs w:val="20"/>
        </w:rPr>
        <w:t>Issued</w:t>
      </w:r>
      <w:r w:rsidRPr="34CD848B">
        <w:rPr>
          <w:i/>
          <w:iCs/>
          <w:sz w:val="20"/>
          <w:szCs w:val="20"/>
        </w:rPr>
        <w:t>:</w:t>
      </w:r>
      <w:r w:rsidRPr="34CD848B">
        <w:rPr>
          <w:sz w:val="20"/>
          <w:szCs w:val="20"/>
        </w:rPr>
        <w:t xml:space="preserve"> </w:t>
      </w:r>
      <w:r w:rsidR="003B3941">
        <w:rPr>
          <w:b/>
          <w:bCs/>
          <w:sz w:val="20"/>
          <w:szCs w:val="20"/>
        </w:rPr>
        <w:t>Thursday</w:t>
      </w:r>
      <w:r w:rsidR="00404697" w:rsidRPr="34CD848B">
        <w:rPr>
          <w:b/>
          <w:bCs/>
          <w:sz w:val="20"/>
          <w:szCs w:val="20"/>
        </w:rPr>
        <w:t xml:space="preserve"> </w:t>
      </w:r>
      <w:r w:rsidR="003B3941">
        <w:rPr>
          <w:b/>
          <w:bCs/>
          <w:sz w:val="20"/>
          <w:szCs w:val="20"/>
        </w:rPr>
        <w:t>19</w:t>
      </w:r>
      <w:r w:rsidR="00404697" w:rsidRPr="34CD848B">
        <w:rPr>
          <w:b/>
          <w:bCs/>
          <w:sz w:val="20"/>
          <w:szCs w:val="20"/>
        </w:rPr>
        <w:t xml:space="preserve"> </w:t>
      </w:r>
      <w:r w:rsidR="003B3941">
        <w:rPr>
          <w:b/>
          <w:bCs/>
          <w:sz w:val="20"/>
          <w:szCs w:val="20"/>
        </w:rPr>
        <w:t>June</w:t>
      </w:r>
      <w:r w:rsidR="00826CF1" w:rsidRPr="34CD848B">
        <w:rPr>
          <w:b/>
          <w:bCs/>
          <w:sz w:val="20"/>
          <w:szCs w:val="20"/>
        </w:rPr>
        <w:t xml:space="preserve"> 202</w:t>
      </w:r>
      <w:r w:rsidR="003B3941">
        <w:rPr>
          <w:b/>
          <w:bCs/>
          <w:sz w:val="20"/>
          <w:szCs w:val="20"/>
        </w:rPr>
        <w:t>5</w:t>
      </w:r>
    </w:p>
    <w:p w14:paraId="78DDD0C7" w14:textId="77777777" w:rsidR="00271DD8" w:rsidRDefault="00E03E83" w:rsidP="00C01710">
      <w:pPr>
        <w:pStyle w:val="Newsbody"/>
      </w:pPr>
      <w:r>
        <w:rPr>
          <w:noProof/>
        </w:rPr>
        <w:pict w14:anchorId="5B125C91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09F62DE" w14:textId="77777777" w:rsidR="0050257B" w:rsidRDefault="00C46B2C" w:rsidP="000B4476">
      <w:pPr>
        <w:pStyle w:val="Newsbody"/>
        <w:rPr>
          <w:sz w:val="32"/>
          <w:szCs w:val="32"/>
        </w:rPr>
      </w:pPr>
      <w:r>
        <w:rPr>
          <w:sz w:val="32"/>
          <w:szCs w:val="32"/>
        </w:rPr>
        <w:t>New hub to harness m</w:t>
      </w:r>
      <w:r w:rsidR="00FA449F">
        <w:rPr>
          <w:sz w:val="32"/>
          <w:szCs w:val="32"/>
        </w:rPr>
        <w:t xml:space="preserve">agic of microbes </w:t>
      </w:r>
      <w:r>
        <w:rPr>
          <w:sz w:val="32"/>
          <w:szCs w:val="32"/>
        </w:rPr>
        <w:t>to</w:t>
      </w:r>
      <w:r w:rsidR="00FA449F">
        <w:rPr>
          <w:sz w:val="32"/>
          <w:szCs w:val="32"/>
        </w:rPr>
        <w:t xml:space="preserve"> turn trash into treasure  </w:t>
      </w:r>
    </w:p>
    <w:p w14:paraId="2DA0D32A" w14:textId="77777777" w:rsidR="0050257B" w:rsidRPr="0050257B" w:rsidRDefault="0050257B" w:rsidP="0050257B">
      <w:pPr>
        <w:spacing w:before="100" w:beforeAutospacing="1" w:after="100" w:afterAutospacing="1"/>
        <w:rPr>
          <w:sz w:val="20"/>
          <w:szCs w:val="20"/>
        </w:rPr>
      </w:pPr>
      <w:r w:rsidRPr="0050257B">
        <w:rPr>
          <w:sz w:val="20"/>
          <w:szCs w:val="20"/>
        </w:rPr>
        <w:t>A pioneering</w:t>
      </w:r>
      <w:r w:rsidR="002108DC">
        <w:rPr>
          <w:sz w:val="20"/>
          <w:szCs w:val="20"/>
        </w:rPr>
        <w:t xml:space="preserve"> new</w:t>
      </w:r>
      <w:r w:rsidRPr="0050257B">
        <w:rPr>
          <w:sz w:val="20"/>
          <w:szCs w:val="20"/>
        </w:rPr>
        <w:t xml:space="preserve"> hub </w:t>
      </w:r>
      <w:r w:rsidR="00950E34">
        <w:rPr>
          <w:sz w:val="20"/>
          <w:szCs w:val="20"/>
        </w:rPr>
        <w:t xml:space="preserve">is set to </w:t>
      </w:r>
      <w:r w:rsidRPr="0050257B">
        <w:rPr>
          <w:sz w:val="20"/>
          <w:szCs w:val="20"/>
        </w:rPr>
        <w:t xml:space="preserve">transform UK manufacturing by converting industrial waste into valuable, sustainable </w:t>
      </w:r>
      <w:r w:rsidR="00314EF5">
        <w:rPr>
          <w:sz w:val="20"/>
          <w:szCs w:val="20"/>
        </w:rPr>
        <w:t>chemicals and materials</w:t>
      </w:r>
      <w:r w:rsidR="000E7234">
        <w:rPr>
          <w:sz w:val="20"/>
          <w:szCs w:val="20"/>
        </w:rPr>
        <w:t>.</w:t>
      </w:r>
    </w:p>
    <w:p w14:paraId="0DD1B71F" w14:textId="77777777" w:rsidR="00436FCF" w:rsidRDefault="0050257B" w:rsidP="0050257B">
      <w:pPr>
        <w:spacing w:before="100" w:beforeAutospacing="1" w:after="100" w:afterAutospacing="1"/>
        <w:rPr>
          <w:rFonts w:cstheme="minorHAnsi"/>
          <w:sz w:val="20"/>
          <w:szCs w:val="20"/>
        </w:rPr>
      </w:pPr>
      <w:r w:rsidRPr="00436FCF">
        <w:rPr>
          <w:sz w:val="20"/>
          <w:szCs w:val="20"/>
        </w:rPr>
        <w:t>The £1</w:t>
      </w:r>
      <w:r w:rsidR="003B3941">
        <w:rPr>
          <w:sz w:val="20"/>
          <w:szCs w:val="20"/>
        </w:rPr>
        <w:t>4 million</w:t>
      </w:r>
      <w:r w:rsidRPr="00436FCF">
        <w:rPr>
          <w:sz w:val="20"/>
          <w:szCs w:val="20"/>
        </w:rPr>
        <w:t xml:space="preserve"> </w:t>
      </w:r>
      <w:r w:rsidR="00950E34" w:rsidRPr="00436FCF">
        <w:rPr>
          <w:sz w:val="20"/>
          <w:szCs w:val="20"/>
        </w:rPr>
        <w:t>Carbon-Loop Sustainable Biomanufacturing Hub (C-Loop)</w:t>
      </w:r>
      <w:r w:rsidRPr="00436FCF">
        <w:rPr>
          <w:sz w:val="20"/>
          <w:szCs w:val="20"/>
        </w:rPr>
        <w:t xml:space="preserve"> will </w:t>
      </w:r>
      <w:r w:rsidR="00C46B2C" w:rsidRPr="00436FCF">
        <w:rPr>
          <w:sz w:val="20"/>
          <w:szCs w:val="20"/>
        </w:rPr>
        <w:t>use</w:t>
      </w:r>
      <w:r w:rsidR="00950E34" w:rsidRPr="00436FCF">
        <w:rPr>
          <w:sz w:val="20"/>
          <w:szCs w:val="20"/>
        </w:rPr>
        <w:t xml:space="preserve"> </w:t>
      </w:r>
      <w:r w:rsidRPr="00436FCF">
        <w:rPr>
          <w:sz w:val="20"/>
          <w:szCs w:val="20"/>
        </w:rPr>
        <w:t xml:space="preserve">microorganisms </w:t>
      </w:r>
      <w:r w:rsidR="00950E34" w:rsidRPr="00436FCF">
        <w:rPr>
          <w:sz w:val="20"/>
          <w:szCs w:val="20"/>
        </w:rPr>
        <w:t xml:space="preserve">to </w:t>
      </w:r>
      <w:r w:rsidRPr="00436FCF">
        <w:rPr>
          <w:sz w:val="20"/>
          <w:szCs w:val="20"/>
        </w:rPr>
        <w:t xml:space="preserve">transform </w:t>
      </w:r>
      <w:r w:rsidR="00950E34" w:rsidRPr="00436FCF">
        <w:rPr>
          <w:sz w:val="20"/>
          <w:szCs w:val="20"/>
        </w:rPr>
        <w:t xml:space="preserve">carbon-based </w:t>
      </w:r>
      <w:r w:rsidRPr="00436FCF">
        <w:rPr>
          <w:sz w:val="20"/>
          <w:szCs w:val="20"/>
        </w:rPr>
        <w:t xml:space="preserve">waste usually destined for landfill into next-generation materials </w:t>
      </w:r>
      <w:r w:rsidR="00731F2B" w:rsidRPr="00436FCF">
        <w:rPr>
          <w:rFonts w:cstheme="minorHAnsi"/>
          <w:sz w:val="20"/>
          <w:szCs w:val="20"/>
        </w:rPr>
        <w:t>including pharmaceuticals and cosmetics.</w:t>
      </w:r>
      <w:r w:rsidRPr="00436FCF">
        <w:rPr>
          <w:sz w:val="20"/>
          <w:szCs w:val="20"/>
        </w:rPr>
        <w:t xml:space="preserve"> </w:t>
      </w:r>
    </w:p>
    <w:p w14:paraId="416AD0F7" w14:textId="77777777" w:rsidR="002108DC" w:rsidRPr="00436FCF" w:rsidRDefault="002108DC" w:rsidP="0050257B">
      <w:pPr>
        <w:spacing w:before="100" w:beforeAutospacing="1" w:after="100" w:afterAutospacing="1"/>
        <w:rPr>
          <w:rFonts w:cstheme="minorHAnsi"/>
          <w:sz w:val="20"/>
          <w:szCs w:val="20"/>
        </w:rPr>
      </w:pPr>
      <w:r>
        <w:rPr>
          <w:sz w:val="20"/>
          <w:szCs w:val="20"/>
        </w:rPr>
        <w:t xml:space="preserve">By </w:t>
      </w:r>
      <w:r w:rsidR="00C46B2C">
        <w:rPr>
          <w:sz w:val="20"/>
          <w:szCs w:val="20"/>
        </w:rPr>
        <w:t>harnessing the power</w:t>
      </w:r>
      <w:r>
        <w:rPr>
          <w:sz w:val="20"/>
          <w:szCs w:val="20"/>
        </w:rPr>
        <w:t xml:space="preserve"> </w:t>
      </w:r>
      <w:r w:rsidR="0078491E">
        <w:rPr>
          <w:sz w:val="20"/>
          <w:szCs w:val="20"/>
        </w:rPr>
        <w:t xml:space="preserve">of </w:t>
      </w:r>
      <w:r>
        <w:rPr>
          <w:sz w:val="20"/>
          <w:szCs w:val="20"/>
        </w:rPr>
        <w:t xml:space="preserve">engineering biology, </w:t>
      </w:r>
      <w:r w:rsidR="00AA3054">
        <w:rPr>
          <w:sz w:val="20"/>
          <w:szCs w:val="20"/>
        </w:rPr>
        <w:t>C-Loop aims</w:t>
      </w:r>
      <w:r w:rsidR="0078491E">
        <w:rPr>
          <w:sz w:val="20"/>
          <w:szCs w:val="20"/>
        </w:rPr>
        <w:t xml:space="preserve"> to</w:t>
      </w:r>
      <w:r>
        <w:rPr>
          <w:sz w:val="20"/>
          <w:szCs w:val="20"/>
        </w:rPr>
        <w:t xml:space="preserve"> make the manufacturing of everyday products – more than </w:t>
      </w:r>
      <w:r w:rsidRPr="0050257B">
        <w:rPr>
          <w:sz w:val="20"/>
          <w:szCs w:val="20"/>
        </w:rPr>
        <w:t>90</w:t>
      </w:r>
      <w:r>
        <w:rPr>
          <w:sz w:val="20"/>
          <w:szCs w:val="20"/>
        </w:rPr>
        <w:t xml:space="preserve"> per cent</w:t>
      </w:r>
      <w:r w:rsidRPr="0050257B">
        <w:rPr>
          <w:sz w:val="20"/>
          <w:szCs w:val="20"/>
        </w:rPr>
        <w:t xml:space="preserve"> of </w:t>
      </w:r>
      <w:r>
        <w:rPr>
          <w:sz w:val="20"/>
          <w:szCs w:val="20"/>
        </w:rPr>
        <w:t xml:space="preserve">which are </w:t>
      </w:r>
      <w:r w:rsidRPr="0050257B">
        <w:rPr>
          <w:sz w:val="20"/>
          <w:szCs w:val="20"/>
        </w:rPr>
        <w:t>manufactured from fossil fuels using unsustainable chemical processes</w:t>
      </w:r>
      <w:r>
        <w:rPr>
          <w:sz w:val="20"/>
          <w:szCs w:val="20"/>
        </w:rPr>
        <w:t xml:space="preserve"> – cleaner and part of a circular economy.</w:t>
      </w:r>
    </w:p>
    <w:p w14:paraId="39DF701E" w14:textId="77777777" w:rsidR="002108DC" w:rsidRDefault="002108DC" w:rsidP="0050257B"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Engineering biology</w:t>
      </w:r>
      <w:r w:rsidR="00153DAC">
        <w:rPr>
          <w:sz w:val="20"/>
          <w:szCs w:val="20"/>
        </w:rPr>
        <w:t xml:space="preserve"> </w:t>
      </w:r>
      <w:r w:rsidR="00C46B2C">
        <w:rPr>
          <w:sz w:val="20"/>
          <w:szCs w:val="20"/>
        </w:rPr>
        <w:t>– an area</w:t>
      </w:r>
      <w:r>
        <w:rPr>
          <w:sz w:val="20"/>
          <w:szCs w:val="20"/>
        </w:rPr>
        <w:t xml:space="preserve"> </w:t>
      </w:r>
      <w:r w:rsidR="00153DAC">
        <w:rPr>
          <w:sz w:val="20"/>
          <w:szCs w:val="20"/>
        </w:rPr>
        <w:t xml:space="preserve">in </w:t>
      </w:r>
      <w:r>
        <w:rPr>
          <w:sz w:val="20"/>
          <w:szCs w:val="20"/>
        </w:rPr>
        <w:t>which the University of Edinburgh</w:t>
      </w:r>
      <w:r w:rsidR="00153DAC" w:rsidRPr="00153DAC">
        <w:rPr>
          <w:sz w:val="20"/>
          <w:szCs w:val="20"/>
        </w:rPr>
        <w:t xml:space="preserve"> is a UK and global leader</w:t>
      </w:r>
      <w:r w:rsidR="00153DAC">
        <w:rPr>
          <w:sz w:val="20"/>
          <w:szCs w:val="20"/>
        </w:rPr>
        <w:t xml:space="preserve"> -</w:t>
      </w:r>
      <w:r>
        <w:rPr>
          <w:sz w:val="20"/>
          <w:szCs w:val="20"/>
        </w:rPr>
        <w:t xml:space="preserve"> involves the application of </w:t>
      </w:r>
      <w:r w:rsidR="00153DAC">
        <w:rPr>
          <w:sz w:val="20"/>
          <w:szCs w:val="20"/>
        </w:rPr>
        <w:t xml:space="preserve">engineering principles to biological processes to create new materials, treatments and solutions. </w:t>
      </w:r>
    </w:p>
    <w:p w14:paraId="4BDD0750" w14:textId="77777777" w:rsidR="002108DC" w:rsidRPr="00530E38" w:rsidRDefault="002108DC" w:rsidP="0050257B">
      <w:pPr>
        <w:spacing w:before="100" w:beforeAutospacing="1" w:after="100" w:afterAutospacing="1"/>
        <w:rPr>
          <w:sz w:val="20"/>
          <w:szCs w:val="20"/>
        </w:rPr>
      </w:pPr>
      <w:r w:rsidRPr="00530E38">
        <w:rPr>
          <w:sz w:val="20"/>
          <w:szCs w:val="20"/>
        </w:rPr>
        <w:t xml:space="preserve">The hub will also establish the UK’s first BioFactory, a </w:t>
      </w:r>
      <w:r w:rsidR="00530E38" w:rsidRPr="00530E38">
        <w:rPr>
          <w:sz w:val="20"/>
          <w:szCs w:val="20"/>
        </w:rPr>
        <w:t>dedicated</w:t>
      </w:r>
      <w:r w:rsidRPr="00530E38">
        <w:rPr>
          <w:sz w:val="20"/>
          <w:szCs w:val="20"/>
        </w:rPr>
        <w:t xml:space="preserve"> platform </w:t>
      </w:r>
      <w:r w:rsidR="00530E38" w:rsidRPr="00530E38">
        <w:rPr>
          <w:sz w:val="20"/>
          <w:szCs w:val="20"/>
        </w:rPr>
        <w:t>f</w:t>
      </w:r>
      <w:r w:rsidR="00530E38" w:rsidRPr="00530E38">
        <w:rPr>
          <w:rFonts w:cstheme="minorHAnsi"/>
          <w:sz w:val="20"/>
          <w:szCs w:val="20"/>
        </w:rPr>
        <w:t>or waste analysis</w:t>
      </w:r>
      <w:r w:rsidR="003B3941">
        <w:rPr>
          <w:rFonts w:cstheme="minorHAnsi"/>
          <w:sz w:val="20"/>
          <w:szCs w:val="20"/>
        </w:rPr>
        <w:t xml:space="preserve">, </w:t>
      </w:r>
      <w:r w:rsidR="00530E38" w:rsidRPr="00530E38">
        <w:rPr>
          <w:rFonts w:cstheme="minorHAnsi"/>
          <w:sz w:val="20"/>
          <w:szCs w:val="20"/>
        </w:rPr>
        <w:t>sustainability evaluation</w:t>
      </w:r>
      <w:r w:rsidRPr="00530E38">
        <w:rPr>
          <w:sz w:val="20"/>
          <w:szCs w:val="20"/>
        </w:rPr>
        <w:t xml:space="preserve"> </w:t>
      </w:r>
      <w:r w:rsidR="003B3941">
        <w:rPr>
          <w:sz w:val="20"/>
          <w:szCs w:val="20"/>
        </w:rPr>
        <w:t xml:space="preserve">and scale-up </w:t>
      </w:r>
      <w:r w:rsidRPr="00530E38">
        <w:rPr>
          <w:sz w:val="20"/>
          <w:szCs w:val="20"/>
        </w:rPr>
        <w:t>that</w:t>
      </w:r>
      <w:r w:rsidR="00530E38">
        <w:rPr>
          <w:sz w:val="20"/>
          <w:szCs w:val="20"/>
        </w:rPr>
        <w:t xml:space="preserve"> will</w:t>
      </w:r>
      <w:r w:rsidRPr="00530E38">
        <w:rPr>
          <w:sz w:val="20"/>
          <w:szCs w:val="20"/>
        </w:rPr>
        <w:t xml:space="preserve"> cut emissions, reduce landfill</w:t>
      </w:r>
      <w:r w:rsidR="00530E38">
        <w:rPr>
          <w:sz w:val="20"/>
          <w:szCs w:val="20"/>
        </w:rPr>
        <w:t xml:space="preserve"> </w:t>
      </w:r>
      <w:r w:rsidRPr="00530E38">
        <w:rPr>
          <w:sz w:val="20"/>
          <w:szCs w:val="20"/>
        </w:rPr>
        <w:t>and help</w:t>
      </w:r>
      <w:r w:rsidR="00530E38" w:rsidRPr="00530E38">
        <w:rPr>
          <w:sz w:val="20"/>
          <w:szCs w:val="20"/>
        </w:rPr>
        <w:t xml:space="preserve"> to </w:t>
      </w:r>
      <w:r w:rsidRPr="00530E38">
        <w:rPr>
          <w:sz w:val="20"/>
          <w:szCs w:val="20"/>
        </w:rPr>
        <w:t>build a fossil-free manufacturing base.</w:t>
      </w:r>
    </w:p>
    <w:p w14:paraId="796E6EC9" w14:textId="5725AB81" w:rsidR="003B3941" w:rsidRDefault="002108DC" w:rsidP="003B3941"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C-Loop is one </w:t>
      </w:r>
      <w:r w:rsidRPr="003B3941">
        <w:rPr>
          <w:sz w:val="20"/>
          <w:szCs w:val="20"/>
        </w:rPr>
        <w:t>of four</w:t>
      </w:r>
      <w:r>
        <w:rPr>
          <w:sz w:val="20"/>
          <w:szCs w:val="20"/>
        </w:rPr>
        <w:t xml:space="preserve"> UK-wide centres announced</w:t>
      </w:r>
      <w:r w:rsidR="00BD5ACD">
        <w:rPr>
          <w:sz w:val="20"/>
          <w:szCs w:val="20"/>
        </w:rPr>
        <w:t xml:space="preserve"> by</w:t>
      </w:r>
      <w:r w:rsidR="00E03E83" w:rsidRPr="00E03E83">
        <w:t xml:space="preserve"> </w:t>
      </w:r>
      <w:r w:rsidR="00E03E83" w:rsidRPr="00E03E83">
        <w:rPr>
          <w:sz w:val="20"/>
          <w:szCs w:val="20"/>
        </w:rPr>
        <w:t xml:space="preserve">C-loop is one of four UK-wide hubs announced by </w:t>
      </w:r>
      <w:r w:rsidR="00E03E83">
        <w:rPr>
          <w:sz w:val="20"/>
          <w:szCs w:val="20"/>
        </w:rPr>
        <w:t>the Engineering and Physical Sciences Research Council (EPSRC)</w:t>
      </w:r>
      <w:r w:rsidR="00E03E83" w:rsidRPr="00E03E83">
        <w:rPr>
          <w:sz w:val="20"/>
          <w:szCs w:val="20"/>
        </w:rPr>
        <w:t xml:space="preserve">, </w:t>
      </w:r>
      <w:r w:rsidR="003B3941">
        <w:rPr>
          <w:sz w:val="20"/>
          <w:szCs w:val="20"/>
        </w:rPr>
        <w:t>which is providing £11 million of the funding</w:t>
      </w:r>
      <w:r w:rsidR="00E03E83">
        <w:rPr>
          <w:sz w:val="20"/>
          <w:szCs w:val="20"/>
        </w:rPr>
        <w:t xml:space="preserve"> and</w:t>
      </w:r>
      <w:r w:rsidR="00E03E83" w:rsidRPr="00E03E83">
        <w:rPr>
          <w:sz w:val="20"/>
          <w:szCs w:val="20"/>
        </w:rPr>
        <w:t xml:space="preserve"> </w:t>
      </w:r>
      <w:r w:rsidR="00E03E83">
        <w:rPr>
          <w:sz w:val="20"/>
          <w:szCs w:val="20"/>
        </w:rPr>
        <w:t xml:space="preserve">is </w:t>
      </w:r>
      <w:r w:rsidR="00E03E83" w:rsidRPr="00E03E83">
        <w:rPr>
          <w:sz w:val="20"/>
          <w:szCs w:val="20"/>
        </w:rPr>
        <w:t>part of</w:t>
      </w:r>
      <w:r w:rsidR="00E03E83">
        <w:rPr>
          <w:sz w:val="20"/>
          <w:szCs w:val="20"/>
        </w:rPr>
        <w:t xml:space="preserve"> UK Research and Innovation (UKRI)</w:t>
      </w:r>
      <w:r w:rsidR="00E03E83">
        <w:rPr>
          <w:sz w:val="20"/>
          <w:szCs w:val="20"/>
        </w:rPr>
        <w:t>.</w:t>
      </w:r>
    </w:p>
    <w:p w14:paraId="1C9D1659" w14:textId="77777777" w:rsidR="003B3941" w:rsidRDefault="002108DC" w:rsidP="003B3941"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It</w:t>
      </w:r>
      <w:r w:rsidR="0050257B" w:rsidRPr="0050257B">
        <w:rPr>
          <w:sz w:val="20"/>
          <w:szCs w:val="20"/>
        </w:rPr>
        <w:t xml:space="preserve"> will be led by Professor Stephen Wallace, </w:t>
      </w:r>
      <w:r w:rsidR="003B3941" w:rsidRPr="003B3941">
        <w:rPr>
          <w:sz w:val="20"/>
          <w:szCs w:val="20"/>
        </w:rPr>
        <w:t xml:space="preserve">UKRI Future Leaders Fellow and Chair of Chemical Biotechnology </w:t>
      </w:r>
      <w:r w:rsidR="0050257B" w:rsidRPr="0050257B">
        <w:rPr>
          <w:sz w:val="20"/>
          <w:szCs w:val="20"/>
        </w:rPr>
        <w:t>from the University of Edinburgh</w:t>
      </w:r>
      <w:r w:rsidR="00314EF5">
        <w:rPr>
          <w:sz w:val="20"/>
          <w:szCs w:val="20"/>
        </w:rPr>
        <w:t>,</w:t>
      </w:r>
      <w:r w:rsidR="0050257B" w:rsidRPr="0050257B">
        <w:rPr>
          <w:sz w:val="20"/>
          <w:szCs w:val="20"/>
        </w:rPr>
        <w:t xml:space="preserve"> in partnership with the Universities of Manchester, Nottingham and Surrey, University College London and Imperial College</w:t>
      </w:r>
      <w:r w:rsidR="003B3941">
        <w:rPr>
          <w:sz w:val="20"/>
          <w:szCs w:val="20"/>
        </w:rPr>
        <w:t xml:space="preserve">. </w:t>
      </w:r>
    </w:p>
    <w:p w14:paraId="516F1B97" w14:textId="77777777" w:rsidR="002108DC" w:rsidRDefault="003B3941" w:rsidP="003B3941"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Supported by Edinburgh Innovations, the </w:t>
      </w:r>
      <w:r w:rsidRPr="00423289">
        <w:rPr>
          <w:sz w:val="20"/>
          <w:szCs w:val="20"/>
        </w:rPr>
        <w:t>University’s commercialisation service</w:t>
      </w:r>
      <w:r>
        <w:rPr>
          <w:sz w:val="20"/>
          <w:szCs w:val="20"/>
        </w:rPr>
        <w:t>, more than</w:t>
      </w:r>
      <w:r w:rsidRPr="00731F2B">
        <w:rPr>
          <w:sz w:val="20"/>
          <w:szCs w:val="20"/>
        </w:rPr>
        <w:t xml:space="preserve"> 40 industry partners are involved in the hub.</w:t>
      </w:r>
      <w:r>
        <w:rPr>
          <w:sz w:val="20"/>
          <w:szCs w:val="20"/>
        </w:rPr>
        <w:t xml:space="preserve"> </w:t>
      </w:r>
      <w:r w:rsidRPr="00731F2B">
        <w:rPr>
          <w:sz w:val="20"/>
          <w:szCs w:val="20"/>
        </w:rPr>
        <w:t>These include</w:t>
      </w:r>
      <w:r>
        <w:rPr>
          <w:sz w:val="20"/>
          <w:szCs w:val="20"/>
        </w:rPr>
        <w:t xml:space="preserve"> global </w:t>
      </w:r>
      <w:r w:rsidRPr="00731F2B">
        <w:rPr>
          <w:sz w:val="20"/>
          <w:szCs w:val="20"/>
        </w:rPr>
        <w:t xml:space="preserve">companies from across seven industry sectors, national innovation centres such as IBioIC and </w:t>
      </w:r>
      <w:r w:rsidR="0050257B" w:rsidRPr="00731F2B">
        <w:rPr>
          <w:sz w:val="20"/>
          <w:szCs w:val="20"/>
        </w:rPr>
        <w:t>facilities such as the Edinburgh Genome Foundry</w:t>
      </w:r>
      <w:r w:rsidR="0078491E" w:rsidRPr="00731F2B">
        <w:rPr>
          <w:sz w:val="20"/>
          <w:szCs w:val="20"/>
        </w:rPr>
        <w:t xml:space="preserve"> and Imperial’</w:t>
      </w:r>
      <w:r w:rsidR="00530E38">
        <w:rPr>
          <w:sz w:val="20"/>
          <w:szCs w:val="20"/>
        </w:rPr>
        <w:t>s</w:t>
      </w:r>
      <w:r w:rsidR="00423289">
        <w:rPr>
          <w:sz w:val="20"/>
          <w:szCs w:val="20"/>
        </w:rPr>
        <w:t xml:space="preserve"> BRC Genomics Facility.</w:t>
      </w:r>
    </w:p>
    <w:p w14:paraId="2E823FBB" w14:textId="77777777" w:rsidR="0050257B" w:rsidRDefault="00153DAC" w:rsidP="0050257B">
      <w:pPr>
        <w:spacing w:before="100" w:beforeAutospacing="1" w:after="100" w:afterAutospacing="1"/>
        <w:rPr>
          <w:sz w:val="20"/>
          <w:szCs w:val="20"/>
        </w:rPr>
      </w:pPr>
      <w:r>
        <w:rPr>
          <w:rFonts w:eastAsia="CIDFont+F1"/>
          <w:sz w:val="20"/>
          <w:szCs w:val="20"/>
        </w:rPr>
        <w:t xml:space="preserve">C-Loop’s </w:t>
      </w:r>
      <w:r w:rsidR="0050257B" w:rsidRPr="0050257B">
        <w:rPr>
          <w:sz w:val="20"/>
          <w:szCs w:val="20"/>
        </w:rPr>
        <w:t xml:space="preserve">multidisciplinary research community, </w:t>
      </w:r>
      <w:r>
        <w:rPr>
          <w:sz w:val="20"/>
          <w:szCs w:val="20"/>
        </w:rPr>
        <w:t>which includes</w:t>
      </w:r>
      <w:r w:rsidRPr="0050257B">
        <w:rPr>
          <w:sz w:val="20"/>
          <w:szCs w:val="20"/>
        </w:rPr>
        <w:t> </w:t>
      </w:r>
      <w:r w:rsidR="0050257B" w:rsidRPr="0050257B">
        <w:rPr>
          <w:sz w:val="20"/>
          <w:szCs w:val="20"/>
        </w:rPr>
        <w:t>microbiologists, chemists, engineers and sustainability experts</w:t>
      </w:r>
      <w:r>
        <w:rPr>
          <w:sz w:val="20"/>
          <w:szCs w:val="20"/>
        </w:rPr>
        <w:t xml:space="preserve">, will develop innovative supply chains to </w:t>
      </w:r>
      <w:r w:rsidR="0050257B" w:rsidRPr="0050257B">
        <w:rPr>
          <w:sz w:val="20"/>
          <w:szCs w:val="20"/>
        </w:rPr>
        <w:t>accelerate the development and commercial adoption of breakthrough technologies.</w:t>
      </w:r>
    </w:p>
    <w:p w14:paraId="55D3B489" w14:textId="77777777" w:rsidR="008D413B" w:rsidRDefault="00153DAC" w:rsidP="008B4965">
      <w:pPr>
        <w:spacing w:before="100" w:beforeAutospacing="1" w:after="100" w:afterAutospacing="1"/>
        <w:rPr>
          <w:rFonts w:eastAsia="CIDFont+F1"/>
          <w:sz w:val="20"/>
          <w:szCs w:val="20"/>
        </w:rPr>
      </w:pPr>
      <w:r>
        <w:rPr>
          <w:sz w:val="20"/>
          <w:szCs w:val="20"/>
        </w:rPr>
        <w:t xml:space="preserve">In doing so, the hub will help support UK-based engineering biology companies, nurture the UK’s capabilities in the area, and prevent talent and economic potential from leaving the country, the team says. </w:t>
      </w:r>
    </w:p>
    <w:p w14:paraId="35C1D02D" w14:textId="77777777" w:rsidR="00E84339" w:rsidRPr="008B4965" w:rsidRDefault="0050257B" w:rsidP="008B4965">
      <w:pPr>
        <w:spacing w:before="100" w:beforeAutospacing="1" w:after="100" w:afterAutospacing="1"/>
        <w:rPr>
          <w:rFonts w:eastAsia="CIDFont+F1"/>
          <w:sz w:val="20"/>
          <w:szCs w:val="20"/>
        </w:rPr>
      </w:pPr>
      <w:r w:rsidRPr="0050257B">
        <w:rPr>
          <w:sz w:val="20"/>
          <w:szCs w:val="20"/>
        </w:rPr>
        <w:t>Professor Stephen Wallace, Director of C-Loop</w:t>
      </w:r>
      <w:r w:rsidR="003B3941">
        <w:rPr>
          <w:sz w:val="20"/>
          <w:szCs w:val="20"/>
        </w:rPr>
        <w:t xml:space="preserve">, </w:t>
      </w:r>
      <w:r w:rsidRPr="0050257B">
        <w:rPr>
          <w:sz w:val="20"/>
          <w:szCs w:val="20"/>
        </w:rPr>
        <w:t>said</w:t>
      </w:r>
      <w:r w:rsidR="00E84339">
        <w:rPr>
          <w:sz w:val="20"/>
          <w:szCs w:val="20"/>
        </w:rPr>
        <w:t xml:space="preserve">: </w:t>
      </w:r>
      <w:r w:rsidR="00E84339" w:rsidRPr="00E84339">
        <w:rPr>
          <w:rFonts w:cstheme="minorHAnsi"/>
          <w:sz w:val="20"/>
          <w:szCs w:val="20"/>
        </w:rPr>
        <w:t>“Amid a growing population, diminishing natural resources, and a changing climate, there is now an urgent environmental, industrial and political imperative to rapidly harness engineering biology technologies to defossili</w:t>
      </w:r>
      <w:r w:rsidR="003B3941">
        <w:rPr>
          <w:rFonts w:cstheme="minorHAnsi"/>
          <w:sz w:val="20"/>
          <w:szCs w:val="20"/>
        </w:rPr>
        <w:t>s</w:t>
      </w:r>
      <w:r w:rsidR="00E84339" w:rsidRPr="00E84339">
        <w:rPr>
          <w:rFonts w:cstheme="minorHAnsi"/>
          <w:sz w:val="20"/>
          <w:szCs w:val="20"/>
        </w:rPr>
        <w:t>e manufacturing and accelerate the UK’s path to net-zero.</w:t>
      </w:r>
    </w:p>
    <w:p w14:paraId="675C111B" w14:textId="77777777" w:rsidR="00E84339" w:rsidRPr="00E84339" w:rsidRDefault="00E84339" w:rsidP="00E84339">
      <w:pPr>
        <w:spacing w:line="255" w:lineRule="atLeast"/>
        <w:rPr>
          <w:rFonts w:cstheme="minorHAnsi"/>
          <w:sz w:val="20"/>
          <w:szCs w:val="20"/>
        </w:rPr>
      </w:pPr>
      <w:r w:rsidRPr="00E84339">
        <w:rPr>
          <w:rFonts w:cstheme="minorHAnsi"/>
          <w:sz w:val="20"/>
          <w:szCs w:val="20"/>
        </w:rPr>
        <w:lastRenderedPageBreak/>
        <w:t>“C-Loop brings together diverse expertise from across academic disciplines, industrial sectors, and the entire value-chain to drive the growth and scale-up of this emerging technology, unlocking its full climate and economic potential.”</w:t>
      </w:r>
    </w:p>
    <w:p w14:paraId="520932F1" w14:textId="77777777" w:rsidR="00E84339" w:rsidRDefault="0050257B" w:rsidP="0050257B">
      <w:pPr>
        <w:spacing w:before="100" w:beforeAutospacing="1" w:after="100" w:afterAutospacing="1"/>
        <w:rPr>
          <w:sz w:val="20"/>
          <w:szCs w:val="20"/>
        </w:rPr>
      </w:pPr>
      <w:r w:rsidRPr="0050257B">
        <w:rPr>
          <w:sz w:val="20"/>
          <w:szCs w:val="20"/>
          <w:lang w:val="nl-NL"/>
          <w14:ligatures w14:val="standardContextual"/>
        </w:rPr>
        <w:t xml:space="preserve">Dr Jen Vanderhoven, Chief Operating Officer at BBIA and Chair of the C-Loop Board, said: </w:t>
      </w:r>
      <w:r w:rsidRPr="0050257B">
        <w:rPr>
          <w:sz w:val="20"/>
          <w:szCs w:val="20"/>
        </w:rPr>
        <w:t xml:space="preserve">“I'm delighted to be part of the C-Loop team for this ambitious, multi-million-pound project harnessing engineering biology to upcycle waste carbon. </w:t>
      </w:r>
    </w:p>
    <w:p w14:paraId="45F4243D" w14:textId="77777777" w:rsidR="0050257B" w:rsidRPr="0050257B" w:rsidRDefault="00E84339" w:rsidP="0050257B"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“</w:t>
      </w:r>
      <w:r w:rsidR="0050257B" w:rsidRPr="0050257B">
        <w:rPr>
          <w:sz w:val="20"/>
          <w:szCs w:val="20"/>
        </w:rPr>
        <w:t xml:space="preserve">With industry urgently seeking sustainable alternatives to fossil-based inputs, this initiative is critical in driving the transition to above-ground carbon sources. </w:t>
      </w:r>
    </w:p>
    <w:p w14:paraId="421F0616" w14:textId="1A2CC804" w:rsidR="0050257B" w:rsidRDefault="0050257B" w:rsidP="0050257B">
      <w:pPr>
        <w:pStyle w:val="xmsonormal"/>
        <w:rPr>
          <w:rFonts w:ascii="Arial" w:hAnsi="Arial" w:cs="Arial"/>
          <w:sz w:val="20"/>
          <w:szCs w:val="20"/>
        </w:rPr>
      </w:pPr>
      <w:r w:rsidRPr="0050257B">
        <w:rPr>
          <w:rFonts w:ascii="Arial" w:hAnsi="Arial" w:cs="Arial"/>
          <w:sz w:val="20"/>
          <w:szCs w:val="20"/>
        </w:rPr>
        <w:t>“There’s no time to waste in getting to no waste – this project not only tackles major environmental challenges but also unlocks significant economic opportunities through the production of sustainable chemicals.”</w:t>
      </w:r>
    </w:p>
    <w:p w14:paraId="4302056A" w14:textId="3F9683AE" w:rsidR="00E03E83" w:rsidRDefault="00E03E83" w:rsidP="0050257B">
      <w:pPr>
        <w:pStyle w:val="xmsonormal"/>
        <w:rPr>
          <w:rFonts w:ascii="Arial" w:hAnsi="Arial" w:cs="Arial"/>
          <w:sz w:val="20"/>
          <w:szCs w:val="20"/>
        </w:rPr>
      </w:pPr>
    </w:p>
    <w:p w14:paraId="0C4691B1" w14:textId="0DB1CFFF" w:rsidR="00E03E83" w:rsidRDefault="00E03E83" w:rsidP="00E03E83">
      <w:pPr>
        <w:pStyle w:val="xmsonormal"/>
        <w:rPr>
          <w:rFonts w:ascii="Arial" w:hAnsi="Arial" w:cs="Arial"/>
          <w:sz w:val="20"/>
          <w:szCs w:val="20"/>
        </w:rPr>
      </w:pPr>
      <w:r w:rsidRPr="00E03E83">
        <w:rPr>
          <w:rFonts w:ascii="Arial" w:hAnsi="Arial" w:cs="Arial"/>
          <w:sz w:val="20"/>
          <w:szCs w:val="20"/>
        </w:rPr>
        <w:t>Professor Charlotte Deane, Executive Chair of EPSRC, said:</w:t>
      </w:r>
      <w:r>
        <w:rPr>
          <w:rFonts w:ascii="Arial" w:hAnsi="Arial" w:cs="Arial"/>
          <w:sz w:val="20"/>
          <w:szCs w:val="20"/>
        </w:rPr>
        <w:t xml:space="preserve"> </w:t>
      </w:r>
      <w:r w:rsidRPr="00E03E83">
        <w:rPr>
          <w:rFonts w:ascii="Arial" w:hAnsi="Arial" w:cs="Arial"/>
          <w:sz w:val="20"/>
          <w:szCs w:val="20"/>
        </w:rPr>
        <w:t>“These hubs will play a vital role in reshaping manufacturing to help the UK achieve green growth. By combining deep research expertise with real-world partnerships, they will develop the technologies, tools and systems we need for clean, competitive and resilient industries.”</w:t>
      </w:r>
    </w:p>
    <w:p w14:paraId="3B39503C" w14:textId="77777777" w:rsidR="00153DAC" w:rsidRDefault="00153DAC" w:rsidP="0050257B">
      <w:pPr>
        <w:pStyle w:val="xmsonormal"/>
        <w:rPr>
          <w:rFonts w:ascii="Arial" w:hAnsi="Arial" w:cs="Arial"/>
          <w:sz w:val="20"/>
          <w:szCs w:val="20"/>
        </w:rPr>
      </w:pPr>
    </w:p>
    <w:p w14:paraId="20C7EA43" w14:textId="77777777" w:rsidR="003B3941" w:rsidRDefault="00FA449F" w:rsidP="00FA449F">
      <w:pPr>
        <w:pStyle w:val="xmsonormal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C-Loop builds on the University’s sector-leading engineering biology research and innovation. Edinburgh </w:t>
      </w:r>
      <w:r w:rsidRPr="00FA449F">
        <w:rPr>
          <w:rFonts w:ascii="Arial" w:hAnsi="Arial" w:cs="Arial"/>
          <w:sz w:val="20"/>
          <w:szCs w:val="20"/>
        </w:rPr>
        <w:t>host</w:t>
      </w:r>
      <w:r>
        <w:rPr>
          <w:rFonts w:ascii="Arial" w:hAnsi="Arial" w:cs="Arial"/>
          <w:sz w:val="20"/>
          <w:szCs w:val="20"/>
        </w:rPr>
        <w:t>s</w:t>
      </w:r>
      <w:r w:rsidRPr="00FA449F">
        <w:rPr>
          <w:rFonts w:ascii="Arial" w:hAnsi="Arial" w:cs="Arial"/>
          <w:sz w:val="20"/>
          <w:szCs w:val="20"/>
        </w:rPr>
        <w:t xml:space="preserve"> the</w:t>
      </w:r>
      <w:r>
        <w:rPr>
          <w:rFonts w:ascii="Arial" w:hAnsi="Arial" w:cs="Arial"/>
          <w:sz w:val="20"/>
          <w:szCs w:val="20"/>
        </w:rPr>
        <w:t xml:space="preserve"> UK’s</w:t>
      </w:r>
      <w:r w:rsidRPr="00FA449F">
        <w:rPr>
          <w:rFonts w:ascii="Arial" w:hAnsi="Arial" w:cs="Arial"/>
          <w:sz w:val="20"/>
          <w:szCs w:val="20"/>
        </w:rPr>
        <w:t xml:space="preserve"> largest and most comprehensive group of researchers in the </w:t>
      </w:r>
      <w:r>
        <w:rPr>
          <w:rFonts w:ascii="Arial" w:hAnsi="Arial" w:cs="Arial"/>
          <w:sz w:val="20"/>
          <w:szCs w:val="20"/>
        </w:rPr>
        <w:t>discipline</w:t>
      </w:r>
      <w:r w:rsidRPr="00FA449F">
        <w:rPr>
          <w:rFonts w:ascii="Arial" w:hAnsi="Arial" w:cs="Arial"/>
          <w:sz w:val="20"/>
          <w:szCs w:val="20"/>
        </w:rPr>
        <w:t xml:space="preserve">. </w:t>
      </w:r>
    </w:p>
    <w:p w14:paraId="3072C55D" w14:textId="77777777" w:rsidR="003B3941" w:rsidRDefault="003B3941" w:rsidP="00FA449F">
      <w:pPr>
        <w:pStyle w:val="xmsonormal"/>
        <w:rPr>
          <w:rFonts w:ascii="Arial" w:hAnsi="Arial" w:cs="Arial"/>
          <w:sz w:val="20"/>
          <w:szCs w:val="20"/>
        </w:rPr>
      </w:pPr>
    </w:p>
    <w:p w14:paraId="3E0A3D07" w14:textId="77777777" w:rsidR="00FA449F" w:rsidRDefault="003B3941" w:rsidP="00FA449F">
      <w:pPr>
        <w:pStyle w:val="xmsonormal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Across the University, researchers are</w:t>
      </w:r>
      <w:r w:rsidR="00FA449F">
        <w:rPr>
          <w:rFonts w:ascii="Arial" w:hAnsi="Arial" w:cs="Arial"/>
          <w:sz w:val="20"/>
          <w:szCs w:val="20"/>
        </w:rPr>
        <w:t xml:space="preserve"> </w:t>
      </w:r>
      <w:r w:rsidR="00FA449F" w:rsidRPr="00FA449F">
        <w:rPr>
          <w:rFonts w:ascii="Arial" w:hAnsi="Arial" w:cs="Arial"/>
          <w:sz w:val="20"/>
          <w:szCs w:val="20"/>
        </w:rPr>
        <w:t xml:space="preserve">working with more than 200 </w:t>
      </w:r>
      <w:r w:rsidR="00FA449F">
        <w:rPr>
          <w:rFonts w:ascii="Arial" w:hAnsi="Arial" w:cs="Arial"/>
          <w:sz w:val="20"/>
          <w:szCs w:val="20"/>
        </w:rPr>
        <w:t>engineering biology</w:t>
      </w:r>
      <w:r w:rsidR="00FA449F" w:rsidRPr="00FA449F">
        <w:rPr>
          <w:rFonts w:ascii="Arial" w:hAnsi="Arial" w:cs="Arial"/>
          <w:sz w:val="20"/>
          <w:szCs w:val="20"/>
        </w:rPr>
        <w:t>-related companies to drive UK innovation, adoption and growth</w:t>
      </w:r>
      <w:r w:rsidR="00FA449F">
        <w:rPr>
          <w:rFonts w:ascii="Arial" w:hAnsi="Arial" w:cs="Arial"/>
          <w:sz w:val="20"/>
          <w:szCs w:val="20"/>
        </w:rPr>
        <w:t xml:space="preserve">. </w:t>
      </w:r>
    </w:p>
    <w:p w14:paraId="29D410E2" w14:textId="77777777" w:rsidR="003B3941" w:rsidRDefault="003B3941" w:rsidP="00FA449F">
      <w:pPr>
        <w:pStyle w:val="xmsonormal"/>
        <w:rPr>
          <w:rFonts w:ascii="Arial" w:hAnsi="Arial" w:cs="Arial"/>
          <w:sz w:val="20"/>
          <w:szCs w:val="20"/>
        </w:rPr>
      </w:pPr>
    </w:p>
    <w:p w14:paraId="479871B0" w14:textId="77777777" w:rsidR="00C57329" w:rsidRPr="00C57329" w:rsidRDefault="00C57329" w:rsidP="00C57329">
      <w:pPr>
        <w:shd w:val="clear" w:color="auto" w:fill="FFFFFF"/>
        <w:spacing w:line="252" w:lineRule="auto"/>
        <w:rPr>
          <w:b/>
          <w:bCs/>
          <w:color w:val="000000"/>
          <w:sz w:val="20"/>
          <w:szCs w:val="20"/>
        </w:rPr>
      </w:pPr>
      <w:r w:rsidRPr="00C57329">
        <w:rPr>
          <w:rFonts w:eastAsia="Times New Roman" w:cstheme="minorHAnsi"/>
          <w:b/>
          <w:sz w:val="20"/>
          <w:szCs w:val="20"/>
        </w:rPr>
        <w:t xml:space="preserve">For further information please contact: Edd McCracken, Press and PR Office, tel: </w:t>
      </w:r>
      <w:r w:rsidRPr="00C57329">
        <w:rPr>
          <w:b/>
          <w:bCs/>
          <w:color w:val="000000"/>
          <w:sz w:val="20"/>
          <w:szCs w:val="20"/>
        </w:rPr>
        <w:t xml:space="preserve">07557502823 or email: </w:t>
      </w:r>
      <w:hyperlink r:id="rId12" w:history="1">
        <w:r w:rsidRPr="00C57329">
          <w:rPr>
            <w:rStyle w:val="Hyperlink"/>
            <w:b/>
            <w:bCs/>
            <w:sz w:val="20"/>
            <w:szCs w:val="20"/>
          </w:rPr>
          <w:t>edd.mccracken@ed.ac.uk</w:t>
        </w:r>
      </w:hyperlink>
    </w:p>
    <w:p w14:paraId="3E4E40A2" w14:textId="77777777" w:rsidR="00006C1D" w:rsidRPr="00C57329" w:rsidRDefault="00006C1D" w:rsidP="003D2778">
      <w:pPr>
        <w:pStyle w:val="Newsbody"/>
        <w:spacing w:line="276" w:lineRule="auto"/>
      </w:pPr>
    </w:p>
    <w:sectPr w:rsidR="00006C1D" w:rsidRPr="00C5732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1" w:h="16840"/>
      <w:pgMar w:top="1134" w:right="1134" w:bottom="851" w:left="1418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D7407" w14:textId="77777777" w:rsidR="00E03E83" w:rsidRDefault="00E03E83">
      <w:r>
        <w:separator/>
      </w:r>
    </w:p>
  </w:endnote>
  <w:endnote w:type="continuationSeparator" w:id="0">
    <w:p w14:paraId="73EF0527" w14:textId="77777777" w:rsidR="00E03E83" w:rsidRDefault="00E03E83">
      <w:r>
        <w:continuationSeparator/>
      </w:r>
    </w:p>
  </w:endnote>
  <w:endnote w:type="continuationNotice" w:id="1">
    <w:p w14:paraId="7622EA76" w14:textId="77777777" w:rsidR="00E03E83" w:rsidRDefault="00E03E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 Perpetua">
    <w:altName w:val="Courier New"/>
    <w:charset w:val="00"/>
    <w:family w:val="auto"/>
    <w:pitch w:val="variable"/>
    <w:sig w:usb0="03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Yu Gothic"/>
    <w:charset w:val="80"/>
    <w:family w:val="auto"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EA0BC" w14:textId="77777777" w:rsidR="00C66312" w:rsidRDefault="00C6631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C76B3" w14:textId="77777777" w:rsidR="00C66312" w:rsidRDefault="00C6631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  <w:sz w:val="16"/>
        <w:szCs w:val="16"/>
      </w:rPr>
      <w:t>The University of Edinburgh is a charitable body, registered in Scotland, with registration number SC005336.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6D500" w14:textId="77777777" w:rsidR="00C66312" w:rsidRDefault="00C66312" w:rsidP="0081076F">
    <w:pPr>
      <w:pBdr>
        <w:top w:val="nil"/>
        <w:left w:val="nil"/>
        <w:bottom w:val="nil"/>
        <w:right w:val="nil"/>
        <w:between w:val="nil"/>
      </w:pBdr>
      <w:tabs>
        <w:tab w:val="left" w:pos="3232"/>
        <w:tab w:val="left" w:pos="6804"/>
      </w:tabs>
      <w:spacing w:before="240" w:after="120"/>
      <w:rPr>
        <w:color w:val="000000"/>
        <w:sz w:val="18"/>
        <w:szCs w:val="18"/>
      </w:rPr>
    </w:pPr>
    <w:r>
      <w:rPr>
        <w:noProof/>
        <w:color w:val="000000"/>
        <w:sz w:val="18"/>
        <w:szCs w:val="18"/>
        <w:lang w:val="en-GB"/>
      </w:rPr>
      <w:drawing>
        <wp:inline distT="0" distB="0" distL="0" distR="0" wp14:anchorId="1B8F07C4" wp14:editId="5929A878">
          <wp:extent cx="177800" cy="177800"/>
          <wp:effectExtent l="0" t="0" r="0" b="0"/>
          <wp:docPr id="13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800" cy="177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18"/>
        <w:szCs w:val="18"/>
      </w:rPr>
      <w:t xml:space="preserve">   </w:t>
    </w:r>
    <w:proofErr w:type="spellStart"/>
    <w:r>
      <w:rPr>
        <w:color w:val="000000"/>
        <w:sz w:val="18"/>
        <w:szCs w:val="18"/>
      </w:rPr>
      <w:t>edinburghuniversity</w:t>
    </w:r>
    <w:proofErr w:type="spellEnd"/>
    <w:r>
      <w:rPr>
        <w:color w:val="000000"/>
        <w:sz w:val="18"/>
        <w:szCs w:val="18"/>
      </w:rPr>
      <w:tab/>
    </w:r>
    <w:r>
      <w:rPr>
        <w:noProof/>
        <w:color w:val="000000"/>
        <w:sz w:val="18"/>
        <w:szCs w:val="18"/>
        <w:lang w:val="en-GB"/>
      </w:rPr>
      <w:drawing>
        <wp:inline distT="0" distB="0" distL="0" distR="0" wp14:anchorId="2E30DB43" wp14:editId="235860C0">
          <wp:extent cx="177800" cy="177800"/>
          <wp:effectExtent l="0" t="0" r="0" b="0"/>
          <wp:docPr id="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800" cy="177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18"/>
        <w:szCs w:val="18"/>
      </w:rPr>
      <w:t xml:space="preserve">   @UniversityOfEdinburgh</w:t>
    </w:r>
    <w:r>
      <w:rPr>
        <w:color w:val="000000"/>
        <w:sz w:val="18"/>
        <w:szCs w:val="18"/>
      </w:rPr>
      <w:tab/>
    </w:r>
    <w:r>
      <w:rPr>
        <w:noProof/>
        <w:color w:val="000000"/>
        <w:sz w:val="18"/>
        <w:szCs w:val="18"/>
        <w:lang w:val="en-GB"/>
      </w:rPr>
      <w:drawing>
        <wp:inline distT="0" distB="0" distL="0" distR="0" wp14:anchorId="10845D33" wp14:editId="40F830E3">
          <wp:extent cx="215900" cy="177800"/>
          <wp:effectExtent l="0" t="0" r="0" b="0"/>
          <wp:docPr id="15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900" cy="177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18"/>
        <w:szCs w:val="18"/>
      </w:rPr>
      <w:t xml:space="preserve">  @university-of-edinburgh</w:t>
    </w:r>
  </w:p>
  <w:p w14:paraId="511614A0" w14:textId="77777777" w:rsidR="00C66312" w:rsidRDefault="00C6631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  <w:sz w:val="16"/>
        <w:szCs w:val="16"/>
      </w:rPr>
      <w:t>The University of Edinburgh is a charitable body, registered in Scotland, with registration number SC005336.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61F15" w14:textId="77777777" w:rsidR="00E03E83" w:rsidRDefault="00E03E83">
      <w:r>
        <w:separator/>
      </w:r>
    </w:p>
  </w:footnote>
  <w:footnote w:type="continuationSeparator" w:id="0">
    <w:p w14:paraId="41912BE8" w14:textId="77777777" w:rsidR="00E03E83" w:rsidRDefault="00E03E83">
      <w:r>
        <w:continuationSeparator/>
      </w:r>
    </w:p>
  </w:footnote>
  <w:footnote w:type="continuationNotice" w:id="1">
    <w:p w14:paraId="47B71503" w14:textId="77777777" w:rsidR="00E03E83" w:rsidRDefault="00E03E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47A49" w14:textId="77777777" w:rsidR="00C66312" w:rsidRDefault="00C6631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4F6BE" w14:textId="77777777" w:rsidR="00C66312" w:rsidRDefault="00C6631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46C2A" w14:textId="77777777" w:rsidR="00C66312" w:rsidRDefault="00C6631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-567"/>
      <w:rPr>
        <w:color w:val="000000"/>
      </w:rPr>
    </w:pPr>
    <w:r>
      <w:rPr>
        <w:noProof/>
        <w:color w:val="000000"/>
        <w:lang w:val="en-GB"/>
      </w:rPr>
      <w:drawing>
        <wp:inline distT="0" distB="0" distL="0" distR="0" wp14:anchorId="4AC19263" wp14:editId="7F19CB09">
          <wp:extent cx="4907232" cy="792000"/>
          <wp:effectExtent l="0" t="0" r="0" b="0"/>
          <wp:docPr id="1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7232" cy="79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A5C7B"/>
    <w:multiLevelType w:val="multilevel"/>
    <w:tmpl w:val="35F45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D43CD"/>
    <w:multiLevelType w:val="multilevel"/>
    <w:tmpl w:val="24068502"/>
    <w:styleLink w:val="CurrentList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FF5BE4"/>
    <w:multiLevelType w:val="hybridMultilevel"/>
    <w:tmpl w:val="240685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C9E1E4A"/>
    <w:multiLevelType w:val="multilevel"/>
    <w:tmpl w:val="87EC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E83"/>
    <w:rsid w:val="00001EC3"/>
    <w:rsid w:val="00006C1D"/>
    <w:rsid w:val="0000708E"/>
    <w:rsid w:val="00050816"/>
    <w:rsid w:val="000B4476"/>
    <w:rsid w:val="000E7234"/>
    <w:rsid w:val="000F082F"/>
    <w:rsid w:val="00110F6D"/>
    <w:rsid w:val="00121B35"/>
    <w:rsid w:val="00153DAC"/>
    <w:rsid w:val="001621FC"/>
    <w:rsid w:val="00163F13"/>
    <w:rsid w:val="00173789"/>
    <w:rsid w:val="001A12A0"/>
    <w:rsid w:val="001A1E38"/>
    <w:rsid w:val="001B420B"/>
    <w:rsid w:val="001B6833"/>
    <w:rsid w:val="001F0244"/>
    <w:rsid w:val="001F6CEA"/>
    <w:rsid w:val="0020503B"/>
    <w:rsid w:val="002108DC"/>
    <w:rsid w:val="00223250"/>
    <w:rsid w:val="0024630F"/>
    <w:rsid w:val="00253832"/>
    <w:rsid w:val="002635A5"/>
    <w:rsid w:val="00271DD8"/>
    <w:rsid w:val="0028466B"/>
    <w:rsid w:val="002905D4"/>
    <w:rsid w:val="00291AE6"/>
    <w:rsid w:val="00297D9D"/>
    <w:rsid w:val="002A46E3"/>
    <w:rsid w:val="002B43EF"/>
    <w:rsid w:val="002C57EF"/>
    <w:rsid w:val="002E76F7"/>
    <w:rsid w:val="002F1CF1"/>
    <w:rsid w:val="003113A9"/>
    <w:rsid w:val="00314EF5"/>
    <w:rsid w:val="00325363"/>
    <w:rsid w:val="00344E04"/>
    <w:rsid w:val="0035329C"/>
    <w:rsid w:val="00375748"/>
    <w:rsid w:val="003B3941"/>
    <w:rsid w:val="003D1038"/>
    <w:rsid w:val="003D2778"/>
    <w:rsid w:val="003D619C"/>
    <w:rsid w:val="003F2CF6"/>
    <w:rsid w:val="00404697"/>
    <w:rsid w:val="00423289"/>
    <w:rsid w:val="00436FCF"/>
    <w:rsid w:val="00452B0A"/>
    <w:rsid w:val="00462E86"/>
    <w:rsid w:val="004732B8"/>
    <w:rsid w:val="004808DF"/>
    <w:rsid w:val="00482543"/>
    <w:rsid w:val="004C738C"/>
    <w:rsid w:val="004E6A84"/>
    <w:rsid w:val="0050257B"/>
    <w:rsid w:val="0050645E"/>
    <w:rsid w:val="0052221A"/>
    <w:rsid w:val="00524BDC"/>
    <w:rsid w:val="00527A69"/>
    <w:rsid w:val="00530E38"/>
    <w:rsid w:val="00552C12"/>
    <w:rsid w:val="0055644C"/>
    <w:rsid w:val="00557137"/>
    <w:rsid w:val="00571604"/>
    <w:rsid w:val="0058273B"/>
    <w:rsid w:val="005E173E"/>
    <w:rsid w:val="005E1A78"/>
    <w:rsid w:val="005E327E"/>
    <w:rsid w:val="005E7A28"/>
    <w:rsid w:val="00602FE9"/>
    <w:rsid w:val="00612C30"/>
    <w:rsid w:val="00612E5F"/>
    <w:rsid w:val="00651BCD"/>
    <w:rsid w:val="0065251D"/>
    <w:rsid w:val="00655695"/>
    <w:rsid w:val="00666365"/>
    <w:rsid w:val="0066691A"/>
    <w:rsid w:val="006718FD"/>
    <w:rsid w:val="006A5347"/>
    <w:rsid w:val="00707D8C"/>
    <w:rsid w:val="00725EEB"/>
    <w:rsid w:val="00731F2B"/>
    <w:rsid w:val="007572EE"/>
    <w:rsid w:val="00783144"/>
    <w:rsid w:val="0078491E"/>
    <w:rsid w:val="007930E2"/>
    <w:rsid w:val="007A0F4B"/>
    <w:rsid w:val="007B07D9"/>
    <w:rsid w:val="007C5212"/>
    <w:rsid w:val="007D6F55"/>
    <w:rsid w:val="007E3EBC"/>
    <w:rsid w:val="007E50B7"/>
    <w:rsid w:val="00807F1A"/>
    <w:rsid w:val="0081076F"/>
    <w:rsid w:val="008116DF"/>
    <w:rsid w:val="00815C00"/>
    <w:rsid w:val="00820C8E"/>
    <w:rsid w:val="00820C92"/>
    <w:rsid w:val="00826CF1"/>
    <w:rsid w:val="008369F0"/>
    <w:rsid w:val="008409E5"/>
    <w:rsid w:val="0084570D"/>
    <w:rsid w:val="00856DF2"/>
    <w:rsid w:val="008648CF"/>
    <w:rsid w:val="00882823"/>
    <w:rsid w:val="008B4965"/>
    <w:rsid w:val="008D413B"/>
    <w:rsid w:val="008E7974"/>
    <w:rsid w:val="00950E34"/>
    <w:rsid w:val="00980AD1"/>
    <w:rsid w:val="0099581C"/>
    <w:rsid w:val="009971B4"/>
    <w:rsid w:val="009B3E6D"/>
    <w:rsid w:val="009D0A3A"/>
    <w:rsid w:val="009D4E5F"/>
    <w:rsid w:val="009E0B9A"/>
    <w:rsid w:val="00A01254"/>
    <w:rsid w:val="00A0243F"/>
    <w:rsid w:val="00A25FEC"/>
    <w:rsid w:val="00A75BA1"/>
    <w:rsid w:val="00A81AA2"/>
    <w:rsid w:val="00A83B5E"/>
    <w:rsid w:val="00A974F7"/>
    <w:rsid w:val="00AA0FFA"/>
    <w:rsid w:val="00AA3054"/>
    <w:rsid w:val="00AB34CC"/>
    <w:rsid w:val="00AC586B"/>
    <w:rsid w:val="00B010AD"/>
    <w:rsid w:val="00B14795"/>
    <w:rsid w:val="00B62495"/>
    <w:rsid w:val="00B77849"/>
    <w:rsid w:val="00B87543"/>
    <w:rsid w:val="00B96663"/>
    <w:rsid w:val="00BB110B"/>
    <w:rsid w:val="00BD5ACD"/>
    <w:rsid w:val="00C01710"/>
    <w:rsid w:val="00C4353F"/>
    <w:rsid w:val="00C46B2C"/>
    <w:rsid w:val="00C57329"/>
    <w:rsid w:val="00C57C52"/>
    <w:rsid w:val="00C66312"/>
    <w:rsid w:val="00C7144F"/>
    <w:rsid w:val="00C738B7"/>
    <w:rsid w:val="00C91228"/>
    <w:rsid w:val="00C94FF0"/>
    <w:rsid w:val="00CB23C9"/>
    <w:rsid w:val="00CB2D54"/>
    <w:rsid w:val="00CB614C"/>
    <w:rsid w:val="00CD7914"/>
    <w:rsid w:val="00CF33E9"/>
    <w:rsid w:val="00CF51D1"/>
    <w:rsid w:val="00D1194D"/>
    <w:rsid w:val="00D17F36"/>
    <w:rsid w:val="00D25822"/>
    <w:rsid w:val="00D57022"/>
    <w:rsid w:val="00D8082C"/>
    <w:rsid w:val="00D80B77"/>
    <w:rsid w:val="00DA08C5"/>
    <w:rsid w:val="00DF5360"/>
    <w:rsid w:val="00E01F8D"/>
    <w:rsid w:val="00E03E83"/>
    <w:rsid w:val="00E1355B"/>
    <w:rsid w:val="00E81D32"/>
    <w:rsid w:val="00E81F2A"/>
    <w:rsid w:val="00E84339"/>
    <w:rsid w:val="00EA0310"/>
    <w:rsid w:val="00EB654A"/>
    <w:rsid w:val="00EE4795"/>
    <w:rsid w:val="00EF1BDB"/>
    <w:rsid w:val="00F144F7"/>
    <w:rsid w:val="00F24185"/>
    <w:rsid w:val="00F32E12"/>
    <w:rsid w:val="00F3676A"/>
    <w:rsid w:val="00F40FFB"/>
    <w:rsid w:val="00F41838"/>
    <w:rsid w:val="00F524E2"/>
    <w:rsid w:val="00F545CD"/>
    <w:rsid w:val="00F66F41"/>
    <w:rsid w:val="00F735A1"/>
    <w:rsid w:val="00F779F3"/>
    <w:rsid w:val="00FA449F"/>
    <w:rsid w:val="00FB2C4E"/>
    <w:rsid w:val="00FB5160"/>
    <w:rsid w:val="00FB75E8"/>
    <w:rsid w:val="00FF124B"/>
    <w:rsid w:val="34CD848B"/>
    <w:rsid w:val="4E2BF87B"/>
    <w:rsid w:val="6689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2E47C"/>
  <w15:docId w15:val="{AD1FED08-B73B-4296-B661-F406482F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82E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EC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82E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2ECE"/>
    <w:rPr>
      <w:rFonts w:eastAsiaTheme="minorEastAsia"/>
    </w:rPr>
  </w:style>
  <w:style w:type="paragraph" w:customStyle="1" w:styleId="Newstitle">
    <w:name w:val="News title"/>
    <w:basedOn w:val="Normal"/>
    <w:qFormat/>
    <w:rsid w:val="00E01F8D"/>
    <w:pPr>
      <w:spacing w:before="140" w:after="280" w:line="400" w:lineRule="exact"/>
    </w:pPr>
    <w:rPr>
      <w:color w:val="000000"/>
      <w:sz w:val="32"/>
      <w:szCs w:val="32"/>
    </w:rPr>
  </w:style>
  <w:style w:type="paragraph" w:customStyle="1" w:styleId="Newsbody">
    <w:name w:val="News body"/>
    <w:basedOn w:val="Normal"/>
    <w:qFormat/>
    <w:rsid w:val="0066778E"/>
    <w:pPr>
      <w:snapToGrid w:val="0"/>
      <w:spacing w:after="140" w:line="280" w:lineRule="exact"/>
    </w:pPr>
    <w:rPr>
      <w:color w:val="000000"/>
      <w:sz w:val="20"/>
      <w:szCs w:val="20"/>
    </w:rPr>
  </w:style>
  <w:style w:type="paragraph" w:customStyle="1" w:styleId="BodyBold">
    <w:name w:val="Body Bold"/>
    <w:basedOn w:val="BodyText"/>
    <w:rsid w:val="008E53C5"/>
    <w:pPr>
      <w:spacing w:after="260"/>
    </w:pPr>
    <w:rPr>
      <w:rFonts w:ascii="M Perpetua" w:eastAsia="Times New Roman" w:hAnsi="M Perpetua" w:cs="Times New Roman"/>
      <w:b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8E53C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E53C5"/>
    <w:rPr>
      <w:rFonts w:eastAsiaTheme="minorEastAsia"/>
    </w:rPr>
  </w:style>
  <w:style w:type="character" w:customStyle="1" w:styleId="NewsbodyItalic">
    <w:name w:val="News body + Italic"/>
    <w:basedOn w:val="DefaultParagraphFont"/>
    <w:uiPriority w:val="1"/>
    <w:qFormat/>
    <w:rsid w:val="0066778E"/>
    <w:rPr>
      <w:i/>
    </w:rPr>
  </w:style>
  <w:style w:type="character" w:styleId="Hyperlink">
    <w:name w:val="Hyperlink"/>
    <w:rsid w:val="00F74D66"/>
    <w:rPr>
      <w:color w:val="0000FF"/>
      <w:u w:val="single"/>
    </w:rPr>
  </w:style>
  <w:style w:type="character" w:customStyle="1" w:styleId="Newsbodybold">
    <w:name w:val="News body + bold"/>
    <w:basedOn w:val="DefaultParagraphFont"/>
    <w:uiPriority w:val="1"/>
    <w:qFormat/>
    <w:rsid w:val="003B60FA"/>
    <w:rPr>
      <w:b/>
    </w:rPr>
  </w:style>
  <w:style w:type="character" w:styleId="Strong">
    <w:name w:val="Strong"/>
    <w:basedOn w:val="DefaultParagraphFont"/>
    <w:uiPriority w:val="22"/>
    <w:qFormat/>
    <w:rsid w:val="003B60F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325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5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52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5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529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5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529"/>
    <w:rPr>
      <w:rFonts w:ascii="Segoe UI" w:eastAsiaTheme="minorEastAsia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81095"/>
    <w:rPr>
      <w:rFonts w:eastAsiaTheme="minorEastAsi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00708E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17F36"/>
    <w:pPr>
      <w:ind w:left="720"/>
      <w:contextualSpacing/>
    </w:pPr>
    <w:rPr>
      <w:rFonts w:asciiTheme="minorHAnsi" w:eastAsiaTheme="minorHAnsi" w:hAnsiTheme="minorHAnsi" w:cstheme="minorBidi"/>
      <w:lang w:val="en-GB" w:eastAsia="en-US"/>
    </w:rPr>
  </w:style>
  <w:style w:type="numbering" w:customStyle="1" w:styleId="CurrentList1">
    <w:name w:val="Current List1"/>
    <w:uiPriority w:val="99"/>
    <w:rsid w:val="00D17F36"/>
    <w:pPr>
      <w:numPr>
        <w:numId w:val="2"/>
      </w:numPr>
    </w:pPr>
  </w:style>
  <w:style w:type="paragraph" w:styleId="NormalWeb">
    <w:name w:val="Normal (Web)"/>
    <w:basedOn w:val="Normal"/>
    <w:uiPriority w:val="99"/>
    <w:unhideWhenUsed/>
    <w:rsid w:val="002F1CF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character" w:customStyle="1" w:styleId="xxxapple-style-span">
    <w:name w:val="x_xxapple-style-span"/>
    <w:basedOn w:val="DefaultParagraphFont"/>
    <w:rsid w:val="00223250"/>
  </w:style>
  <w:style w:type="table" w:styleId="TableGrid">
    <w:name w:val="Table Grid"/>
    <w:basedOn w:val="TableNormal"/>
    <w:uiPriority w:val="39"/>
    <w:rsid w:val="00612C30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50257B"/>
    <w:rPr>
      <w:rFonts w:ascii="Times New Roman" w:eastAsiaTheme="minorHAnsi" w:hAnsi="Times New Roman" w:cs="Times New Roman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5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61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4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dd.mccracken@ed.ac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ccrack\OneDrive%20-%20University%20of%20Edinburgh\Draft%20releases\250619UoE_CLoop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b54dae-7dcd-4508-848e-18ad9fa61d17" xsi:nil="true"/>
    <lcf76f155ced4ddcb4097134ff3c332f xmlns="3d230d14-1ecb-467f-90a0-bc7e637138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fhHM0e03ekusaOzjI/p+80E9ag==">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F3BA5B223688488B8BFC2EF63DDD39" ma:contentTypeVersion="20" ma:contentTypeDescription="Create a new document." ma:contentTypeScope="" ma:versionID="5bbf85e423f9f9a4893ea8b024af3d51">
  <xsd:schema xmlns:xsd="http://www.w3.org/2001/XMLSchema" xmlns:xs="http://www.w3.org/2001/XMLSchema" xmlns:p="http://schemas.microsoft.com/office/2006/metadata/properties" xmlns:ns2="3d230d14-1ecb-467f-90a0-bc7e6371386b" xmlns:ns3="feb54dae-7dcd-4508-848e-18ad9fa61d17" targetNamespace="http://schemas.microsoft.com/office/2006/metadata/properties" ma:root="true" ma:fieldsID="ac4ad6bcfd2888d9af5de2187fb6a2c7" ns2:_="" ns3:_="">
    <xsd:import namespace="3d230d14-1ecb-467f-90a0-bc7e6371386b"/>
    <xsd:import namespace="feb54dae-7dcd-4508-848e-18ad9fa61d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30d14-1ecb-467f-90a0-bc7e63713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54dae-7dcd-4508-848e-18ad9fa61d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2a33297-fb47-405a-8536-6d5276c23f89}" ma:internalName="TaxCatchAll" ma:showField="CatchAllData" ma:web="feb54dae-7dcd-4508-848e-18ad9fa61d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11CBC8-C295-48E5-BBC1-F0BC023121A8}">
  <ds:schemaRefs>
    <ds:schemaRef ds:uri="http://schemas.microsoft.com/office/2006/metadata/properties"/>
    <ds:schemaRef ds:uri="http://schemas.microsoft.com/office/infopath/2007/PartnerControls"/>
    <ds:schemaRef ds:uri="feb54dae-7dcd-4508-848e-18ad9fa61d17"/>
    <ds:schemaRef ds:uri="3d230d14-1ecb-467f-90a0-bc7e6371386b"/>
  </ds:schemaRefs>
</ds:datastoreItem>
</file>

<file path=customXml/itemProps2.xml><?xml version="1.0" encoding="utf-8"?>
<ds:datastoreItem xmlns:ds="http://schemas.openxmlformats.org/officeDocument/2006/customXml" ds:itemID="{1DFC9154-2A7B-4606-8D87-50D48374FE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840FFB-2021-4D2E-AA79-8EF5FBADEF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6EDC9AAC-3573-4DE5-B423-9032937B6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230d14-1ecb-467f-90a0-bc7e6371386b"/>
    <ds:schemaRef ds:uri="feb54dae-7dcd-4508-848e-18ad9fa61d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250619UoE_CLoop</Template>
  <TotalTime>4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Edd McCracken</dc:creator>
  <cp:lastModifiedBy>Edd McCracken</cp:lastModifiedBy>
  <cp:revision>1</cp:revision>
  <dcterms:created xsi:type="dcterms:W3CDTF">2025-06-18T08:55:00Z</dcterms:created>
  <dcterms:modified xsi:type="dcterms:W3CDTF">2025-06-18T08:59:00Z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0x010100C9F3BA5B223688488B8BFC2EF63DDD39</vt:lpwstr>
  </property>
  <property fmtid="{D5CDD505-2E9C-101B-9397-08002B2CF9AE}" pid="3" name="MediaServiceImageTags">
    <vt:lpwstr/>
  </property>
</Properties>
</file>