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jc w:val="lef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02">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jc w:val="center"/>
        <w:rPr>
          <w:rFonts w:ascii="Montserrat" w:cs="Montserrat" w:eastAsia="Montserrat" w:hAnsi="Montserrat"/>
        </w:rPr>
      </w:pPr>
      <w:r w:rsidDel="00000000" w:rsidR="00000000" w:rsidRPr="00000000">
        <w:rPr>
          <w:rFonts w:ascii="Montserrat" w:cs="Montserrat" w:eastAsia="Montserrat" w:hAnsi="Montserrat"/>
          <w:b w:val="1"/>
          <w:rtl w:val="0"/>
        </w:rPr>
        <w:t xml:space="preserve">NOTA DE PRENSA</w:t>
      </w:r>
      <w:r w:rsidDel="00000000" w:rsidR="00000000" w:rsidRPr="00000000">
        <w:rPr>
          <w:rtl w:val="0"/>
        </w:rPr>
      </w:r>
    </w:p>
    <w:p w:rsidR="00000000" w:rsidDel="00000000" w:rsidP="00000000" w:rsidRDefault="00000000" w:rsidRPr="00000000" w14:paraId="00000003">
      <w:pPr>
        <w:jc w:val="both"/>
        <w:rPr>
          <w:rFonts w:ascii="Montserrat" w:cs="Montserrat" w:eastAsia="Montserrat" w:hAnsi="Montserrat"/>
          <w:b w:val="1"/>
          <w:color w:val="0f0f0f"/>
          <w:sz w:val="24"/>
          <w:szCs w:val="24"/>
        </w:rPr>
      </w:pPr>
      <w:r w:rsidDel="00000000" w:rsidR="00000000" w:rsidRPr="00000000">
        <w:rPr>
          <w:rtl w:val="0"/>
        </w:rPr>
      </w:r>
    </w:p>
    <w:p w:rsidR="00000000" w:rsidDel="00000000" w:rsidP="00000000" w:rsidRDefault="00000000" w:rsidRPr="00000000" w14:paraId="00000004">
      <w:pPr>
        <w:shd w:fill="ffffff" w:val="clear"/>
        <w:spacing w:after="360" w:lineRule="auto"/>
        <w:jc w:val="center"/>
        <w:rPr>
          <w:rFonts w:ascii="Montserrat" w:cs="Montserrat" w:eastAsia="Montserrat" w:hAnsi="Montserrat"/>
          <w:b w:val="1"/>
          <w:sz w:val="32"/>
          <w:szCs w:val="32"/>
          <w:highlight w:val="white"/>
        </w:rPr>
      </w:pPr>
      <w:r w:rsidDel="00000000" w:rsidR="00000000" w:rsidRPr="00000000">
        <w:rPr>
          <w:rFonts w:ascii="Montserrat" w:cs="Montserrat" w:eastAsia="Montserrat" w:hAnsi="Montserrat"/>
          <w:b w:val="1"/>
          <w:sz w:val="32"/>
          <w:szCs w:val="32"/>
          <w:highlight w:val="white"/>
          <w:rtl w:val="0"/>
        </w:rPr>
        <w:t xml:space="preserve">Fiestas de fin de año: ¿Cómo planean sus compras los españoles? ¿Y el resto de Europa?</w:t>
      </w:r>
      <w:r w:rsidDel="00000000" w:rsidR="00000000" w:rsidRPr="00000000">
        <w:rPr>
          <w:rtl w:val="0"/>
        </w:rPr>
      </w:r>
    </w:p>
    <w:p w:rsidR="00000000" w:rsidDel="00000000" w:rsidP="00000000" w:rsidRDefault="00000000" w:rsidRPr="00000000" w14:paraId="00000005">
      <w:pPr>
        <w:numPr>
          <w:ilvl w:val="0"/>
          <w:numId w:val="1"/>
        </w:numPr>
        <w:ind w:left="720" w:hanging="360"/>
        <w:jc w:val="both"/>
        <w:rPr>
          <w:rFonts w:ascii="Montserrat" w:cs="Montserrat" w:eastAsia="Montserrat" w:hAnsi="Montserrat"/>
          <w:b w:val="1"/>
          <w:color w:val="0f0f0f"/>
          <w:sz w:val="24"/>
          <w:szCs w:val="24"/>
          <w:u w:val="none"/>
        </w:rPr>
      </w:pPr>
      <w:r w:rsidDel="00000000" w:rsidR="00000000" w:rsidRPr="00000000">
        <w:rPr>
          <w:rFonts w:ascii="Montserrat" w:cs="Montserrat" w:eastAsia="Montserrat" w:hAnsi="Montserrat"/>
          <w:b w:val="1"/>
          <w:color w:val="0f0f0f"/>
          <w:sz w:val="24"/>
          <w:szCs w:val="24"/>
          <w:rtl w:val="0"/>
        </w:rPr>
        <w:t xml:space="preserve">84%</w:t>
      </w:r>
      <w:r w:rsidDel="00000000" w:rsidR="00000000" w:rsidRPr="00000000">
        <w:rPr>
          <w:rFonts w:ascii="Montserrat" w:cs="Montserrat" w:eastAsia="Montserrat" w:hAnsi="Montserrat"/>
          <w:b w:val="1"/>
          <w:color w:val="0f0f0f"/>
          <w:sz w:val="24"/>
          <w:szCs w:val="24"/>
          <w:rtl w:val="0"/>
        </w:rPr>
        <w:t xml:space="preserve"> de los españoles tienen la intención de ofrecer regalos a sus seres queridos por Navidad este año</w:t>
      </w:r>
    </w:p>
    <w:p w:rsidR="00000000" w:rsidDel="00000000" w:rsidP="00000000" w:rsidRDefault="00000000" w:rsidRPr="00000000" w14:paraId="00000006">
      <w:pPr>
        <w:numPr>
          <w:ilvl w:val="0"/>
          <w:numId w:val="1"/>
        </w:numPr>
        <w:ind w:left="720" w:hanging="360"/>
        <w:jc w:val="both"/>
        <w:rPr>
          <w:rFonts w:ascii="Montserrat" w:cs="Montserrat" w:eastAsia="Montserrat" w:hAnsi="Montserrat"/>
          <w:b w:val="1"/>
          <w:color w:val="0f0f0f"/>
          <w:sz w:val="24"/>
          <w:szCs w:val="24"/>
          <w:u w:val="none"/>
        </w:rPr>
      </w:pPr>
      <w:r w:rsidDel="00000000" w:rsidR="00000000" w:rsidRPr="00000000">
        <w:rPr>
          <w:rFonts w:ascii="Montserrat" w:cs="Montserrat" w:eastAsia="Montserrat" w:hAnsi="Montserrat"/>
          <w:b w:val="1"/>
          <w:color w:val="0f0f0f"/>
          <w:sz w:val="24"/>
          <w:szCs w:val="24"/>
          <w:rtl w:val="0"/>
        </w:rPr>
        <w:t xml:space="preserve">35%</w:t>
      </w:r>
      <w:r w:rsidDel="00000000" w:rsidR="00000000" w:rsidRPr="00000000">
        <w:rPr>
          <w:rFonts w:ascii="Montserrat" w:cs="Montserrat" w:eastAsia="Montserrat" w:hAnsi="Montserrat"/>
          <w:b w:val="1"/>
          <w:color w:val="0f0f0f"/>
          <w:sz w:val="24"/>
          <w:szCs w:val="24"/>
          <w:rtl w:val="0"/>
        </w:rPr>
        <w:t xml:space="preserve"> de los encuestados prevén gastar menos que en 2022</w:t>
      </w:r>
    </w:p>
    <w:p w:rsidR="00000000" w:rsidDel="00000000" w:rsidP="00000000" w:rsidRDefault="00000000" w:rsidRPr="00000000" w14:paraId="00000007">
      <w:pPr>
        <w:numPr>
          <w:ilvl w:val="0"/>
          <w:numId w:val="1"/>
        </w:numPr>
        <w:ind w:left="720" w:hanging="360"/>
        <w:jc w:val="both"/>
        <w:rPr>
          <w:rFonts w:ascii="Montserrat" w:cs="Montserrat" w:eastAsia="Montserrat" w:hAnsi="Montserrat"/>
          <w:b w:val="1"/>
          <w:color w:val="0f0f0f"/>
          <w:sz w:val="24"/>
          <w:szCs w:val="24"/>
          <w:u w:val="none"/>
        </w:rPr>
      </w:pPr>
      <w:r w:rsidDel="00000000" w:rsidR="00000000" w:rsidRPr="00000000">
        <w:rPr>
          <w:rFonts w:ascii="Montserrat" w:cs="Montserrat" w:eastAsia="Montserrat" w:hAnsi="Montserrat"/>
          <w:b w:val="1"/>
          <w:color w:val="0f0f0f"/>
          <w:sz w:val="24"/>
          <w:szCs w:val="24"/>
          <w:rtl w:val="0"/>
        </w:rPr>
        <w:t xml:space="preserve">El 65% </w:t>
      </w:r>
      <w:r w:rsidDel="00000000" w:rsidR="00000000" w:rsidRPr="00000000">
        <w:rPr>
          <w:rFonts w:ascii="Montserrat" w:cs="Montserrat" w:eastAsia="Montserrat" w:hAnsi="Montserrat"/>
          <w:b w:val="1"/>
          <w:color w:val="0f0f0f"/>
          <w:sz w:val="24"/>
          <w:szCs w:val="24"/>
          <w:rtl w:val="0"/>
        </w:rPr>
        <w:t xml:space="preserve">de los españoles prevén comprar ropa </w:t>
      </w:r>
      <w:r w:rsidDel="00000000" w:rsidR="00000000" w:rsidRPr="00000000">
        <w:rPr>
          <w:rtl w:val="0"/>
        </w:rPr>
      </w:r>
    </w:p>
    <w:p w:rsidR="00000000" w:rsidDel="00000000" w:rsidP="00000000" w:rsidRDefault="00000000" w:rsidRPr="00000000" w14:paraId="00000008">
      <w:pPr>
        <w:jc w:val="both"/>
        <w:rPr>
          <w:color w:val="1f1f1f"/>
          <w:sz w:val="24"/>
          <w:szCs w:val="24"/>
          <w:highlight w:val="white"/>
        </w:rPr>
      </w:pPr>
      <w:r w:rsidDel="00000000" w:rsidR="00000000" w:rsidRPr="00000000">
        <w:rPr>
          <w:rtl w:val="0"/>
        </w:rPr>
      </w:r>
    </w:p>
    <w:p w:rsidR="00000000" w:rsidDel="00000000" w:rsidP="00000000" w:rsidRDefault="00000000" w:rsidRPr="00000000" w14:paraId="00000009">
      <w:pPr>
        <w:jc w:val="both"/>
        <w:rPr>
          <w:rFonts w:ascii="Montserrat" w:cs="Montserrat" w:eastAsia="Montserrat" w:hAnsi="Montserrat"/>
          <w:color w:val="0f0f0f"/>
          <w:sz w:val="24"/>
          <w:szCs w:val="24"/>
        </w:rPr>
      </w:pPr>
      <w:r w:rsidDel="00000000" w:rsidR="00000000" w:rsidRPr="00000000">
        <w:rPr>
          <w:rFonts w:ascii="Montserrat" w:cs="Montserrat" w:eastAsia="Montserrat" w:hAnsi="Montserrat"/>
          <w:b w:val="1"/>
          <w:color w:val="0f0f0f"/>
          <w:sz w:val="24"/>
          <w:szCs w:val="24"/>
          <w:rtl w:val="0"/>
        </w:rPr>
        <w:t xml:space="preserve">Barcelona</w:t>
      </w:r>
      <w:r w:rsidDel="00000000" w:rsidR="00000000" w:rsidRPr="00000000">
        <w:rPr>
          <w:rFonts w:ascii="Montserrat" w:cs="Montserrat" w:eastAsia="Montserrat" w:hAnsi="Montserrat"/>
          <w:b w:val="1"/>
          <w:color w:val="0f0f0f"/>
          <w:sz w:val="24"/>
          <w:szCs w:val="24"/>
          <w:rtl w:val="0"/>
        </w:rPr>
        <w:t xml:space="preserve">, </w:t>
      </w:r>
      <w:r w:rsidDel="00000000" w:rsidR="00000000" w:rsidRPr="00000000">
        <w:rPr>
          <w:rFonts w:ascii="Montserrat" w:cs="Montserrat" w:eastAsia="Montserrat" w:hAnsi="Montserrat"/>
          <w:b w:val="1"/>
          <w:color w:val="0f0f0f"/>
          <w:sz w:val="24"/>
          <w:szCs w:val="24"/>
          <w:rtl w:val="0"/>
        </w:rPr>
        <w:t xml:space="preserve">29</w:t>
      </w:r>
      <w:r w:rsidDel="00000000" w:rsidR="00000000" w:rsidRPr="00000000">
        <w:rPr>
          <w:rFonts w:ascii="Montserrat" w:cs="Montserrat" w:eastAsia="Montserrat" w:hAnsi="Montserrat"/>
          <w:b w:val="1"/>
          <w:color w:val="0f0f0f"/>
          <w:sz w:val="24"/>
          <w:szCs w:val="24"/>
          <w:rtl w:val="0"/>
        </w:rPr>
        <w:t xml:space="preserve"> de noviembre de 2023 -</w:t>
      </w:r>
      <w:r w:rsidDel="00000000" w:rsidR="00000000" w:rsidRPr="00000000">
        <w:rPr>
          <w:rFonts w:ascii="Montserrat" w:cs="Montserrat" w:eastAsia="Montserrat" w:hAnsi="Montserrat"/>
          <w:color w:val="0f0f0f"/>
          <w:sz w:val="24"/>
          <w:szCs w:val="24"/>
          <w:rtl w:val="0"/>
        </w:rPr>
        <w:t xml:space="preserve"> Cuando faltan pocos días para</w:t>
      </w:r>
      <w:r w:rsidDel="00000000" w:rsidR="00000000" w:rsidRPr="00000000">
        <w:rPr>
          <w:rFonts w:ascii="Montserrat" w:cs="Montserrat" w:eastAsia="Montserrat" w:hAnsi="Montserrat"/>
          <w:color w:val="0f0f0f"/>
          <w:sz w:val="24"/>
          <w:szCs w:val="24"/>
          <w:rtl w:val="0"/>
        </w:rPr>
        <w:t xml:space="preserve"> las fiestas de fin de año, un estudio realizado por </w:t>
      </w:r>
      <w:hyperlink r:id="rId6">
        <w:r w:rsidDel="00000000" w:rsidR="00000000" w:rsidRPr="00000000">
          <w:rPr>
            <w:rFonts w:ascii="Montserrat" w:cs="Montserrat" w:eastAsia="Montserrat" w:hAnsi="Montserrat"/>
            <w:color w:val="1155cc"/>
            <w:sz w:val="24"/>
            <w:szCs w:val="24"/>
            <w:u w:val="single"/>
            <w:rtl w:val="0"/>
          </w:rPr>
          <w:t xml:space="preserve">ShopFully</w:t>
        </w:r>
      </w:hyperlink>
      <w:r w:rsidDel="00000000" w:rsidR="00000000" w:rsidRPr="00000000">
        <w:rPr>
          <w:rFonts w:ascii="Montserrat" w:cs="Montserrat" w:eastAsia="Montserrat" w:hAnsi="Montserrat"/>
          <w:color w:val="0f0f0f"/>
          <w:sz w:val="24"/>
          <w:szCs w:val="24"/>
          <w:rtl w:val="0"/>
        </w:rPr>
        <w:t xml:space="preserve">, líder europeo del Drive to Store, en colaboración con Offerista, desvela las tendencias de compra de los españoles para Navidad 2023. Sobre los 7.921 consumidores encuestados en España, Francia, Italia, Alemania, Austria, Bulgaria, Hungría y Rumanía, los resultados revelan comportamientos variados relacionados con los gastos de fin de año.</w:t>
      </w:r>
      <w:r w:rsidDel="00000000" w:rsidR="00000000" w:rsidRPr="00000000">
        <w:rPr>
          <w:rtl w:val="0"/>
        </w:rPr>
      </w:r>
    </w:p>
    <w:p w:rsidR="00000000" w:rsidDel="00000000" w:rsidP="00000000" w:rsidRDefault="00000000" w:rsidRPr="00000000" w14:paraId="0000000A">
      <w:pPr>
        <w:pBdr>
          <w:top w:color="d9d9e3" w:space="0" w:sz="0" w:val="none"/>
          <w:left w:color="d9d9e3" w:space="0" w:sz="0" w:val="none"/>
          <w:bottom w:color="d9d9e3" w:space="0" w:sz="0" w:val="none"/>
          <w:right w:color="d9d9e3" w:space="0" w:sz="0" w:val="none"/>
          <w:between w:color="d9d9e3" w:space="0" w:sz="0" w:val="none"/>
        </w:pBdr>
        <w:spacing w:after="300" w:before="300" w:lineRule="auto"/>
        <w:jc w:val="both"/>
        <w:rPr>
          <w:b w:val="1"/>
          <w:color w:val="1f1f1f"/>
          <w:sz w:val="24"/>
          <w:szCs w:val="24"/>
        </w:rPr>
      </w:pPr>
      <w:r w:rsidDel="00000000" w:rsidR="00000000" w:rsidRPr="00000000">
        <w:rPr>
          <w:rFonts w:ascii="Montserrat" w:cs="Montserrat" w:eastAsia="Montserrat" w:hAnsi="Montserrat"/>
          <w:b w:val="1"/>
          <w:color w:val="0f0f0f"/>
          <w:sz w:val="24"/>
          <w:szCs w:val="24"/>
          <w:rtl w:val="0"/>
        </w:rPr>
        <w:t xml:space="preserve">Inicio anticipado de las compras de Navidad en el comercio español</w:t>
      </w:r>
      <w:r w:rsidDel="00000000" w:rsidR="00000000" w:rsidRPr="00000000">
        <w:rPr>
          <w:rtl w:val="0"/>
        </w:rPr>
      </w:r>
    </w:p>
    <w:p w:rsidR="00000000" w:rsidDel="00000000" w:rsidP="00000000" w:rsidRDefault="00000000" w:rsidRPr="00000000" w14:paraId="0000000B">
      <w:pPr>
        <w:pBdr>
          <w:top w:color="d9d9e3" w:space="0" w:sz="0" w:val="none"/>
          <w:left w:color="d9d9e3" w:space="0" w:sz="0" w:val="none"/>
          <w:bottom w:color="d9d9e3" w:space="0" w:sz="0" w:val="none"/>
          <w:right w:color="d9d9e3" w:space="0" w:sz="0" w:val="none"/>
          <w:between w:color="d9d9e3" w:space="0" w:sz="0" w:val="none"/>
        </w:pBdr>
        <w:shd w:fill="ffffff" w:val="clear"/>
        <w:spacing w:after="360" w:before="360" w:lineRule="auto"/>
        <w:jc w:val="both"/>
        <w:rPr>
          <w:color w:val="1f1f1f"/>
          <w:sz w:val="24"/>
          <w:szCs w:val="24"/>
        </w:rPr>
      </w:pPr>
      <w:r w:rsidDel="00000000" w:rsidR="00000000" w:rsidRPr="00000000">
        <w:rPr>
          <w:rFonts w:ascii="Montserrat" w:cs="Montserrat" w:eastAsia="Montserrat" w:hAnsi="Montserrat"/>
          <w:color w:val="0f0f0f"/>
          <w:sz w:val="24"/>
          <w:szCs w:val="24"/>
          <w:rtl w:val="0"/>
        </w:rPr>
        <w:t xml:space="preserve">El 20% de los españoles comenzaron sus compras de Navidad durante el Black Friday, un porcentaje mayor que en otros países europeos como Francia (13%) o Alemania (6%). El estudio señala que casi la mitad de los consumidores (47%) prevé comenzar sus compras de Navidad más temprano este año, con más de 20% que ya ha iniciado sus preparativos. Las motivaciones principales incluyen la distribución de los gastos sobre un período más extenso (53%) y la búsqueda de las mejores ofertas (51%). Por otra parte, el 16% de los españoles no tiene la intención de hacer regalos este año.</w:t>
      </w:r>
      <w:r w:rsidDel="00000000" w:rsidR="00000000" w:rsidRPr="00000000">
        <w:rPr>
          <w:rtl w:val="0"/>
        </w:rPr>
      </w:r>
    </w:p>
    <w:p w:rsidR="00000000" w:rsidDel="00000000" w:rsidP="00000000" w:rsidRDefault="00000000" w:rsidRPr="00000000" w14:paraId="0000000C">
      <w:pPr>
        <w:pBdr>
          <w:top w:color="d9d9e3" w:space="0" w:sz="0" w:val="none"/>
          <w:left w:color="d9d9e3" w:space="0" w:sz="0" w:val="none"/>
          <w:bottom w:color="d9d9e3" w:space="0" w:sz="0" w:val="none"/>
          <w:right w:color="d9d9e3" w:space="0" w:sz="0" w:val="none"/>
          <w:between w:color="d9d9e3" w:space="0" w:sz="0" w:val="none"/>
        </w:pBdr>
        <w:shd w:fill="ffffff" w:val="clear"/>
        <w:spacing w:after="360" w:before="360" w:lineRule="auto"/>
        <w:jc w:val="both"/>
        <w:rPr>
          <w:rFonts w:ascii="Montserrat" w:cs="Montserrat" w:eastAsia="Montserrat" w:hAnsi="Montserrat"/>
          <w:color w:val="0f0f0f"/>
          <w:sz w:val="24"/>
          <w:szCs w:val="24"/>
        </w:rPr>
      </w:pPr>
      <w:r w:rsidDel="00000000" w:rsidR="00000000" w:rsidRPr="00000000">
        <w:rPr>
          <w:rFonts w:ascii="Montserrat" w:cs="Montserrat" w:eastAsia="Montserrat" w:hAnsi="Montserrat"/>
          <w:color w:val="0f0f0f"/>
          <w:sz w:val="24"/>
          <w:szCs w:val="24"/>
          <w:rtl w:val="0"/>
        </w:rPr>
        <w:t xml:space="preserve">El aumento de los precios sigue siendo la principal fuente de preocupación no solo en España (77%), sino también en el conjunto de los países encuestados, ejerciendo una influencia significativa en los hábitos de compra de los consumidores. En efecto, el 94% de los españoles prevé restringir sus gastos, poniendo especial énfasis en los restaurantes (61%), las compras de ropa (57%) y de muebles (49%).</w:t>
      </w:r>
    </w:p>
    <w:p w:rsidR="00000000" w:rsidDel="00000000" w:rsidP="00000000" w:rsidRDefault="00000000" w:rsidRPr="00000000" w14:paraId="0000000D">
      <w:pPr>
        <w:pBdr>
          <w:top w:color="d9d9e3" w:space="0" w:sz="0" w:val="none"/>
          <w:left w:color="d9d9e3" w:space="0" w:sz="0" w:val="none"/>
          <w:bottom w:color="d9d9e3" w:space="0" w:sz="0" w:val="none"/>
          <w:right w:color="d9d9e3" w:space="0" w:sz="0" w:val="none"/>
          <w:between w:color="d9d9e3" w:space="0" w:sz="0" w:val="none"/>
        </w:pBdr>
        <w:shd w:fill="ffffff" w:val="clear"/>
        <w:spacing w:after="360" w:before="360" w:lineRule="auto"/>
        <w:jc w:val="both"/>
        <w:rPr>
          <w:rFonts w:ascii="Montserrat" w:cs="Montserrat" w:eastAsia="Montserrat" w:hAnsi="Montserrat"/>
          <w:color w:val="0f0f0f"/>
          <w:sz w:val="24"/>
          <w:szCs w:val="24"/>
        </w:rPr>
      </w:pPr>
      <w:r w:rsidDel="00000000" w:rsidR="00000000" w:rsidRPr="00000000">
        <w:rPr>
          <w:rFonts w:ascii="Montserrat" w:cs="Montserrat" w:eastAsia="Montserrat" w:hAnsi="Montserrat"/>
          <w:color w:val="0f0f0f"/>
          <w:sz w:val="24"/>
          <w:szCs w:val="24"/>
        </w:rPr>
        <w:drawing>
          <wp:inline distB="114300" distT="114300" distL="114300" distR="114300">
            <wp:extent cx="5731200" cy="3225800"/>
            <wp:effectExtent b="0" l="0" r="0" t="0"/>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Bdr>
          <w:top w:color="d9d9e3" w:space="0" w:sz="0" w:val="none"/>
          <w:left w:color="d9d9e3" w:space="0" w:sz="0" w:val="none"/>
          <w:bottom w:color="d9d9e3" w:space="0" w:sz="0" w:val="none"/>
          <w:right w:color="d9d9e3" w:space="0" w:sz="0" w:val="none"/>
          <w:between w:color="d9d9e3" w:space="0" w:sz="0" w:val="none"/>
        </w:pBdr>
        <w:shd w:fill="ffffff" w:val="clear"/>
        <w:spacing w:after="360" w:before="360" w:lineRule="auto"/>
        <w:jc w:val="both"/>
        <w:rPr>
          <w:rFonts w:ascii="Montserrat" w:cs="Montserrat" w:eastAsia="Montserrat" w:hAnsi="Montserrat"/>
          <w:color w:val="0f0f0f"/>
          <w:sz w:val="24"/>
          <w:szCs w:val="24"/>
        </w:rPr>
      </w:pPr>
      <w:r w:rsidDel="00000000" w:rsidR="00000000" w:rsidRPr="00000000">
        <w:rPr>
          <w:rFonts w:ascii="Montserrat" w:cs="Montserrat" w:eastAsia="Montserrat" w:hAnsi="Montserrat"/>
          <w:color w:val="0f0f0f"/>
          <w:sz w:val="24"/>
          <w:szCs w:val="24"/>
          <w:rtl w:val="0"/>
        </w:rPr>
        <w:t xml:space="preserve">Los alemanes se posicionan como los que tienen menos intención de reducir sus gastos (81%), mientras que los italianos se muestran los más propensos a hacer sacrificios financieros, con el 97% de ellos previendo restricciones presupuestarias. Cabe destacar que los restaurantes son la actividad que se reducirá en primer lugar en todos los países europeos afectados.</w:t>
      </w:r>
    </w:p>
    <w:p w:rsidR="00000000" w:rsidDel="00000000" w:rsidP="00000000" w:rsidRDefault="00000000" w:rsidRPr="00000000" w14:paraId="0000000F">
      <w:pPr>
        <w:pBdr>
          <w:top w:color="d9d9e3" w:space="0" w:sz="0" w:val="none"/>
          <w:left w:color="d9d9e3" w:space="0" w:sz="0" w:val="none"/>
          <w:bottom w:color="d9d9e3" w:space="0" w:sz="0" w:val="none"/>
          <w:right w:color="d9d9e3" w:space="0" w:sz="0" w:val="none"/>
          <w:between w:color="d9d9e3" w:space="0" w:sz="0" w:val="none"/>
        </w:pBdr>
        <w:shd w:fill="ffffff" w:val="clear"/>
        <w:spacing w:after="360" w:before="360" w:lineRule="auto"/>
        <w:jc w:val="both"/>
        <w:rPr>
          <w:rFonts w:ascii="Montserrat" w:cs="Montserrat" w:eastAsia="Montserrat" w:hAnsi="Montserrat"/>
          <w:color w:val="0f0f0f"/>
          <w:sz w:val="24"/>
          <w:szCs w:val="24"/>
        </w:rPr>
      </w:pPr>
      <w:r w:rsidDel="00000000" w:rsidR="00000000" w:rsidRPr="00000000">
        <w:rPr>
          <w:rFonts w:ascii="Montserrat" w:cs="Montserrat" w:eastAsia="Montserrat" w:hAnsi="Montserrat"/>
          <w:color w:val="0f0f0f"/>
          <w:sz w:val="24"/>
          <w:szCs w:val="24"/>
        </w:rPr>
        <w:drawing>
          <wp:inline distB="114300" distT="114300" distL="114300" distR="114300">
            <wp:extent cx="5731200" cy="322580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Bdr>
          <w:top w:color="d9d9e3" w:space="0" w:sz="0" w:val="none"/>
          <w:left w:color="d9d9e3" w:space="0" w:sz="0" w:val="none"/>
          <w:bottom w:color="d9d9e3" w:space="0" w:sz="0" w:val="none"/>
          <w:right w:color="d9d9e3" w:space="0" w:sz="0" w:val="none"/>
          <w:between w:color="d9d9e3" w:space="0" w:sz="0" w:val="none"/>
        </w:pBdr>
        <w:spacing w:after="300" w:before="300" w:lineRule="auto"/>
        <w:jc w:val="both"/>
        <w:rPr>
          <w:b w:val="1"/>
          <w:color w:val="1f1f1f"/>
          <w:sz w:val="24"/>
          <w:szCs w:val="24"/>
        </w:rPr>
      </w:pPr>
      <w:r w:rsidDel="00000000" w:rsidR="00000000" w:rsidRPr="00000000">
        <w:rPr>
          <w:rFonts w:ascii="Montserrat" w:cs="Montserrat" w:eastAsia="Montserrat" w:hAnsi="Montserrat"/>
          <w:b w:val="1"/>
          <w:color w:val="0f0f0f"/>
          <w:sz w:val="24"/>
          <w:szCs w:val="24"/>
          <w:rtl w:val="0"/>
        </w:rPr>
        <w:t xml:space="preserve">Ropa, alimentos y bebidas: </w:t>
      </w:r>
      <w:r w:rsidDel="00000000" w:rsidR="00000000" w:rsidRPr="00000000">
        <w:rPr>
          <w:rFonts w:ascii="Montserrat" w:cs="Montserrat" w:eastAsia="Montserrat" w:hAnsi="Montserrat"/>
          <w:b w:val="1"/>
          <w:color w:val="0f0f0f"/>
          <w:sz w:val="24"/>
          <w:szCs w:val="24"/>
          <w:rtl w:val="0"/>
        </w:rPr>
        <w:t xml:space="preserve">los regalos más buscados</w:t>
      </w:r>
      <w:r w:rsidDel="00000000" w:rsidR="00000000" w:rsidRPr="00000000">
        <w:rPr>
          <w:rtl w:val="0"/>
        </w:rPr>
      </w:r>
    </w:p>
    <w:p w:rsidR="00000000" w:rsidDel="00000000" w:rsidP="00000000" w:rsidRDefault="00000000" w:rsidRPr="00000000" w14:paraId="00000011">
      <w:pPr>
        <w:pBdr>
          <w:top w:color="d9d9e3" w:space="0" w:sz="0" w:val="none"/>
          <w:left w:color="d9d9e3" w:space="0" w:sz="0" w:val="none"/>
          <w:bottom w:color="d9d9e3" w:space="0" w:sz="0" w:val="none"/>
          <w:right w:color="d9d9e3" w:space="0" w:sz="0" w:val="none"/>
          <w:between w:color="d9d9e3" w:space="0" w:sz="0" w:val="none"/>
        </w:pBdr>
        <w:shd w:fill="ffffff" w:val="clear"/>
        <w:spacing w:after="360" w:before="360" w:lineRule="auto"/>
        <w:jc w:val="both"/>
        <w:rPr>
          <w:rFonts w:ascii="Montserrat" w:cs="Montserrat" w:eastAsia="Montserrat" w:hAnsi="Montserrat"/>
          <w:color w:val="0f0f0f"/>
          <w:sz w:val="24"/>
          <w:szCs w:val="24"/>
        </w:rPr>
      </w:pPr>
      <w:r w:rsidDel="00000000" w:rsidR="00000000" w:rsidRPr="00000000">
        <w:rPr>
          <w:rFonts w:ascii="Montserrat" w:cs="Montserrat" w:eastAsia="Montserrat" w:hAnsi="Montserrat"/>
          <w:color w:val="0f0f0f"/>
          <w:sz w:val="24"/>
          <w:szCs w:val="24"/>
          <w:rtl w:val="0"/>
        </w:rPr>
        <w:t xml:space="preserve">Los españoles prevén una diversidad de compras para Navidad. Según las previsiones, el 65% de los españoles comprarán ropa, mientras que el 48% prevén optar por alimentos y bebidas. Los </w:t>
      </w:r>
      <w:r w:rsidDel="00000000" w:rsidR="00000000" w:rsidRPr="00000000">
        <w:rPr>
          <w:rFonts w:ascii="Montserrat" w:cs="Montserrat" w:eastAsia="Montserrat" w:hAnsi="Montserrat"/>
          <w:color w:val="0f0f0f"/>
          <w:sz w:val="24"/>
          <w:szCs w:val="24"/>
          <w:rtl w:val="0"/>
        </w:rPr>
        <w:t xml:space="preserve">juguetes (34%) tampoco</w:t>
      </w:r>
      <w:r w:rsidDel="00000000" w:rsidR="00000000" w:rsidRPr="00000000">
        <w:rPr>
          <w:rFonts w:ascii="Montserrat" w:cs="Montserrat" w:eastAsia="Montserrat" w:hAnsi="Montserrat"/>
          <w:color w:val="0f0f0f"/>
          <w:sz w:val="24"/>
          <w:szCs w:val="24"/>
          <w:rtl w:val="0"/>
        </w:rPr>
        <w:t xml:space="preserve"> podrán faltar, </w:t>
      </w:r>
      <w:r w:rsidDel="00000000" w:rsidR="00000000" w:rsidRPr="00000000">
        <w:rPr>
          <w:rFonts w:ascii="Montserrat" w:cs="Montserrat" w:eastAsia="Montserrat" w:hAnsi="Montserrat"/>
          <w:color w:val="0f0f0f"/>
          <w:sz w:val="24"/>
          <w:szCs w:val="24"/>
          <w:rtl w:val="0"/>
        </w:rPr>
        <w:t xml:space="preserve">suscitando un interés particular en las mujeres (+94% respecto a los hombres), </w:t>
      </w:r>
      <w:r w:rsidDel="00000000" w:rsidR="00000000" w:rsidRPr="00000000">
        <w:rPr>
          <w:rFonts w:ascii="Montserrat" w:cs="Montserrat" w:eastAsia="Montserrat" w:hAnsi="Montserrat"/>
          <w:color w:val="0f0f0f"/>
          <w:sz w:val="24"/>
          <w:szCs w:val="24"/>
          <w:rtl w:val="0"/>
        </w:rPr>
        <w:t xml:space="preserve">así como los regalos de entretenimiento, como libros, juegos de mesa, videojuegos, CD/discos y entradas para conciertos/teatro (31%).</w:t>
      </w:r>
    </w:p>
    <w:p w:rsidR="00000000" w:rsidDel="00000000" w:rsidP="00000000" w:rsidRDefault="00000000" w:rsidRPr="00000000" w14:paraId="00000012">
      <w:pPr>
        <w:pBdr>
          <w:top w:color="d9d9e3" w:space="0" w:sz="0" w:val="none"/>
          <w:left w:color="d9d9e3" w:space="0" w:sz="0" w:val="none"/>
          <w:bottom w:color="d9d9e3" w:space="0" w:sz="0" w:val="none"/>
          <w:right w:color="d9d9e3" w:space="0" w:sz="0" w:val="none"/>
          <w:between w:color="d9d9e3" w:space="0" w:sz="0" w:val="none"/>
        </w:pBdr>
        <w:shd w:fill="ffffff" w:val="clear"/>
        <w:spacing w:after="360" w:before="360" w:lineRule="auto"/>
        <w:jc w:val="both"/>
        <w:rPr>
          <w:rFonts w:ascii="Montserrat" w:cs="Montserrat" w:eastAsia="Montserrat" w:hAnsi="Montserrat"/>
          <w:color w:val="0f0f0f"/>
          <w:sz w:val="24"/>
          <w:szCs w:val="24"/>
        </w:rPr>
      </w:pPr>
      <w:r w:rsidDel="00000000" w:rsidR="00000000" w:rsidRPr="00000000">
        <w:rPr>
          <w:rFonts w:ascii="Montserrat" w:cs="Montserrat" w:eastAsia="Montserrat" w:hAnsi="Montserrat"/>
          <w:color w:val="0f0f0f"/>
          <w:sz w:val="24"/>
          <w:szCs w:val="24"/>
          <w:rtl w:val="0"/>
        </w:rPr>
        <w:t xml:space="preserve">Los productos de alta tecnología, como smartphones, tabletas, ordenadores portátiles y dispositivos inteligentes, están en la lista del 14,5% de los consumidores, suscitando un interés más pronunciado en los hombres (+142% respecto a las mujeres).</w:t>
      </w:r>
      <w:r w:rsidDel="00000000" w:rsidR="00000000" w:rsidRPr="00000000">
        <w:rPr>
          <w:rtl w:val="0"/>
        </w:rPr>
      </w:r>
    </w:p>
    <w:p w:rsidR="00000000" w:rsidDel="00000000" w:rsidP="00000000" w:rsidRDefault="00000000" w:rsidRPr="00000000" w14:paraId="00000013">
      <w:pPr>
        <w:pBdr>
          <w:top w:color="d9d9e3" w:space="0" w:sz="0" w:val="none"/>
          <w:left w:color="d9d9e3" w:space="0" w:sz="0" w:val="none"/>
          <w:bottom w:color="d9d9e3" w:space="0" w:sz="0" w:val="none"/>
          <w:right w:color="d9d9e3" w:space="0" w:sz="0" w:val="none"/>
          <w:between w:color="d9d9e3" w:space="0" w:sz="0" w:val="none"/>
        </w:pBdr>
        <w:shd w:fill="ffffff" w:val="clear"/>
        <w:spacing w:after="360" w:before="360" w:lineRule="auto"/>
        <w:jc w:val="both"/>
        <w:rPr>
          <w:rFonts w:ascii="Montserrat" w:cs="Montserrat" w:eastAsia="Montserrat" w:hAnsi="Montserrat"/>
          <w:b w:val="1"/>
          <w:color w:val="0f0f0f"/>
          <w:sz w:val="24"/>
          <w:szCs w:val="24"/>
        </w:rPr>
      </w:pPr>
      <w:r w:rsidDel="00000000" w:rsidR="00000000" w:rsidRPr="00000000">
        <w:rPr>
          <w:rFonts w:ascii="Montserrat" w:cs="Montserrat" w:eastAsia="Montserrat" w:hAnsi="Montserrat"/>
          <w:b w:val="1"/>
          <w:color w:val="0f0f0f"/>
          <w:sz w:val="24"/>
          <w:szCs w:val="24"/>
          <w:rtl w:val="0"/>
        </w:rPr>
        <w:t xml:space="preserve">Solo uno de cada diez españoles prevé gastar más que en 2022</w:t>
      </w:r>
    </w:p>
    <w:p w:rsidR="00000000" w:rsidDel="00000000" w:rsidP="00000000" w:rsidRDefault="00000000" w:rsidRPr="00000000" w14:paraId="00000014">
      <w:pPr>
        <w:pBdr>
          <w:top w:color="d9d9e3" w:space="0" w:sz="0" w:val="none"/>
          <w:left w:color="d9d9e3" w:space="0" w:sz="0" w:val="none"/>
          <w:bottom w:color="d9d9e3" w:space="0" w:sz="0" w:val="none"/>
          <w:right w:color="d9d9e3" w:space="0" w:sz="0" w:val="none"/>
          <w:between w:color="d9d9e3" w:space="0" w:sz="0" w:val="none"/>
        </w:pBdr>
        <w:shd w:fill="ffffff" w:val="clear"/>
        <w:spacing w:after="360" w:before="360" w:lineRule="auto"/>
        <w:jc w:val="both"/>
        <w:rPr>
          <w:rFonts w:ascii="Montserrat" w:cs="Montserrat" w:eastAsia="Montserrat" w:hAnsi="Montserrat"/>
          <w:color w:val="0f0f0f"/>
          <w:sz w:val="24"/>
          <w:szCs w:val="24"/>
        </w:rPr>
      </w:pPr>
      <w:r w:rsidDel="00000000" w:rsidR="00000000" w:rsidRPr="00000000">
        <w:rPr>
          <w:rFonts w:ascii="Montserrat" w:cs="Montserrat" w:eastAsia="Montserrat" w:hAnsi="Montserrat"/>
          <w:color w:val="0f0f0f"/>
          <w:sz w:val="24"/>
          <w:szCs w:val="24"/>
          <w:rtl w:val="0"/>
        </w:rPr>
        <w:t xml:space="preserve">Aunque el 84% de los españoles tienen la intención de ofrecer regalos a sus seres queridos, el 35% prevé reducir sus presupuestos en comparación con el año anterior, y planifican hacerlo comprando alternativas más baratas. El 35% de los españoles prevé un presupuesto comprendido entre 100 y 200 euros, mientras que el 28% desea gastar entre 200 y 300 euros. El 13% ha previsto un presupuesto de más de 400 euros, el 12% gastará de 300 a 400 euros, y el 10% prevé un presupuesto inferior a 100 euros.</w:t>
      </w:r>
    </w:p>
    <w:p w:rsidR="00000000" w:rsidDel="00000000" w:rsidP="00000000" w:rsidRDefault="00000000" w:rsidRPr="00000000" w14:paraId="00000015">
      <w:pPr>
        <w:pBdr>
          <w:top w:color="d9d9e3" w:space="0" w:sz="0" w:val="none"/>
          <w:left w:color="d9d9e3" w:space="0" w:sz="0" w:val="none"/>
          <w:bottom w:color="d9d9e3" w:space="0" w:sz="0" w:val="none"/>
          <w:right w:color="d9d9e3" w:space="0" w:sz="0" w:val="none"/>
          <w:between w:color="d9d9e3" w:space="0" w:sz="0" w:val="none"/>
        </w:pBdr>
        <w:shd w:fill="ffffff" w:val="clear"/>
        <w:spacing w:after="360" w:before="360" w:lineRule="auto"/>
        <w:jc w:val="both"/>
        <w:rPr>
          <w:rFonts w:ascii="Montserrat" w:cs="Montserrat" w:eastAsia="Montserrat" w:hAnsi="Montserrat"/>
          <w:color w:val="0f0f0f"/>
          <w:sz w:val="24"/>
          <w:szCs w:val="24"/>
        </w:rPr>
      </w:pPr>
      <w:r w:rsidDel="00000000" w:rsidR="00000000" w:rsidRPr="00000000">
        <w:rPr>
          <w:rFonts w:ascii="Montserrat" w:cs="Montserrat" w:eastAsia="Montserrat" w:hAnsi="Montserrat"/>
          <w:color w:val="0f0f0f"/>
          <w:sz w:val="24"/>
          <w:szCs w:val="24"/>
        </w:rPr>
        <w:drawing>
          <wp:inline distB="114300" distT="114300" distL="114300" distR="114300">
            <wp:extent cx="5731200" cy="3225800"/>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Bdr>
          <w:top w:color="d9d9e3" w:space="0" w:sz="0" w:val="none"/>
          <w:left w:color="d9d9e3" w:space="0" w:sz="0" w:val="none"/>
          <w:bottom w:color="d9d9e3" w:space="0" w:sz="0" w:val="none"/>
          <w:right w:color="d9d9e3" w:space="0" w:sz="0" w:val="none"/>
          <w:between w:color="d9d9e3" w:space="0" w:sz="0" w:val="none"/>
        </w:pBdr>
        <w:shd w:fill="ffffff" w:val="clear"/>
        <w:spacing w:after="360" w:before="360" w:lineRule="auto"/>
        <w:jc w:val="both"/>
        <w:rPr>
          <w:rFonts w:ascii="Montserrat" w:cs="Montserrat" w:eastAsia="Montserrat" w:hAnsi="Montserrat"/>
          <w:color w:val="0f0f0f"/>
          <w:sz w:val="24"/>
          <w:szCs w:val="24"/>
        </w:rPr>
      </w:pPr>
      <w:r w:rsidDel="00000000" w:rsidR="00000000" w:rsidRPr="00000000">
        <w:rPr>
          <w:rFonts w:ascii="Montserrat" w:cs="Montserrat" w:eastAsia="Montserrat" w:hAnsi="Montserrat"/>
          <w:color w:val="0f0f0f"/>
          <w:sz w:val="24"/>
          <w:szCs w:val="24"/>
          <w:rtl w:val="0"/>
        </w:rPr>
        <w:t xml:space="preserve">En cuanto al modo de pago, un dato sorprendente es que la mitad de los españoles prefiere pagar sus compras de navidad en efectivo, mientras que en otros países europeos, prefieren el pago con tarjeta de crédito/débito, especialmente en Francia (71%) e Italia (62%). </w:t>
      </w:r>
    </w:p>
    <w:p w:rsidR="00000000" w:rsidDel="00000000" w:rsidP="00000000" w:rsidRDefault="00000000" w:rsidRPr="00000000" w14:paraId="00000017">
      <w:pPr>
        <w:pBdr>
          <w:top w:color="d9d9e3" w:space="0" w:sz="0" w:val="none"/>
          <w:left w:color="d9d9e3" w:space="0" w:sz="0" w:val="none"/>
          <w:bottom w:color="d9d9e3" w:space="0" w:sz="0" w:val="none"/>
          <w:right w:color="d9d9e3" w:space="0" w:sz="0" w:val="none"/>
          <w:between w:color="d9d9e3" w:space="0" w:sz="0" w:val="none"/>
        </w:pBdr>
        <w:spacing w:after="300" w:before="300" w:lineRule="auto"/>
        <w:jc w:val="both"/>
        <w:rPr>
          <w:rFonts w:ascii="Montserrat" w:cs="Montserrat" w:eastAsia="Montserrat" w:hAnsi="Montserrat"/>
          <w:color w:val="0f0f0f"/>
          <w:sz w:val="24"/>
          <w:szCs w:val="24"/>
        </w:rPr>
      </w:pPr>
      <w:r w:rsidDel="00000000" w:rsidR="00000000" w:rsidRPr="00000000">
        <w:rPr>
          <w:rFonts w:ascii="Montserrat" w:cs="Montserrat" w:eastAsia="Montserrat" w:hAnsi="Montserrat"/>
          <w:b w:val="1"/>
          <w:color w:val="0f0f0f"/>
          <w:sz w:val="24"/>
          <w:szCs w:val="24"/>
          <w:rtl w:val="0"/>
        </w:rPr>
        <w:t xml:space="preserve">Las promociones guían las compras</w:t>
      </w:r>
      <w:r w:rsidDel="00000000" w:rsidR="00000000" w:rsidRPr="00000000">
        <w:rPr>
          <w:rtl w:val="0"/>
        </w:rPr>
      </w:r>
    </w:p>
    <w:p w:rsidR="00000000" w:rsidDel="00000000" w:rsidP="00000000" w:rsidRDefault="00000000" w:rsidRPr="00000000" w14:paraId="00000018">
      <w:pPr>
        <w:pBdr>
          <w:top w:color="d9d9e3" w:space="0" w:sz="0" w:val="none"/>
          <w:left w:color="d9d9e3" w:space="0" w:sz="0" w:val="none"/>
          <w:bottom w:color="d9d9e3" w:space="0" w:sz="0" w:val="none"/>
          <w:right w:color="d9d9e3" w:space="0" w:sz="0" w:val="none"/>
          <w:between w:color="d9d9e3" w:space="0" w:sz="0" w:val="none"/>
        </w:pBdr>
        <w:shd w:fill="ffffff" w:val="clear"/>
        <w:spacing w:after="360" w:before="360" w:lineRule="auto"/>
        <w:jc w:val="both"/>
        <w:rPr>
          <w:rFonts w:ascii="Montserrat" w:cs="Montserrat" w:eastAsia="Montserrat" w:hAnsi="Montserrat"/>
          <w:color w:val="0f0f0f"/>
          <w:sz w:val="24"/>
          <w:szCs w:val="24"/>
        </w:rPr>
      </w:pPr>
      <w:r w:rsidDel="00000000" w:rsidR="00000000" w:rsidRPr="00000000">
        <w:rPr>
          <w:rFonts w:ascii="Montserrat" w:cs="Montserrat" w:eastAsia="Montserrat" w:hAnsi="Montserrat"/>
          <w:color w:val="0f0f0f"/>
          <w:sz w:val="24"/>
          <w:szCs w:val="24"/>
          <w:rtl w:val="0"/>
        </w:rPr>
        <w:t xml:space="preserve">La mayoría de los españoles se inspiran en las redes sociales para sus compras de Navidad (53%). Los catálogos informativos ocupan el segundo lugar, con cerca del 40%, seguido de las tiendas locales (39%).</w:t>
      </w:r>
    </w:p>
    <w:p w:rsidR="00000000" w:rsidDel="00000000" w:rsidP="00000000" w:rsidRDefault="00000000" w:rsidRPr="00000000" w14:paraId="00000019">
      <w:pPr>
        <w:pBdr>
          <w:top w:color="d9d9e3" w:space="0" w:sz="0" w:val="none"/>
          <w:left w:color="d9d9e3" w:space="0" w:sz="0" w:val="none"/>
          <w:bottom w:color="d9d9e3" w:space="0" w:sz="0" w:val="none"/>
          <w:right w:color="d9d9e3" w:space="0" w:sz="0" w:val="none"/>
          <w:between w:color="d9d9e3" w:space="0" w:sz="0" w:val="none"/>
        </w:pBdr>
        <w:shd w:fill="ffffff" w:val="clear"/>
        <w:spacing w:after="360" w:before="360" w:lineRule="auto"/>
        <w:jc w:val="both"/>
        <w:rPr>
          <w:color w:val="1f1f1f"/>
          <w:sz w:val="24"/>
          <w:szCs w:val="24"/>
        </w:rPr>
      </w:pPr>
      <w:r w:rsidDel="00000000" w:rsidR="00000000" w:rsidRPr="00000000">
        <w:rPr>
          <w:rFonts w:ascii="Montserrat" w:cs="Montserrat" w:eastAsia="Montserrat" w:hAnsi="Montserrat"/>
          <w:color w:val="0f0f0f"/>
          <w:sz w:val="24"/>
          <w:szCs w:val="24"/>
          <w:rtl w:val="0"/>
        </w:rPr>
        <w:t xml:space="preserve">Para informarse sobre las ofertas y promociones de Navidad, la mitad de los españoles se fía de las tiendas y de los sitios web de los comerciantes, seguidos de las redes sociales y de los catálogos y medios impresos . Las promociones siguen siendo la prioridad para la mitad de los españoles en sus compras de regalos de Navidad (39%), seguidas de la relación calidad-precio (32%).</w:t>
      </w:r>
      <w:r w:rsidDel="00000000" w:rsidR="00000000" w:rsidRPr="00000000">
        <w:rPr>
          <w:rtl w:val="0"/>
        </w:rPr>
      </w:r>
    </w:p>
    <w:p w:rsidR="00000000" w:rsidDel="00000000" w:rsidP="00000000" w:rsidRDefault="00000000" w:rsidRPr="00000000" w14:paraId="0000001A">
      <w:pPr>
        <w:pBdr>
          <w:top w:color="d9d9e3" w:space="0" w:sz="0" w:val="none"/>
          <w:left w:color="d9d9e3" w:space="0" w:sz="0" w:val="none"/>
          <w:bottom w:color="d9d9e3" w:space="0" w:sz="0" w:val="none"/>
          <w:right w:color="d9d9e3" w:space="0" w:sz="0" w:val="none"/>
          <w:between w:color="d9d9e3" w:space="0" w:sz="0" w:val="none"/>
        </w:pBdr>
        <w:spacing w:after="300" w:before="300" w:lineRule="auto"/>
        <w:jc w:val="both"/>
        <w:rPr>
          <w:b w:val="1"/>
          <w:color w:val="1f1f1f"/>
          <w:sz w:val="24"/>
          <w:szCs w:val="24"/>
        </w:rPr>
      </w:pPr>
      <w:r w:rsidDel="00000000" w:rsidR="00000000" w:rsidRPr="00000000">
        <w:rPr>
          <w:rFonts w:ascii="Montserrat" w:cs="Montserrat" w:eastAsia="Montserrat" w:hAnsi="Montserrat"/>
          <w:b w:val="1"/>
          <w:color w:val="0f0f0f"/>
          <w:sz w:val="24"/>
          <w:szCs w:val="24"/>
          <w:rtl w:val="0"/>
        </w:rPr>
        <w:t xml:space="preserve">¿Compras de Navidad: en línea o en tienda?</w:t>
      </w:r>
      <w:r w:rsidDel="00000000" w:rsidR="00000000" w:rsidRPr="00000000">
        <w:rPr>
          <w:rtl w:val="0"/>
        </w:rPr>
      </w:r>
    </w:p>
    <w:p w:rsidR="00000000" w:rsidDel="00000000" w:rsidP="00000000" w:rsidRDefault="00000000" w:rsidRPr="00000000" w14:paraId="0000001B">
      <w:pPr>
        <w:pBdr>
          <w:top w:color="d9d9e3" w:space="0" w:sz="0" w:val="none"/>
          <w:left w:color="d9d9e3" w:space="0" w:sz="0" w:val="none"/>
          <w:bottom w:color="d9d9e3" w:space="0" w:sz="0" w:val="none"/>
          <w:right w:color="d9d9e3" w:space="0" w:sz="0" w:val="none"/>
          <w:between w:color="d9d9e3" w:space="0" w:sz="0" w:val="none"/>
        </w:pBdr>
        <w:shd w:fill="ffffff" w:val="clear"/>
        <w:spacing w:after="360" w:before="360" w:lineRule="auto"/>
        <w:jc w:val="both"/>
        <w:rPr>
          <w:color w:val="1f1f1f"/>
          <w:sz w:val="24"/>
          <w:szCs w:val="24"/>
        </w:rPr>
      </w:pPr>
      <w:r w:rsidDel="00000000" w:rsidR="00000000" w:rsidRPr="00000000">
        <w:rPr>
          <w:rFonts w:ascii="Montserrat" w:cs="Montserrat" w:eastAsia="Montserrat" w:hAnsi="Montserrat"/>
          <w:color w:val="0f0f0f"/>
          <w:sz w:val="24"/>
          <w:szCs w:val="24"/>
          <w:rtl w:val="0"/>
        </w:rPr>
        <w:t xml:space="preserve">Mientras que el 53% de los usuarios prefieren hacer sus compras de Navidad en tienda física, el 43% opta por una combinación de compras en línea y en tienda. De hecho, </w:t>
      </w:r>
      <w:r w:rsidDel="00000000" w:rsidR="00000000" w:rsidRPr="00000000">
        <w:rPr>
          <w:rFonts w:ascii="Montserrat" w:cs="Montserrat" w:eastAsia="Montserrat" w:hAnsi="Montserrat"/>
          <w:color w:val="0f0f0f"/>
          <w:sz w:val="24"/>
          <w:szCs w:val="24"/>
          <w:rtl w:val="0"/>
        </w:rPr>
        <w:t xml:space="preserve">muchos países europeos prefieren esta combinación como por ejemplo, Alemania (62%), Francia (47%), Italia (48%), Austria (50%), Hungría (51%) y Bulgaria (52%). Solo el 3% de los españoles consideran las compras exclusivamente en línea como su modo de compra preferido para las fiestas de fin de año.</w:t>
      </w:r>
      <w:r w:rsidDel="00000000" w:rsidR="00000000" w:rsidRPr="00000000">
        <w:rPr>
          <w:rtl w:val="0"/>
        </w:rPr>
      </w:r>
    </w:p>
    <w:p w:rsidR="00000000" w:rsidDel="00000000" w:rsidP="00000000" w:rsidRDefault="00000000" w:rsidRPr="00000000" w14:paraId="0000001C">
      <w:pPr>
        <w:pBdr>
          <w:top w:color="d9d9e3" w:space="0" w:sz="0" w:val="none"/>
          <w:left w:color="d9d9e3" w:space="0" w:sz="0" w:val="none"/>
          <w:bottom w:color="d9d9e3" w:space="0" w:sz="0" w:val="none"/>
          <w:right w:color="d9d9e3" w:space="0" w:sz="0" w:val="none"/>
          <w:between w:color="d9d9e3" w:space="0" w:sz="0" w:val="none"/>
        </w:pBdr>
        <w:shd w:fill="ffffff" w:val="clear"/>
        <w:spacing w:after="360" w:before="360" w:lineRule="auto"/>
        <w:jc w:val="both"/>
        <w:rPr>
          <w:rFonts w:ascii="Montserrat" w:cs="Montserrat" w:eastAsia="Montserrat" w:hAnsi="Montserrat"/>
        </w:rPr>
      </w:pPr>
      <w:r w:rsidDel="00000000" w:rsidR="00000000" w:rsidRPr="00000000">
        <w:rPr>
          <w:rFonts w:ascii="Montserrat" w:cs="Montserrat" w:eastAsia="Montserrat" w:hAnsi="Montserrat"/>
          <w:i w:val="1"/>
          <w:color w:val="0f0f0f"/>
          <w:rtl w:val="0"/>
        </w:rPr>
        <w:t xml:space="preserve">*Metodología: encuesta realizada a más de 1000 personas, residentes en España y usuarios de la aplicación Tiendeo, entrevistadas entre el 11 y el 24 de noviembre de 2023.</w:t>
      </w:r>
      <w:r w:rsidDel="00000000" w:rsidR="00000000" w:rsidRPr="00000000">
        <w:rPr>
          <w:rtl w:val="0"/>
        </w:rPr>
      </w:r>
    </w:p>
    <w:p w:rsidR="00000000" w:rsidDel="00000000" w:rsidP="00000000" w:rsidRDefault="00000000" w:rsidRPr="00000000" w14:paraId="0000001D">
      <w:pPr>
        <w:keepLines w:val="1"/>
        <w:spacing w:after="200" w:lineRule="auto"/>
        <w:jc w:val="both"/>
        <w:rPr>
          <w:rFonts w:ascii="Montserrat" w:cs="Montserrat" w:eastAsia="Montserrat" w:hAnsi="Montserrat"/>
          <w:b w:val="1"/>
          <w:u w:val="single"/>
        </w:rPr>
      </w:pPr>
      <w:r w:rsidDel="00000000" w:rsidR="00000000" w:rsidRPr="00000000">
        <w:rPr>
          <w:rFonts w:ascii="Montserrat" w:cs="Montserrat" w:eastAsia="Montserrat" w:hAnsi="Montserrat"/>
          <w:b w:val="1"/>
          <w:u w:val="single"/>
          <w:rtl w:val="0"/>
        </w:rPr>
        <w:t xml:space="preserve">Acerca de ShopFully </w:t>
      </w:r>
    </w:p>
    <w:p w:rsidR="00000000" w:rsidDel="00000000" w:rsidP="00000000" w:rsidRDefault="00000000" w:rsidRPr="00000000" w14:paraId="0000001E">
      <w:pPr>
        <w:pBdr>
          <w:top w:color="d9d9e3" w:space="0" w:sz="0" w:val="none"/>
          <w:left w:color="d9d9e3" w:space="0" w:sz="0" w:val="none"/>
          <w:bottom w:color="d9d9e3" w:space="0" w:sz="0" w:val="none"/>
          <w:right w:color="d9d9e3" w:space="0" w:sz="0" w:val="none"/>
          <w:between w:color="d9d9e3" w:space="0" w:sz="0" w:val="none"/>
        </w:pBdr>
        <w:spacing w:before="30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ShopFully es el líder europeo en tecnología "Drive to Store" con la misión de reinventar las compras locales. Con cuatro marketplaces (Tiendeo, DoveConviene, PromoQui y VolantinoFacile) y su propia plataforma de marketing hiperlocal basada en inteligencia artificial, ShopFully permite a minoristas y marcas comunicar sus ofertas y promociones a millones de compradores en todo el mundo con el objetivo de atraer más clientes a sus tiendas. En 2023, ShopFully se unió a MEDIA Central Group para convertirse en la plataforma líder en marketing "Drive to Store" en Europa para los principales minoristas y marcas. Visita  </w:t>
      </w:r>
      <w:hyperlink r:id="rId10">
        <w:r w:rsidDel="00000000" w:rsidR="00000000" w:rsidRPr="00000000">
          <w:rPr>
            <w:rFonts w:ascii="Montserrat" w:cs="Montserrat" w:eastAsia="Montserrat" w:hAnsi="Montserrat"/>
            <w:color w:val="d1233e"/>
            <w:u w:val="single"/>
            <w:rtl w:val="0"/>
          </w:rPr>
          <w:t xml:space="preserve">www.shopfully.com</w:t>
        </w:r>
      </w:hyperlink>
      <w:r w:rsidDel="00000000" w:rsidR="00000000" w:rsidRPr="00000000">
        <w:rPr>
          <w:rFonts w:ascii="Montserrat" w:cs="Montserrat" w:eastAsia="Montserrat" w:hAnsi="Montserrat"/>
          <w:rtl w:val="0"/>
        </w:rPr>
        <w:t xml:space="preserve"> para saber más.</w:t>
      </w:r>
    </w:p>
    <w:p w:rsidR="00000000" w:rsidDel="00000000" w:rsidP="00000000" w:rsidRDefault="00000000" w:rsidRPr="00000000" w14:paraId="0000001F">
      <w:pPr>
        <w:keepLines w:val="1"/>
        <w:spacing w:after="20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rPr>
          <w:rFonts w:ascii="Montserrat" w:cs="Montserrat" w:eastAsia="Montserrat" w:hAnsi="Montserrat"/>
          <w:highlight w:val="white"/>
        </w:rPr>
      </w:pPr>
      <w:r w:rsidDel="00000000" w:rsidR="00000000" w:rsidRPr="00000000">
        <w:rPr>
          <w:rFonts w:ascii="Montserrat" w:cs="Montserrat" w:eastAsia="Montserrat" w:hAnsi="Montserrat"/>
          <w:b w:val="1"/>
          <w:u w:val="single"/>
          <w:rtl w:val="0"/>
        </w:rPr>
        <w:t xml:space="preserve">Contacto prensa :</w:t>
      </w:r>
      <w:r w:rsidDel="00000000" w:rsidR="00000000" w:rsidRPr="00000000">
        <w:rPr>
          <w:rtl w:val="0"/>
        </w:rPr>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Delphine Tobias, PR Manager</w:t>
      </w:r>
    </w:p>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rPr>
          <w:rFonts w:ascii="Montserrat" w:cs="Montserrat" w:eastAsia="Montserrat" w:hAnsi="Montserrat"/>
        </w:rPr>
      </w:pPr>
      <w:r w:rsidDel="00000000" w:rsidR="00000000" w:rsidRPr="00000000">
        <w:rPr>
          <w:rFonts w:ascii="Montserrat" w:cs="Montserrat" w:eastAsia="Montserrat" w:hAnsi="Montserrat"/>
          <w:b w:val="1"/>
          <w:highlight w:val="white"/>
          <w:rtl w:val="0"/>
        </w:rPr>
        <w:t xml:space="preserve">M:</w:t>
      </w:r>
      <w:r w:rsidDel="00000000" w:rsidR="00000000" w:rsidRPr="00000000">
        <w:rPr>
          <w:rFonts w:ascii="Montserrat" w:cs="Montserrat" w:eastAsia="Montserrat" w:hAnsi="Montserrat"/>
          <w:highlight w:val="white"/>
          <w:rtl w:val="0"/>
        </w:rPr>
        <w:t xml:space="preserve"> +34 644 250 777 | </w:t>
      </w:r>
      <w:r w:rsidDel="00000000" w:rsidR="00000000" w:rsidRPr="00000000">
        <w:rPr>
          <w:rFonts w:ascii="Montserrat" w:cs="Montserrat" w:eastAsia="Montserrat" w:hAnsi="Montserrat"/>
          <w:b w:val="1"/>
          <w:highlight w:val="white"/>
          <w:rtl w:val="0"/>
        </w:rPr>
        <w:t xml:space="preserve">E: </w:t>
      </w:r>
      <w:hyperlink r:id="rId11">
        <w:r w:rsidDel="00000000" w:rsidR="00000000" w:rsidRPr="00000000">
          <w:rPr>
            <w:rFonts w:ascii="Montserrat" w:cs="Montserrat" w:eastAsia="Montserrat" w:hAnsi="Montserrat"/>
            <w:color w:val="d1233e"/>
            <w:highlight w:val="white"/>
            <w:u w:val="single"/>
            <w:rtl w:val="0"/>
          </w:rPr>
          <w:t xml:space="preserve">d.tobias@shopfully.com</w:t>
        </w:r>
      </w:hyperlink>
      <w:r w:rsidDel="00000000" w:rsidR="00000000" w:rsidRPr="00000000">
        <w:rPr>
          <w:rFonts w:ascii="Montserrat" w:cs="Montserrat" w:eastAsia="Montserrat" w:hAnsi="Montserrat"/>
          <w:highlight w:val="white"/>
          <w:rtl w:val="0"/>
        </w:rPr>
        <w:t xml:space="preserve"> </w:t>
      </w:r>
      <w:r w:rsidDel="00000000" w:rsidR="00000000" w:rsidRPr="00000000">
        <w:rPr>
          <w:rtl w:val="0"/>
        </w:rPr>
      </w:r>
    </w:p>
    <w:p w:rsidR="00000000" w:rsidDel="00000000" w:rsidP="00000000" w:rsidRDefault="00000000" w:rsidRPr="00000000" w14:paraId="00000023">
      <w:pPr>
        <w:pBdr>
          <w:top w:color="d9d9e3" w:space="0" w:sz="0" w:val="none"/>
          <w:left w:color="d9d9e3" w:space="0" w:sz="0" w:val="none"/>
          <w:bottom w:color="d9d9e3" w:space="0" w:sz="0" w:val="none"/>
          <w:right w:color="d9d9e3" w:space="0" w:sz="0" w:val="none"/>
          <w:between w:color="d9d9e3" w:space="0" w:sz="0" w:val="none"/>
        </w:pBdr>
        <w:spacing w:after="300" w:before="300" w:lineRule="auto"/>
        <w:jc w:val="both"/>
        <w:rPr>
          <w:rFonts w:ascii="Montserrat" w:cs="Montserrat" w:eastAsia="Montserrat" w:hAnsi="Montserrat"/>
          <w:color w:val="0f0f0f"/>
          <w:sz w:val="24"/>
          <w:szCs w:val="24"/>
        </w:rPr>
      </w:pPr>
      <w:r w:rsidDel="00000000" w:rsidR="00000000" w:rsidRPr="00000000">
        <w:rPr>
          <w:rtl w:val="0"/>
        </w:rPr>
      </w:r>
    </w:p>
    <w:p w:rsidR="00000000" w:rsidDel="00000000" w:rsidP="00000000" w:rsidRDefault="00000000" w:rsidRPr="00000000" w14:paraId="00000024">
      <w:pPr>
        <w:pBdr>
          <w:top w:color="d9d9e3" w:space="0" w:sz="0" w:val="none"/>
          <w:left w:color="d9d9e3" w:space="0" w:sz="0" w:val="none"/>
          <w:bottom w:color="d9d9e3" w:space="0" w:sz="0" w:val="none"/>
          <w:right w:color="d9d9e3" w:space="0" w:sz="0" w:val="none"/>
          <w:between w:color="d9d9e3" w:space="0" w:sz="0" w:val="none"/>
        </w:pBdr>
        <w:spacing w:after="300" w:before="300" w:lineRule="auto"/>
        <w:jc w:val="both"/>
        <w:rPr>
          <w:rFonts w:ascii="Montserrat" w:cs="Montserrat" w:eastAsia="Montserrat" w:hAnsi="Montserrat"/>
          <w:b w:val="1"/>
          <w:color w:val="0f0f0f"/>
          <w:sz w:val="24"/>
          <w:szCs w:val="24"/>
        </w:rPr>
      </w:pPr>
      <w:r w:rsidDel="00000000" w:rsidR="00000000" w:rsidRPr="00000000">
        <w:rPr>
          <w:rtl w:val="0"/>
        </w:rPr>
      </w:r>
    </w:p>
    <w:p w:rsidR="00000000" w:rsidDel="00000000" w:rsidP="00000000" w:rsidRDefault="00000000" w:rsidRPr="00000000" w14:paraId="00000025">
      <w:pPr>
        <w:shd w:fill="ffffff" w:val="clear"/>
        <w:spacing w:after="220" w:before="60" w:lineRule="auto"/>
        <w:ind w:left="720" w:firstLine="0"/>
        <w:rPr>
          <w:rFonts w:ascii="Montserrat" w:cs="Montserrat" w:eastAsia="Montserrat" w:hAnsi="Montserrat"/>
          <w:color w:val="1f1f1f"/>
        </w:rPr>
      </w:pPr>
      <w:r w:rsidDel="00000000" w:rsidR="00000000" w:rsidRPr="00000000">
        <w:rPr>
          <w:rtl w:val="0"/>
        </w:rPr>
      </w:r>
    </w:p>
    <w:p w:rsidR="00000000" w:rsidDel="00000000" w:rsidP="00000000" w:rsidRDefault="00000000" w:rsidRPr="00000000" w14:paraId="00000026">
      <w:pPr>
        <w:shd w:fill="ffffff" w:val="clear"/>
        <w:spacing w:after="220" w:before="60" w:lineRule="auto"/>
        <w:rPr>
          <w:rFonts w:ascii="Montserrat" w:cs="Montserrat" w:eastAsia="Montserrat" w:hAnsi="Montserrat"/>
          <w:color w:val="1f1f1f"/>
        </w:rPr>
      </w:pPr>
      <w:r w:rsidDel="00000000" w:rsidR="00000000" w:rsidRPr="00000000">
        <w:rPr>
          <w:rtl w:val="0"/>
        </w:rPr>
      </w:r>
    </w:p>
    <w:p w:rsidR="00000000" w:rsidDel="00000000" w:rsidP="00000000" w:rsidRDefault="00000000" w:rsidRPr="00000000" w14:paraId="00000027">
      <w:pPr>
        <w:pBdr>
          <w:top w:color="d9d9e3" w:space="0" w:sz="0" w:val="none"/>
          <w:left w:color="d9d9e3" w:space="0" w:sz="0" w:val="none"/>
          <w:bottom w:color="d9d9e3" w:space="0" w:sz="0" w:val="none"/>
          <w:right w:color="d9d9e3" w:space="0" w:sz="0" w:val="none"/>
          <w:between w:color="d9d9e3" w:space="0" w:sz="0" w:val="none"/>
        </w:pBdr>
        <w:shd w:fill="ffffff" w:val="clear"/>
        <w:spacing w:after="360" w:before="360" w:lineRule="auto"/>
        <w:jc w:val="both"/>
        <w:rPr>
          <w:rFonts w:ascii="Montserrat" w:cs="Montserrat" w:eastAsia="Montserrat" w:hAnsi="Montserrat"/>
          <w:color w:val="1f1f1f"/>
        </w:rPr>
      </w:pPr>
      <w:r w:rsidDel="00000000" w:rsidR="00000000" w:rsidRPr="00000000">
        <w:rPr>
          <w:rtl w:val="0"/>
        </w:rPr>
      </w:r>
    </w:p>
    <w:sectPr>
      <w:headerReference r:id="rId1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widowControl w:val="0"/>
      <w:tabs>
        <w:tab w:val="center" w:leader="none" w:pos="4252"/>
        <w:tab w:val="right" w:leader="none" w:pos="8504"/>
      </w:tabs>
      <w:spacing w:line="240" w:lineRule="auto"/>
      <w:rPr/>
    </w:pPr>
    <w:r w:rsidDel="00000000" w:rsidR="00000000" w:rsidRPr="00000000">
      <w:rPr>
        <w:color w:val="999999"/>
        <w:sz w:val="29"/>
        <w:szCs w:val="29"/>
      </w:rPr>
      <w:drawing>
        <wp:inline distB="114300" distT="114300" distL="114300" distR="114300">
          <wp:extent cx="1323975" cy="609600"/>
          <wp:effectExtent b="0" l="0" r="0" t="0"/>
          <wp:docPr id="4" name="image4.png"/>
          <a:graphic>
            <a:graphicData uri="http://schemas.openxmlformats.org/drawingml/2006/picture">
              <pic:pic>
                <pic:nvPicPr>
                  <pic:cNvPr id="0" name="image4.png"/>
                  <pic:cNvPicPr preferRelativeResize="0"/>
                </pic:nvPicPr>
                <pic:blipFill>
                  <a:blip r:embed="rId1"/>
                  <a:srcRect b="-36170" l="0" r="0" t="0"/>
                  <a:stretch>
                    <a:fillRect/>
                  </a:stretch>
                </pic:blipFill>
                <pic:spPr>
                  <a:xfrm>
                    <a:off x="0" y="0"/>
                    <a:ext cx="1323975" cy="609600"/>
                  </a:xfrm>
                  <a:prstGeom prst="rect"/>
                  <a:ln/>
                </pic:spPr>
              </pic:pic>
            </a:graphicData>
          </a:graphic>
        </wp:inline>
      </w:drawing>
    </w:r>
    <w:r w:rsidDel="00000000" w:rsidR="00000000" w:rsidRPr="00000000">
      <w:rPr>
        <w:color w:val="999999"/>
        <w:sz w:val="29"/>
        <w:szCs w:val="29"/>
        <w:rtl w:val="0"/>
      </w:rPr>
      <w:t xml:space="preserve">                                                       </w:t>
    </w:r>
    <w:r w:rsidDel="00000000" w:rsidR="00000000" w:rsidRPr="00000000">
      <w:rPr>
        <w:color w:val="20124d"/>
        <w:sz w:val="24"/>
        <w:szCs w:val="24"/>
      </w:rPr>
      <w:drawing>
        <wp:inline distB="114300" distT="114300" distL="114300" distR="114300">
          <wp:extent cx="1466850" cy="552450"/>
          <wp:effectExtent b="0" l="0" r="0" t="0"/>
          <wp:docPr id="3" name="image5.png"/>
          <a:graphic>
            <a:graphicData uri="http://schemas.openxmlformats.org/drawingml/2006/picture">
              <pic:pic>
                <pic:nvPicPr>
                  <pic:cNvPr id="0" name="image5.png"/>
                  <pic:cNvPicPr preferRelativeResize="0"/>
                </pic:nvPicPr>
                <pic:blipFill>
                  <a:blip r:embed="rId2"/>
                  <a:srcRect b="0" l="4347" r="0" t="0"/>
                  <a:stretch>
                    <a:fillRect/>
                  </a:stretch>
                </pic:blipFill>
                <pic:spPr>
                  <a:xfrm>
                    <a:off x="0" y="0"/>
                    <a:ext cx="1466850" cy="5524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d.tobias@shopfully.com" TargetMode="External"/><Relationship Id="rId10" Type="http://schemas.openxmlformats.org/officeDocument/2006/relationships/hyperlink" Target="http://www.shopfully.com" TargetMode="External"/><Relationship Id="rId12"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shopfully.com/fr/" TargetMode="Externa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