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78AAFF" w14:textId="77777777" w:rsidR="00CC3DF4" w:rsidRDefault="00CC3DF4" w:rsidP="006F1CA2">
      <w:pPr>
        <w:spacing w:before="120" w:after="120" w:line="240" w:lineRule="auto"/>
        <w:jc w:val="center"/>
        <w:rPr>
          <w:rFonts w:ascii="Humnst777 Lt BT" w:hAnsi="Humnst777 Lt BT" w:cs="Calibri"/>
          <w:b/>
          <w:bCs/>
          <w:u w:val="single"/>
        </w:rPr>
      </w:pPr>
    </w:p>
    <w:p w14:paraId="4A6E9DF8" w14:textId="77B2E142" w:rsidR="006F1CA2" w:rsidRDefault="009B3891" w:rsidP="006F1CA2">
      <w:pPr>
        <w:spacing w:before="120" w:after="120" w:line="240" w:lineRule="auto"/>
        <w:jc w:val="center"/>
        <w:rPr>
          <w:rFonts w:ascii="Humnst777 Lt BT" w:hAnsi="Humnst777 Lt BT" w:cs="Calibri"/>
          <w:b/>
          <w:bCs/>
        </w:rPr>
      </w:pPr>
      <w:r w:rsidRPr="00E27321">
        <w:rPr>
          <w:rFonts w:ascii="Humnst777 Lt BT" w:hAnsi="Humnst777 Lt BT" w:cs="Calibri"/>
          <w:b/>
          <w:bCs/>
          <w:u w:val="single"/>
        </w:rPr>
        <w:t>Fact Sheet</w:t>
      </w:r>
      <w:r w:rsidRPr="00E27321">
        <w:rPr>
          <w:rFonts w:ascii="Humnst777 Lt BT" w:hAnsi="Humnst777 Lt BT" w:cs="Calibri"/>
          <w:b/>
          <w:bCs/>
        </w:rPr>
        <w:t>: Net Zero</w:t>
      </w:r>
      <w:r>
        <w:rPr>
          <w:rFonts w:ascii="Humnst777 Lt BT" w:hAnsi="Humnst777 Lt BT" w:cs="Calibri"/>
          <w:b/>
          <w:bCs/>
        </w:rPr>
        <w:t>-aligned</w:t>
      </w:r>
      <w:r w:rsidRPr="00E27321">
        <w:rPr>
          <w:rFonts w:ascii="Humnst777 Lt BT" w:hAnsi="Humnst777 Lt BT" w:cs="Calibri"/>
          <w:b/>
          <w:bCs/>
        </w:rPr>
        <w:t xml:space="preserve"> </w:t>
      </w:r>
      <w:r>
        <w:rPr>
          <w:rFonts w:ascii="Humnst777 Lt BT" w:hAnsi="Humnst777 Lt BT" w:cs="Calibri"/>
          <w:b/>
          <w:bCs/>
        </w:rPr>
        <w:t>F</w:t>
      </w:r>
      <w:r w:rsidRPr="00E27321">
        <w:rPr>
          <w:rFonts w:ascii="Humnst777 Lt BT" w:hAnsi="Humnst777 Lt BT" w:cs="Calibri"/>
          <w:b/>
          <w:bCs/>
        </w:rPr>
        <w:t>inancial Centre</w:t>
      </w:r>
    </w:p>
    <w:p w14:paraId="6E1ED54B" w14:textId="7A7C96C8" w:rsidR="005315FC" w:rsidRPr="00E27321" w:rsidRDefault="009B3891" w:rsidP="007117BB">
      <w:pPr>
        <w:spacing w:before="120" w:after="120" w:line="240" w:lineRule="auto"/>
        <w:rPr>
          <w:rFonts w:ascii="Humnst777 Lt BT" w:hAnsi="Humnst777 Lt BT" w:cs="Calibri"/>
          <w:b/>
          <w:bCs/>
        </w:rPr>
      </w:pPr>
      <w:r w:rsidRPr="00E27321">
        <w:rPr>
          <w:rFonts w:ascii="Humnst777 Lt BT" w:hAnsi="Humnst777 Lt BT" w:cs="Calibri"/>
          <w:b/>
          <w:bCs/>
        </w:rPr>
        <w:t xml:space="preserve">What has been announced? </w:t>
      </w:r>
      <w:r>
        <w:rPr>
          <w:rFonts w:ascii="Humnst777 Lt BT" w:hAnsi="Humnst777 Lt BT" w:cs="Calibri"/>
          <w:b/>
          <w:bCs/>
        </w:rPr>
        <w:t xml:space="preserve"> </w:t>
      </w:r>
      <w:r w:rsidRPr="009432B2">
        <w:rPr>
          <w:rFonts w:ascii="Humnst777 Lt BT" w:hAnsi="Humnst777 Lt BT" w:cs="Calibri"/>
        </w:rPr>
        <w:t>The UK will be the world’s first Net Zero-aligned Financial Centre</w:t>
      </w:r>
      <w:r w:rsidRPr="00E27321">
        <w:rPr>
          <w:rFonts w:ascii="Humnst777 Lt BT" w:hAnsi="Humnst777 Lt BT" w:cs="Calibri"/>
          <w:b/>
          <w:bCs/>
        </w:rPr>
        <w:t xml:space="preserve">. </w:t>
      </w:r>
      <w:r w:rsidR="006F1CA2" w:rsidRPr="00E27321">
        <w:rPr>
          <w:rFonts w:ascii="Humnst777 Lt BT" w:hAnsi="Humnst777 Lt BT" w:cs="Calibri"/>
        </w:rPr>
        <w:t xml:space="preserve">This means UK financial institutions having a robust firm-level transition plan </w:t>
      </w:r>
      <w:r w:rsidR="006F1CA2">
        <w:rPr>
          <w:rFonts w:ascii="Humnst777 Lt BT" w:hAnsi="Humnst777 Lt BT" w:cs="Calibri"/>
        </w:rPr>
        <w:t>setting out how they will</w:t>
      </w:r>
      <w:r w:rsidR="006F1CA2" w:rsidRPr="00E27321">
        <w:rPr>
          <w:rFonts w:ascii="Humnst777 Lt BT" w:hAnsi="Humnst777 Lt BT" w:cs="Calibri"/>
        </w:rPr>
        <w:t xml:space="preserve"> decarbonis</w:t>
      </w:r>
      <w:r w:rsidR="006F1CA2">
        <w:rPr>
          <w:rFonts w:ascii="Humnst777 Lt BT" w:hAnsi="Humnst777 Lt BT" w:cs="Calibri"/>
        </w:rPr>
        <w:t>e</w:t>
      </w:r>
      <w:r w:rsidR="006F1CA2" w:rsidRPr="00E27321">
        <w:rPr>
          <w:rFonts w:ascii="Humnst777 Lt BT" w:hAnsi="Humnst777 Lt BT" w:cs="Calibri"/>
        </w:rPr>
        <w:t xml:space="preserve"> </w:t>
      </w:r>
      <w:r w:rsidR="006F1CA2">
        <w:rPr>
          <w:rFonts w:ascii="Humnst777 Lt BT" w:hAnsi="Humnst777 Lt BT" w:cs="Calibri"/>
        </w:rPr>
        <w:t>as the UK meets its ambitious and legally binding net zero targets</w:t>
      </w:r>
      <w:r>
        <w:rPr>
          <w:rFonts w:ascii="Humnst777 Lt BT" w:hAnsi="Humnst777 Lt BT" w:cs="Calibri"/>
        </w:rPr>
        <w:t>,</w:t>
      </w:r>
      <w:r w:rsidRPr="00E27321">
        <w:rPr>
          <w:rFonts w:ascii="Humnst777 Lt BT" w:hAnsi="Humnst777 Lt BT" w:cs="Calibri"/>
        </w:rPr>
        <w:t xml:space="preserve"> and </w:t>
      </w:r>
      <w:r>
        <w:rPr>
          <w:rFonts w:ascii="Humnst777 Lt BT" w:hAnsi="Humnst777 Lt BT" w:cs="Calibri"/>
        </w:rPr>
        <w:t>strong Government oversight</w:t>
      </w:r>
      <w:r w:rsidRPr="00E27321">
        <w:rPr>
          <w:rFonts w:ascii="Humnst777 Lt BT" w:hAnsi="Humnst777 Lt BT" w:cs="Calibri"/>
        </w:rPr>
        <w:t xml:space="preserve"> of the financial sector </w:t>
      </w:r>
      <w:proofErr w:type="gramStart"/>
      <w:r w:rsidRPr="00E27321">
        <w:rPr>
          <w:rFonts w:ascii="Humnst777 Lt BT" w:hAnsi="Humnst777 Lt BT" w:cs="Calibri"/>
        </w:rPr>
        <w:t>as a whole to</w:t>
      </w:r>
      <w:proofErr w:type="gramEnd"/>
      <w:r w:rsidRPr="00E27321">
        <w:rPr>
          <w:rFonts w:ascii="Humnst777 Lt BT" w:hAnsi="Humnst777 Lt BT" w:cs="Calibri"/>
        </w:rPr>
        <w:t xml:space="preserve"> ensure financial flows actually shift towards supporting net zero:  </w:t>
      </w:r>
    </w:p>
    <w:p w14:paraId="2FE9978E" w14:textId="1D23FCDE" w:rsidR="005315FC" w:rsidRPr="00E27321" w:rsidRDefault="009B3891" w:rsidP="007117BB">
      <w:pPr>
        <w:pStyle w:val="ListParagraph"/>
        <w:numPr>
          <w:ilvl w:val="0"/>
          <w:numId w:val="3"/>
        </w:numPr>
        <w:spacing w:before="120" w:after="120" w:line="240" w:lineRule="auto"/>
        <w:ind w:left="426"/>
        <w:contextualSpacing w:val="0"/>
        <w:rPr>
          <w:rFonts w:ascii="Humnst777 Lt BT" w:hAnsi="Humnst777 Lt BT" w:cs="Calibri"/>
        </w:rPr>
      </w:pPr>
      <w:r w:rsidRPr="00E27321">
        <w:rPr>
          <w:rFonts w:ascii="Humnst777 Lt BT" w:hAnsi="Humnst777 Lt BT" w:cs="Calibri"/>
          <w:b/>
          <w:bCs/>
        </w:rPr>
        <w:t>The UK will move towards making publication of transition plans mandatory</w:t>
      </w:r>
      <w:r w:rsidRPr="00E27321">
        <w:rPr>
          <w:rFonts w:ascii="Humnst777 Lt BT" w:hAnsi="Humnst777 Lt BT" w:cs="Calibri"/>
        </w:rPr>
        <w:t xml:space="preserve">. Initially, this will require asset managers, </w:t>
      </w:r>
      <w:r w:rsidR="007117BB">
        <w:rPr>
          <w:rFonts w:ascii="Humnst777 Lt BT" w:hAnsi="Humnst777 Lt BT" w:cs="Calibri"/>
        </w:rPr>
        <w:t xml:space="preserve">regulated </w:t>
      </w:r>
      <w:r w:rsidRPr="00E27321">
        <w:rPr>
          <w:rFonts w:ascii="Humnst777 Lt BT" w:hAnsi="Humnst777 Lt BT" w:cs="Calibri"/>
        </w:rPr>
        <w:t xml:space="preserve">asset owners and listed companies to publish transition plans that consider the government’s net zero commitment or provide an explanation if they have not done so. As standards for transition plans emerge, the </w:t>
      </w:r>
      <w:r>
        <w:rPr>
          <w:rFonts w:ascii="Humnst777 Lt BT" w:hAnsi="Humnst777 Lt BT" w:cs="Calibri"/>
        </w:rPr>
        <w:t>G</w:t>
      </w:r>
      <w:r w:rsidRPr="00E27321">
        <w:rPr>
          <w:rFonts w:ascii="Humnst777 Lt BT" w:hAnsi="Humnst777 Lt BT" w:cs="Calibri"/>
        </w:rPr>
        <w:t xml:space="preserve">overnment and regulators will </w:t>
      </w:r>
      <w:r>
        <w:rPr>
          <w:rFonts w:ascii="Humnst777 Lt BT" w:hAnsi="Humnst777 Lt BT" w:cs="Calibri"/>
        </w:rPr>
        <w:t xml:space="preserve">take steps to </w:t>
      </w:r>
      <w:r w:rsidRPr="00E27321">
        <w:rPr>
          <w:rFonts w:ascii="Humnst777 Lt BT" w:hAnsi="Humnst777 Lt BT" w:cs="Calibri"/>
        </w:rPr>
        <w:t xml:space="preserve">incorporate these into the UK’s </w:t>
      </w:r>
      <w:hyperlink r:id="rId11" w:history="1">
        <w:r w:rsidRPr="006F1CA2">
          <w:rPr>
            <w:rStyle w:val="Hyperlink"/>
            <w:rFonts w:ascii="Humnst777 Lt BT" w:hAnsi="Humnst777 Lt BT" w:cs="Calibri"/>
          </w:rPr>
          <w:t>Sustainability Disclosure Requirements</w:t>
        </w:r>
      </w:hyperlink>
      <w:r w:rsidRPr="00E27321">
        <w:rPr>
          <w:rFonts w:ascii="Humnst777 Lt BT" w:hAnsi="Humnst777 Lt BT" w:cs="Calibri"/>
        </w:rPr>
        <w:t xml:space="preserve"> and strengthen requirements to encourage consistency in published plans and increased adoption</w:t>
      </w:r>
      <w:r>
        <w:rPr>
          <w:rFonts w:ascii="Humnst777 Lt BT" w:hAnsi="Humnst777 Lt BT" w:cs="Calibri"/>
        </w:rPr>
        <w:t xml:space="preserve"> by 2023</w:t>
      </w:r>
      <w:r w:rsidRPr="00E27321">
        <w:rPr>
          <w:rFonts w:ascii="Humnst777 Lt BT" w:hAnsi="Humnst777 Lt BT" w:cs="Calibri"/>
          <w:b/>
          <w:bCs/>
        </w:rPr>
        <w:t xml:space="preserve">. </w:t>
      </w:r>
      <w:r w:rsidRPr="00E27321">
        <w:rPr>
          <w:rFonts w:ascii="Humnst777 Lt BT" w:hAnsi="Humnst777 Lt BT" w:cs="Calibri"/>
        </w:rPr>
        <w:t>The Government intends to legislate to deliver this.</w:t>
      </w:r>
    </w:p>
    <w:p w14:paraId="4F934C65" w14:textId="033C5937" w:rsidR="006F1CA2" w:rsidRDefault="009B3891" w:rsidP="007117BB">
      <w:pPr>
        <w:pStyle w:val="xmsonormal"/>
        <w:numPr>
          <w:ilvl w:val="0"/>
          <w:numId w:val="3"/>
        </w:numPr>
        <w:spacing w:before="120" w:after="120"/>
        <w:ind w:left="426"/>
        <w:rPr>
          <w:rFonts w:ascii="Humnst777 Lt BT" w:hAnsi="Humnst777 Lt BT" w:cs="Calibri"/>
        </w:rPr>
      </w:pPr>
      <w:r w:rsidRPr="00E27321">
        <w:rPr>
          <w:rFonts w:ascii="Humnst777 Lt BT" w:hAnsi="Humnst777 Lt BT" w:cs="Calibri"/>
          <w:b/>
          <w:bCs/>
        </w:rPr>
        <w:t xml:space="preserve">The Government will set up a high-level Transition Plan Taskforce. </w:t>
      </w:r>
      <w:r w:rsidRPr="00E27321">
        <w:rPr>
          <w:rFonts w:ascii="Humnst777 Lt BT" w:hAnsi="Humnst777 Lt BT" w:cs="Calibri"/>
        </w:rPr>
        <w:t>This will bring together the best of British industry and academia with regulators and the third sect</w:t>
      </w:r>
      <w:r>
        <w:rPr>
          <w:rFonts w:ascii="Humnst777 Lt BT" w:hAnsi="Humnst777 Lt BT" w:cs="Calibri"/>
        </w:rPr>
        <w:t>or</w:t>
      </w:r>
      <w:r w:rsidRPr="00E27321">
        <w:rPr>
          <w:rFonts w:ascii="Humnst777 Lt BT" w:hAnsi="Humnst777 Lt BT" w:cs="Calibri"/>
        </w:rPr>
        <w:t xml:space="preserve"> to develop a </w:t>
      </w:r>
      <w:r>
        <w:rPr>
          <w:rFonts w:ascii="Humnst777 Lt BT" w:hAnsi="Humnst777 Lt BT" w:cs="Calibri"/>
        </w:rPr>
        <w:t>‘</w:t>
      </w:r>
      <w:r w:rsidRPr="00E27321">
        <w:rPr>
          <w:rFonts w:ascii="Humnst777 Lt BT" w:hAnsi="Humnst777 Lt BT" w:cs="Calibri"/>
        </w:rPr>
        <w:t>gold standard</w:t>
      </w:r>
      <w:r>
        <w:rPr>
          <w:rFonts w:ascii="Humnst777 Lt BT" w:hAnsi="Humnst777 Lt BT" w:cs="Calibri"/>
        </w:rPr>
        <w:t>’</w:t>
      </w:r>
      <w:r w:rsidRPr="00E27321">
        <w:rPr>
          <w:rFonts w:ascii="Humnst777 Lt BT" w:hAnsi="Humnst777 Lt BT" w:cs="Calibri"/>
        </w:rPr>
        <w:t xml:space="preserve"> for transition plans and associated cutting edge metrics, </w:t>
      </w:r>
      <w:r>
        <w:rPr>
          <w:rFonts w:ascii="Humnst777 Lt BT" w:hAnsi="Humnst777 Lt BT" w:cs="Calibri"/>
        </w:rPr>
        <w:t xml:space="preserve">coordinating with international efforts under the Glasgow Financial Alliance for Net Zero (GFANZ) and others, and </w:t>
      </w:r>
      <w:r w:rsidRPr="00E27321">
        <w:rPr>
          <w:rFonts w:ascii="Humnst777 Lt BT" w:hAnsi="Humnst777 Lt BT" w:cs="Calibri"/>
        </w:rPr>
        <w:t>reporting by the end of 2022. This will set a robust standard and help to tackle greenwashing. E3G and the Centre for Greening Finance and Investment (CGFI) will act as the secretariat</w:t>
      </w:r>
      <w:r w:rsidR="00473DAE">
        <w:rPr>
          <w:rFonts w:ascii="Humnst777 Lt BT" w:hAnsi="Humnst777 Lt BT" w:cs="Calibri"/>
        </w:rPr>
        <w:t>,</w:t>
      </w:r>
      <w:r w:rsidRPr="00E27321">
        <w:rPr>
          <w:rFonts w:ascii="Humnst777 Lt BT" w:hAnsi="Humnst777 Lt BT" w:cs="Calibri"/>
        </w:rPr>
        <w:t xml:space="preserve"> with funding provided by</w:t>
      </w:r>
      <w:r w:rsidR="00CC3DF4">
        <w:rPr>
          <w:rFonts w:ascii="Humnst777 Lt BT" w:hAnsi="Humnst777 Lt BT" w:cs="Calibri"/>
        </w:rPr>
        <w:t xml:space="preserve"> philanthropy</w:t>
      </w:r>
      <w:r w:rsidRPr="00E27321">
        <w:rPr>
          <w:rFonts w:ascii="Humnst777 Lt BT" w:hAnsi="Humnst777 Lt BT" w:cs="Calibri"/>
        </w:rPr>
        <w:t xml:space="preserve">. The </w:t>
      </w:r>
      <w:r w:rsidR="004171B8">
        <w:rPr>
          <w:rFonts w:ascii="Humnst777 Lt BT" w:hAnsi="Humnst777 Lt BT" w:cs="Calibri"/>
        </w:rPr>
        <w:t xml:space="preserve">FCA </w:t>
      </w:r>
      <w:r w:rsidRPr="00E27321">
        <w:rPr>
          <w:rFonts w:ascii="Humnst777 Lt BT" w:hAnsi="Humnst777 Lt BT" w:cs="Calibri"/>
        </w:rPr>
        <w:t>will be formally involved and will have regard to its findings.</w:t>
      </w:r>
    </w:p>
    <w:p w14:paraId="08C9F2D7" w14:textId="77777777" w:rsidR="006F1CA2" w:rsidRDefault="009B3891" w:rsidP="007117BB">
      <w:pPr>
        <w:pStyle w:val="xmsonormal"/>
        <w:numPr>
          <w:ilvl w:val="0"/>
          <w:numId w:val="3"/>
        </w:numPr>
        <w:spacing w:before="120" w:after="120"/>
        <w:ind w:left="426"/>
        <w:rPr>
          <w:rFonts w:ascii="Humnst777 Lt BT" w:hAnsi="Humnst777 Lt BT" w:cs="Calibri"/>
        </w:rPr>
      </w:pPr>
      <w:r w:rsidRPr="006F1CA2">
        <w:rPr>
          <w:rFonts w:ascii="Humnst777 Lt BT" w:hAnsi="Humnst777 Lt BT" w:cs="Calibri"/>
          <w:b/>
          <w:bCs/>
        </w:rPr>
        <w:t>The UK will publish next year a transition pathway for the financial sector setting out how the sector will transition to net zero by 2050.</w:t>
      </w:r>
      <w:r w:rsidRPr="006F1CA2">
        <w:rPr>
          <w:rFonts w:ascii="Humnst777 Lt BT" w:hAnsi="Humnst777 Lt BT" w:cs="Calibri"/>
        </w:rPr>
        <w:t xml:space="preserve"> On 18 October 2020, the Government published </w:t>
      </w:r>
      <w:hyperlink r:id="rId12" w:history="1">
        <w:r w:rsidRPr="006F1CA2">
          <w:rPr>
            <w:rStyle w:val="Hyperlink"/>
            <w:rFonts w:ascii="Humnst777 Lt BT" w:hAnsi="Humnst777 Lt BT" w:cs="Calibri"/>
          </w:rPr>
          <w:t>Greening Finance: A Roadmap to Sustainable Investing</w:t>
        </w:r>
      </w:hyperlink>
      <w:r w:rsidRPr="006F1CA2">
        <w:rPr>
          <w:rFonts w:ascii="Humnst777 Lt BT" w:hAnsi="Humnst777 Lt BT" w:cs="Calibri"/>
        </w:rPr>
        <w:t xml:space="preserve">.  This set out a comprehensive plan to get market participants the information they need to take climate into account in every financial decision. To make sure financial flows </w:t>
      </w:r>
      <w:proofErr w:type="gramStart"/>
      <w:r w:rsidRPr="006F1CA2">
        <w:rPr>
          <w:rFonts w:ascii="Humnst777 Lt BT" w:hAnsi="Humnst777 Lt BT" w:cs="Calibri"/>
        </w:rPr>
        <w:t>actually shift</w:t>
      </w:r>
      <w:proofErr w:type="gramEnd"/>
      <w:r w:rsidRPr="006F1CA2">
        <w:rPr>
          <w:rFonts w:ascii="Humnst777 Lt BT" w:hAnsi="Humnst777 Lt BT" w:cs="Calibri"/>
        </w:rPr>
        <w:t xml:space="preserve"> to meet the Paris commitment, the Government will go further, and next year set out a transition pathway for the sector as a whole with new policies and milestones looking ahead to 2050. </w:t>
      </w:r>
    </w:p>
    <w:p w14:paraId="1666009D" w14:textId="08026DF5" w:rsidR="006A7BC2" w:rsidRPr="006F1CA2" w:rsidRDefault="009B3891" w:rsidP="006F1CA2">
      <w:pPr>
        <w:pStyle w:val="xmsonormal"/>
        <w:spacing w:before="120" w:after="120"/>
        <w:ind w:left="66"/>
        <w:rPr>
          <w:rFonts w:ascii="Humnst777 Lt BT" w:hAnsi="Humnst777 Lt BT" w:cs="Calibri"/>
        </w:rPr>
      </w:pPr>
      <w:r w:rsidRPr="006F1CA2">
        <w:rPr>
          <w:rFonts w:ascii="Humnst777 Lt BT" w:hAnsi="Humnst777 Lt BT" w:cs="Calibri"/>
          <w:b/>
          <w:bCs/>
        </w:rPr>
        <w:t xml:space="preserve">What is a transition plan? </w:t>
      </w:r>
      <w:r w:rsidRPr="006F1CA2">
        <w:rPr>
          <w:rFonts w:ascii="Humnst777 Lt BT" w:hAnsi="Humnst777 Lt BT"/>
        </w:rPr>
        <w:t xml:space="preserve">A transition plan sets out how an organization will adapt as the world transitions towards a low carbon economy. It should set out a) high-level targets the organisation is using to mitigate climate risk, including </w:t>
      </w:r>
      <w:r w:rsidR="00C9493E">
        <w:rPr>
          <w:rFonts w:ascii="Humnst777 Lt BT" w:hAnsi="Humnst777 Lt BT"/>
        </w:rPr>
        <w:t>greenhouse gas</w:t>
      </w:r>
      <w:r w:rsidRPr="006F1CA2">
        <w:rPr>
          <w:rFonts w:ascii="Humnst777 Lt BT" w:hAnsi="Humnst777 Lt BT"/>
        </w:rPr>
        <w:t xml:space="preserve"> reduction targets (</w:t>
      </w:r>
      <w:proofErr w:type="gramStart"/>
      <w:r w:rsidRPr="006F1CA2">
        <w:rPr>
          <w:rFonts w:ascii="Humnst777 Lt BT" w:hAnsi="Humnst777 Lt BT"/>
        </w:rPr>
        <w:t>e.g.</w:t>
      </w:r>
      <w:proofErr w:type="gramEnd"/>
      <w:r w:rsidRPr="006F1CA2">
        <w:rPr>
          <w:rFonts w:ascii="Humnst777 Lt BT" w:hAnsi="Humnst777 Lt BT"/>
        </w:rPr>
        <w:t xml:space="preserve"> a net zero commitment), b) interim milestones, and c) actionable steps the organisation plans to take to hit those targets. The UK was the first country to commit to making climate reporting aligned with the Task Force on Climate-Related Financial Disclosures (TCFD) mandatory. The TCFD has issued </w:t>
      </w:r>
      <w:hyperlink r:id="rId13" w:history="1">
        <w:r w:rsidRPr="00C73467">
          <w:rPr>
            <w:rStyle w:val="Hyperlink"/>
            <w:rFonts w:ascii="Humnst777 Lt BT" w:hAnsi="Humnst777 Lt BT"/>
          </w:rPr>
          <w:t>guidance</w:t>
        </w:r>
      </w:hyperlink>
      <w:r w:rsidRPr="006F1CA2">
        <w:rPr>
          <w:rFonts w:ascii="Humnst777 Lt BT" w:hAnsi="Humnst777 Lt BT"/>
        </w:rPr>
        <w:t xml:space="preserve"> recommending</w:t>
      </w:r>
      <w:r w:rsidR="00634988" w:rsidRPr="006F1CA2">
        <w:rPr>
          <w:rFonts w:ascii="Humnst777 Lt BT" w:hAnsi="Humnst777 Lt BT"/>
        </w:rPr>
        <w:t xml:space="preserve"> firms that</w:t>
      </w:r>
      <w:r w:rsidRPr="006F1CA2">
        <w:rPr>
          <w:rFonts w:ascii="Humnst777 Lt BT" w:hAnsi="Humnst777 Lt BT"/>
        </w:rPr>
        <w:t xml:space="preserve"> operate in jurisdictions</w:t>
      </w:r>
      <w:r w:rsidR="00634988" w:rsidRPr="006F1CA2">
        <w:rPr>
          <w:rFonts w:ascii="Humnst777 Lt BT" w:hAnsi="Humnst777 Lt BT"/>
        </w:rPr>
        <w:t>, like the UK,</w:t>
      </w:r>
      <w:r w:rsidRPr="006F1CA2">
        <w:rPr>
          <w:rFonts w:ascii="Humnst777 Lt BT" w:hAnsi="Humnst777 Lt BT"/>
        </w:rPr>
        <w:t xml:space="preserve"> that have made </w:t>
      </w:r>
      <w:r w:rsidR="00634988" w:rsidRPr="006F1CA2">
        <w:rPr>
          <w:rFonts w:ascii="Humnst777 Lt BT" w:hAnsi="Humnst777 Lt BT"/>
        </w:rPr>
        <w:t xml:space="preserve">a net zero commitment </w:t>
      </w:r>
      <w:r w:rsidRPr="006F1CA2">
        <w:rPr>
          <w:rFonts w:ascii="Humnst777 Lt BT" w:hAnsi="Humnst777 Lt BT"/>
        </w:rPr>
        <w:t xml:space="preserve">describe their plans for transitioning to a low carbon economy. The FCA has proposed to reference </w:t>
      </w:r>
      <w:r w:rsidR="00C9493E">
        <w:rPr>
          <w:rFonts w:ascii="Humnst777 Lt BT" w:hAnsi="Humnst777 Lt BT"/>
        </w:rPr>
        <w:t>this</w:t>
      </w:r>
      <w:r w:rsidRPr="006F1CA2">
        <w:rPr>
          <w:rFonts w:ascii="Humnst777 Lt BT" w:hAnsi="Humnst777 Lt BT"/>
        </w:rPr>
        <w:t xml:space="preserve"> in its TCFD-aligned disclosure rules for listed companies, asset managers and FCA-regulated asset owners with effect from 1 January 2022. The Government believes </w:t>
      </w:r>
      <w:r w:rsidR="00634988" w:rsidRPr="006F1CA2">
        <w:rPr>
          <w:rFonts w:ascii="Humnst777 Lt BT" w:hAnsi="Humnst777 Lt BT"/>
        </w:rPr>
        <w:t>firms</w:t>
      </w:r>
      <w:r w:rsidRPr="006F1CA2">
        <w:rPr>
          <w:rFonts w:ascii="Humnst777 Lt BT" w:hAnsi="Humnst777 Lt BT"/>
        </w:rPr>
        <w:t xml:space="preserve"> that operate primarily in the UK should publish transition plans</w:t>
      </w:r>
      <w:r w:rsidR="00D765A3">
        <w:rPr>
          <w:rFonts w:ascii="Humnst777 Lt BT" w:hAnsi="Humnst777 Lt BT"/>
        </w:rPr>
        <w:t>,</w:t>
      </w:r>
      <w:r w:rsidRPr="006F1CA2">
        <w:rPr>
          <w:rFonts w:ascii="Humnst777 Lt BT" w:hAnsi="Humnst777 Lt BT"/>
        </w:rPr>
        <w:t xml:space="preserve"> </w:t>
      </w:r>
      <w:r w:rsidR="00D765A3">
        <w:rPr>
          <w:rFonts w:ascii="Humnst777 Lt BT" w:hAnsi="Humnst777 Lt BT"/>
        </w:rPr>
        <w:t>h</w:t>
      </w:r>
      <w:r w:rsidRPr="006F1CA2">
        <w:rPr>
          <w:rFonts w:ascii="Humnst777 Lt BT" w:hAnsi="Humnst777 Lt BT"/>
        </w:rPr>
        <w:t>owever, there is not yet a commonly agreed standard for what a good quality transition plan looks like</w:t>
      </w:r>
      <w:r w:rsidR="006A7BC2" w:rsidRPr="006F1CA2">
        <w:rPr>
          <w:rFonts w:ascii="Humnst777 Lt BT" w:hAnsi="Humnst777 Lt BT"/>
        </w:rPr>
        <w:t>.</w:t>
      </w:r>
    </w:p>
    <w:p w14:paraId="2D11262D" w14:textId="5CDE1E27" w:rsidR="003E460B" w:rsidRPr="00E27321" w:rsidRDefault="009B3891" w:rsidP="007117BB">
      <w:pPr>
        <w:spacing w:before="120" w:after="120" w:line="240" w:lineRule="auto"/>
        <w:rPr>
          <w:rFonts w:ascii="Humnst777 Lt BT" w:hAnsi="Humnst777 Lt BT"/>
          <w:b/>
          <w:bCs/>
        </w:rPr>
      </w:pPr>
      <w:r w:rsidRPr="00E27321">
        <w:rPr>
          <w:rFonts w:ascii="Humnst777 Lt BT" w:hAnsi="Humnst777 Lt BT"/>
          <w:b/>
          <w:bCs/>
        </w:rPr>
        <w:t>Why is this important?</w:t>
      </w:r>
      <w:r w:rsidRPr="00E27321">
        <w:rPr>
          <w:rFonts w:ascii="Humnst777 Lt BT" w:hAnsi="Humnst777 Lt BT"/>
        </w:rPr>
        <w:t xml:space="preserve">  Transition plans are critical to joining up the strong regulatory and international work on </w:t>
      </w:r>
      <w:r w:rsidR="00CD2186">
        <w:rPr>
          <w:rFonts w:ascii="Humnst777 Lt BT" w:hAnsi="Humnst777 Lt BT"/>
        </w:rPr>
        <w:t xml:space="preserve">sustainability </w:t>
      </w:r>
      <w:r w:rsidRPr="00E27321">
        <w:rPr>
          <w:rFonts w:ascii="Humnst777 Lt BT" w:hAnsi="Humnst777 Lt BT"/>
        </w:rPr>
        <w:t>disclosures and the strong private sector leadership on net zero commitments made in the run up to COP, ensur</w:t>
      </w:r>
      <w:r w:rsidR="00CD2186">
        <w:rPr>
          <w:rFonts w:ascii="Humnst777 Lt BT" w:hAnsi="Humnst777 Lt BT"/>
        </w:rPr>
        <w:t>ing</w:t>
      </w:r>
      <w:r w:rsidRPr="00E27321">
        <w:rPr>
          <w:rFonts w:ascii="Humnst777 Lt BT" w:hAnsi="Humnst777 Lt BT"/>
        </w:rPr>
        <w:t xml:space="preserve"> these pledges turn into real action.  The Glasgow Financial Alliance for Net Zero (GFANZ), made up of financial firms with global assets of $130 trillion</w:t>
      </w:r>
      <w:r w:rsidR="00CD2186">
        <w:rPr>
          <w:rFonts w:ascii="Humnst777 Lt BT" w:hAnsi="Humnst777 Lt BT"/>
        </w:rPr>
        <w:t>,</w:t>
      </w:r>
      <w:r w:rsidRPr="00E27321">
        <w:rPr>
          <w:rFonts w:ascii="Humnst777 Lt BT" w:hAnsi="Humnst777 Lt BT"/>
        </w:rPr>
        <w:t xml:space="preserve"> has been clear in its </w:t>
      </w:r>
      <w:hyperlink r:id="rId14" w:history="1">
        <w:r w:rsidRPr="00C73467">
          <w:rPr>
            <w:rStyle w:val="Hyperlink"/>
            <w:rFonts w:ascii="Humnst777 Lt BT" w:hAnsi="Humnst777 Lt BT"/>
          </w:rPr>
          <w:t>Call to Actio</w:t>
        </w:r>
      </w:hyperlink>
      <w:r w:rsidRPr="00E27321">
        <w:rPr>
          <w:rFonts w:ascii="Humnst777 Lt BT" w:hAnsi="Humnst777 Lt BT"/>
        </w:rPr>
        <w:t xml:space="preserve">n </w:t>
      </w:r>
      <w:r>
        <w:rPr>
          <w:rFonts w:ascii="Humnst777 Lt BT" w:hAnsi="Humnst777 Lt BT"/>
        </w:rPr>
        <w:t xml:space="preserve">that policy makers should </w:t>
      </w:r>
      <w:r w:rsidRPr="00E27321">
        <w:rPr>
          <w:rFonts w:ascii="Humnst777 Lt BT" w:hAnsi="Humnst777 Lt BT"/>
        </w:rPr>
        <w:t xml:space="preserve">set a target for implementing </w:t>
      </w:r>
      <w:r>
        <w:rPr>
          <w:rFonts w:ascii="Humnst777 Lt BT" w:hAnsi="Humnst777 Lt BT"/>
        </w:rPr>
        <w:t xml:space="preserve">mandatory </w:t>
      </w:r>
      <w:r w:rsidRPr="00E27321">
        <w:rPr>
          <w:rFonts w:ascii="Humnst777 Lt BT" w:hAnsi="Humnst777 Lt BT"/>
        </w:rPr>
        <w:t>net zero transition plans.</w:t>
      </w:r>
    </w:p>
    <w:p w14:paraId="05F24512" w14:textId="77777777" w:rsidR="008C42E5" w:rsidRPr="00E27321" w:rsidRDefault="009B3891" w:rsidP="007117BB">
      <w:pPr>
        <w:spacing w:before="120" w:after="120" w:line="240" w:lineRule="auto"/>
        <w:jc w:val="both"/>
        <w:rPr>
          <w:rFonts w:ascii="Humnst777 Lt BT" w:hAnsi="Humnst777 Lt BT" w:cs="Calibri"/>
        </w:rPr>
      </w:pPr>
      <w:r w:rsidRPr="00E27321">
        <w:rPr>
          <w:rFonts w:ascii="Humnst777 Lt BT" w:hAnsi="Humnst777 Lt BT" w:cs="Calibri"/>
          <w:b/>
          <w:bCs/>
        </w:rPr>
        <w:t xml:space="preserve">Is the UK making firm-level net zero commitments mandatory? </w:t>
      </w:r>
      <w:r w:rsidRPr="00E27321">
        <w:rPr>
          <w:rFonts w:ascii="Humnst777 Lt BT" w:hAnsi="Humnst777 Lt BT" w:cs="Calibri"/>
        </w:rPr>
        <w:t xml:space="preserve">No. The UK has set some of the most ambitious legally binding net zero targets into law. Firms and their shareholders will decide how their business adapts to this economy wide transition, including how they plan to decarbonise the emissions they finance. Firms will have different overall targets. A good transition plans sets out these decisions publicly in a comparable way and quantifies the interim targets and milestones to meet the overall firm-level goal.  </w:t>
      </w:r>
    </w:p>
    <w:p w14:paraId="3A508A46" w14:textId="17D23B61" w:rsidR="008C42E5" w:rsidRPr="00E27321" w:rsidRDefault="009B3891" w:rsidP="007117BB">
      <w:pPr>
        <w:spacing w:before="120" w:after="120" w:line="240" w:lineRule="auto"/>
        <w:jc w:val="both"/>
        <w:rPr>
          <w:rFonts w:ascii="Humnst777 Lt BT" w:hAnsi="Humnst777 Lt BT" w:cs="Calibri"/>
        </w:rPr>
      </w:pPr>
      <w:r w:rsidRPr="00E27321">
        <w:rPr>
          <w:rFonts w:ascii="Humnst777 Lt BT" w:hAnsi="Humnst777 Lt BT" w:cs="Calibri"/>
          <w:b/>
          <w:bCs/>
        </w:rPr>
        <w:t>Does this mean that investments in carbon intensive activities are no longer allow</w:t>
      </w:r>
      <w:r>
        <w:rPr>
          <w:rFonts w:ascii="Humnst777 Lt BT" w:hAnsi="Humnst777 Lt BT" w:cs="Calibri"/>
          <w:b/>
          <w:bCs/>
        </w:rPr>
        <w:t>ed</w:t>
      </w:r>
      <w:r w:rsidRPr="00E27321">
        <w:rPr>
          <w:rFonts w:ascii="Humnst777 Lt BT" w:hAnsi="Humnst777 Lt BT" w:cs="Calibri"/>
          <w:b/>
          <w:bCs/>
        </w:rPr>
        <w:t xml:space="preserve">? </w:t>
      </w:r>
      <w:r w:rsidRPr="00E27321">
        <w:rPr>
          <w:rFonts w:ascii="Humnst777 Lt BT" w:hAnsi="Humnst777 Lt BT" w:cs="Calibri"/>
        </w:rPr>
        <w:t xml:space="preserve">No. The Government is moving towards making the publication of transition plans mandatory. This aim is to increase transparency and accountability about the actions firms are planning to take to align with the UK’s economy-wide transition to net zero. It will be for the market to determine if these plans are </w:t>
      </w:r>
      <w:r>
        <w:rPr>
          <w:rFonts w:ascii="Humnst777 Lt BT" w:hAnsi="Humnst777 Lt BT" w:cs="Calibri"/>
        </w:rPr>
        <w:t xml:space="preserve">adequate or </w:t>
      </w:r>
      <w:r w:rsidRPr="00E27321">
        <w:rPr>
          <w:rFonts w:ascii="Humnst777 Lt BT" w:hAnsi="Humnst777 Lt BT" w:cs="Calibri"/>
        </w:rPr>
        <w:t>credible.</w:t>
      </w:r>
      <w:r>
        <w:rPr>
          <w:rFonts w:ascii="Humnst777 Lt BT" w:hAnsi="Humnst777 Lt BT" w:cs="Calibri"/>
        </w:rPr>
        <w:t xml:space="preserve"> Investors, through their stewardship, may use their influence and their votes to encourage more ambition or accelerated progress.</w:t>
      </w:r>
    </w:p>
    <w:sectPr w:rsidR="008C42E5" w:rsidRPr="00E27321" w:rsidSect="00D765A3">
      <w:pgSz w:w="11906" w:h="16838"/>
      <w:pgMar w:top="567" w:right="991" w:bottom="568"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D93B7DC" w14:textId="77777777" w:rsidR="00021B97" w:rsidRDefault="00021B97" w:rsidP="007117BB">
      <w:pPr>
        <w:spacing w:after="0" w:line="240" w:lineRule="auto"/>
      </w:pPr>
      <w:r>
        <w:separator/>
      </w:r>
    </w:p>
  </w:endnote>
  <w:endnote w:type="continuationSeparator" w:id="0">
    <w:p w14:paraId="120B4A27" w14:textId="77777777" w:rsidR="00021B97" w:rsidRDefault="00021B97" w:rsidP="007117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umnst777 Lt BT">
    <w:panose1 w:val="020B0402030504020204"/>
    <w:charset w:val="00"/>
    <w:family w:val="swiss"/>
    <w:pitch w:val="variable"/>
    <w:sig w:usb0="800000AF" w:usb1="1000204A" w:usb2="00000000" w:usb3="00000000" w:csb0="0000001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C38E940" w14:textId="77777777" w:rsidR="00021B97" w:rsidRDefault="00021B97" w:rsidP="007117BB">
      <w:pPr>
        <w:spacing w:after="0" w:line="240" w:lineRule="auto"/>
      </w:pPr>
      <w:r>
        <w:separator/>
      </w:r>
    </w:p>
  </w:footnote>
  <w:footnote w:type="continuationSeparator" w:id="0">
    <w:p w14:paraId="57784725" w14:textId="77777777" w:rsidR="00021B97" w:rsidRDefault="00021B97" w:rsidP="007117B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3159DF"/>
    <w:multiLevelType w:val="hybridMultilevel"/>
    <w:tmpl w:val="8CDAFF02"/>
    <w:lvl w:ilvl="0" w:tplc="4A6EB272">
      <w:start w:val="1"/>
      <w:numFmt w:val="lowerLetter"/>
      <w:lvlText w:val="%1)"/>
      <w:lvlJc w:val="left"/>
      <w:pPr>
        <w:ind w:left="720" w:hanging="360"/>
      </w:pPr>
      <w:rPr>
        <w:rFonts w:hint="default"/>
        <w:b w:val="0"/>
      </w:rPr>
    </w:lvl>
    <w:lvl w:ilvl="1" w:tplc="7550D800">
      <w:start w:val="1"/>
      <w:numFmt w:val="bullet"/>
      <w:lvlText w:val=""/>
      <w:lvlJc w:val="left"/>
      <w:pPr>
        <w:ind w:left="1440" w:hanging="360"/>
      </w:pPr>
      <w:rPr>
        <w:rFonts w:ascii="Symbol" w:hAnsi="Symbol" w:hint="default"/>
      </w:rPr>
    </w:lvl>
    <w:lvl w:ilvl="2" w:tplc="0C1A8966" w:tentative="1">
      <w:start w:val="1"/>
      <w:numFmt w:val="lowerRoman"/>
      <w:lvlText w:val="%3."/>
      <w:lvlJc w:val="right"/>
      <w:pPr>
        <w:ind w:left="2160" w:hanging="180"/>
      </w:pPr>
    </w:lvl>
    <w:lvl w:ilvl="3" w:tplc="939EB7E4" w:tentative="1">
      <w:start w:val="1"/>
      <w:numFmt w:val="decimal"/>
      <w:lvlText w:val="%4."/>
      <w:lvlJc w:val="left"/>
      <w:pPr>
        <w:ind w:left="2880" w:hanging="360"/>
      </w:pPr>
    </w:lvl>
    <w:lvl w:ilvl="4" w:tplc="365A72BA" w:tentative="1">
      <w:start w:val="1"/>
      <w:numFmt w:val="lowerLetter"/>
      <w:lvlText w:val="%5."/>
      <w:lvlJc w:val="left"/>
      <w:pPr>
        <w:ind w:left="3600" w:hanging="360"/>
      </w:pPr>
    </w:lvl>
    <w:lvl w:ilvl="5" w:tplc="D0947D94" w:tentative="1">
      <w:start w:val="1"/>
      <w:numFmt w:val="lowerRoman"/>
      <w:lvlText w:val="%6."/>
      <w:lvlJc w:val="right"/>
      <w:pPr>
        <w:ind w:left="4320" w:hanging="180"/>
      </w:pPr>
    </w:lvl>
    <w:lvl w:ilvl="6" w:tplc="050E6B52" w:tentative="1">
      <w:start w:val="1"/>
      <w:numFmt w:val="decimal"/>
      <w:lvlText w:val="%7."/>
      <w:lvlJc w:val="left"/>
      <w:pPr>
        <w:ind w:left="5040" w:hanging="360"/>
      </w:pPr>
    </w:lvl>
    <w:lvl w:ilvl="7" w:tplc="A6F2425E" w:tentative="1">
      <w:start w:val="1"/>
      <w:numFmt w:val="lowerLetter"/>
      <w:lvlText w:val="%8."/>
      <w:lvlJc w:val="left"/>
      <w:pPr>
        <w:ind w:left="5760" w:hanging="360"/>
      </w:pPr>
    </w:lvl>
    <w:lvl w:ilvl="8" w:tplc="A3E076D8" w:tentative="1">
      <w:start w:val="1"/>
      <w:numFmt w:val="lowerRoman"/>
      <w:lvlText w:val="%9."/>
      <w:lvlJc w:val="right"/>
      <w:pPr>
        <w:ind w:left="6480" w:hanging="180"/>
      </w:pPr>
    </w:lvl>
  </w:abstractNum>
  <w:abstractNum w:abstractNumId="1" w15:restartNumberingAfterBreak="0">
    <w:nsid w:val="16D633DD"/>
    <w:multiLevelType w:val="hybridMultilevel"/>
    <w:tmpl w:val="E394314E"/>
    <w:lvl w:ilvl="0" w:tplc="BEE61BC0">
      <w:start w:val="1"/>
      <w:numFmt w:val="bullet"/>
      <w:lvlText w:val=""/>
      <w:lvlJc w:val="left"/>
      <w:pPr>
        <w:ind w:left="720" w:hanging="360"/>
      </w:pPr>
      <w:rPr>
        <w:rFonts w:ascii="Symbol" w:hAnsi="Symbol" w:hint="default"/>
      </w:rPr>
    </w:lvl>
    <w:lvl w:ilvl="1" w:tplc="D55247BE" w:tentative="1">
      <w:start w:val="1"/>
      <w:numFmt w:val="bullet"/>
      <w:lvlText w:val="o"/>
      <w:lvlJc w:val="left"/>
      <w:pPr>
        <w:ind w:left="1440" w:hanging="360"/>
      </w:pPr>
      <w:rPr>
        <w:rFonts w:ascii="Courier New" w:hAnsi="Courier New" w:cs="Courier New" w:hint="default"/>
      </w:rPr>
    </w:lvl>
    <w:lvl w:ilvl="2" w:tplc="B100F816" w:tentative="1">
      <w:start w:val="1"/>
      <w:numFmt w:val="bullet"/>
      <w:lvlText w:val=""/>
      <w:lvlJc w:val="left"/>
      <w:pPr>
        <w:ind w:left="2160" w:hanging="360"/>
      </w:pPr>
      <w:rPr>
        <w:rFonts w:ascii="Wingdings" w:hAnsi="Wingdings" w:hint="default"/>
      </w:rPr>
    </w:lvl>
    <w:lvl w:ilvl="3" w:tplc="14149B1C" w:tentative="1">
      <w:start w:val="1"/>
      <w:numFmt w:val="bullet"/>
      <w:lvlText w:val=""/>
      <w:lvlJc w:val="left"/>
      <w:pPr>
        <w:ind w:left="2880" w:hanging="360"/>
      </w:pPr>
      <w:rPr>
        <w:rFonts w:ascii="Symbol" w:hAnsi="Symbol" w:hint="default"/>
      </w:rPr>
    </w:lvl>
    <w:lvl w:ilvl="4" w:tplc="FD52EC52" w:tentative="1">
      <w:start w:val="1"/>
      <w:numFmt w:val="bullet"/>
      <w:lvlText w:val="o"/>
      <w:lvlJc w:val="left"/>
      <w:pPr>
        <w:ind w:left="3600" w:hanging="360"/>
      </w:pPr>
      <w:rPr>
        <w:rFonts w:ascii="Courier New" w:hAnsi="Courier New" w:cs="Courier New" w:hint="default"/>
      </w:rPr>
    </w:lvl>
    <w:lvl w:ilvl="5" w:tplc="9C5613EC" w:tentative="1">
      <w:start w:val="1"/>
      <w:numFmt w:val="bullet"/>
      <w:lvlText w:val=""/>
      <w:lvlJc w:val="left"/>
      <w:pPr>
        <w:ind w:left="4320" w:hanging="360"/>
      </w:pPr>
      <w:rPr>
        <w:rFonts w:ascii="Wingdings" w:hAnsi="Wingdings" w:hint="default"/>
      </w:rPr>
    </w:lvl>
    <w:lvl w:ilvl="6" w:tplc="C26E7448" w:tentative="1">
      <w:start w:val="1"/>
      <w:numFmt w:val="bullet"/>
      <w:lvlText w:val=""/>
      <w:lvlJc w:val="left"/>
      <w:pPr>
        <w:ind w:left="5040" w:hanging="360"/>
      </w:pPr>
      <w:rPr>
        <w:rFonts w:ascii="Symbol" w:hAnsi="Symbol" w:hint="default"/>
      </w:rPr>
    </w:lvl>
    <w:lvl w:ilvl="7" w:tplc="51AE1576" w:tentative="1">
      <w:start w:val="1"/>
      <w:numFmt w:val="bullet"/>
      <w:lvlText w:val="o"/>
      <w:lvlJc w:val="left"/>
      <w:pPr>
        <w:ind w:left="5760" w:hanging="360"/>
      </w:pPr>
      <w:rPr>
        <w:rFonts w:ascii="Courier New" w:hAnsi="Courier New" w:cs="Courier New" w:hint="default"/>
      </w:rPr>
    </w:lvl>
    <w:lvl w:ilvl="8" w:tplc="CBD2EB8A" w:tentative="1">
      <w:start w:val="1"/>
      <w:numFmt w:val="bullet"/>
      <w:lvlText w:val=""/>
      <w:lvlJc w:val="left"/>
      <w:pPr>
        <w:ind w:left="6480" w:hanging="360"/>
      </w:pPr>
      <w:rPr>
        <w:rFonts w:ascii="Wingdings" w:hAnsi="Wingdings" w:hint="default"/>
      </w:rPr>
    </w:lvl>
  </w:abstractNum>
  <w:abstractNum w:abstractNumId="2" w15:restartNumberingAfterBreak="0">
    <w:nsid w:val="22BC31ED"/>
    <w:multiLevelType w:val="hybridMultilevel"/>
    <w:tmpl w:val="2FB6CA76"/>
    <w:lvl w:ilvl="0" w:tplc="01BE38B2">
      <w:start w:val="1"/>
      <w:numFmt w:val="decimal"/>
      <w:lvlText w:val="%1."/>
      <w:lvlJc w:val="left"/>
      <w:pPr>
        <w:ind w:left="720" w:hanging="360"/>
      </w:pPr>
    </w:lvl>
    <w:lvl w:ilvl="1" w:tplc="8424D4E8" w:tentative="1">
      <w:start w:val="1"/>
      <w:numFmt w:val="lowerLetter"/>
      <w:lvlText w:val="%2."/>
      <w:lvlJc w:val="left"/>
      <w:pPr>
        <w:ind w:left="1440" w:hanging="360"/>
      </w:pPr>
    </w:lvl>
    <w:lvl w:ilvl="2" w:tplc="44ACCA5E" w:tentative="1">
      <w:start w:val="1"/>
      <w:numFmt w:val="lowerRoman"/>
      <w:lvlText w:val="%3."/>
      <w:lvlJc w:val="right"/>
      <w:pPr>
        <w:ind w:left="2160" w:hanging="180"/>
      </w:pPr>
    </w:lvl>
    <w:lvl w:ilvl="3" w:tplc="F19A289C" w:tentative="1">
      <w:start w:val="1"/>
      <w:numFmt w:val="decimal"/>
      <w:lvlText w:val="%4."/>
      <w:lvlJc w:val="left"/>
      <w:pPr>
        <w:ind w:left="2880" w:hanging="360"/>
      </w:pPr>
    </w:lvl>
    <w:lvl w:ilvl="4" w:tplc="396C7072" w:tentative="1">
      <w:start w:val="1"/>
      <w:numFmt w:val="lowerLetter"/>
      <w:lvlText w:val="%5."/>
      <w:lvlJc w:val="left"/>
      <w:pPr>
        <w:ind w:left="3600" w:hanging="360"/>
      </w:pPr>
    </w:lvl>
    <w:lvl w:ilvl="5" w:tplc="5FAE1DF4" w:tentative="1">
      <w:start w:val="1"/>
      <w:numFmt w:val="lowerRoman"/>
      <w:lvlText w:val="%6."/>
      <w:lvlJc w:val="right"/>
      <w:pPr>
        <w:ind w:left="4320" w:hanging="180"/>
      </w:pPr>
    </w:lvl>
    <w:lvl w:ilvl="6" w:tplc="7930C846" w:tentative="1">
      <w:start w:val="1"/>
      <w:numFmt w:val="decimal"/>
      <w:lvlText w:val="%7."/>
      <w:lvlJc w:val="left"/>
      <w:pPr>
        <w:ind w:left="5040" w:hanging="360"/>
      </w:pPr>
    </w:lvl>
    <w:lvl w:ilvl="7" w:tplc="BE0A0C02" w:tentative="1">
      <w:start w:val="1"/>
      <w:numFmt w:val="lowerLetter"/>
      <w:lvlText w:val="%8."/>
      <w:lvlJc w:val="left"/>
      <w:pPr>
        <w:ind w:left="5760" w:hanging="360"/>
      </w:pPr>
    </w:lvl>
    <w:lvl w:ilvl="8" w:tplc="2A2C1EBE" w:tentative="1">
      <w:start w:val="1"/>
      <w:numFmt w:val="lowerRoman"/>
      <w:lvlText w:val="%9."/>
      <w:lvlJc w:val="right"/>
      <w:pPr>
        <w:ind w:left="6480" w:hanging="180"/>
      </w:pPr>
    </w:lvl>
  </w:abstractNum>
  <w:abstractNum w:abstractNumId="3" w15:restartNumberingAfterBreak="0">
    <w:nsid w:val="28B6153F"/>
    <w:multiLevelType w:val="hybridMultilevel"/>
    <w:tmpl w:val="94AADFF6"/>
    <w:lvl w:ilvl="0" w:tplc="2A5A4C18">
      <w:start w:val="1"/>
      <w:numFmt w:val="bullet"/>
      <w:lvlText w:val=""/>
      <w:lvlJc w:val="left"/>
      <w:pPr>
        <w:ind w:left="720" w:hanging="360"/>
      </w:pPr>
      <w:rPr>
        <w:rFonts w:ascii="Symbol" w:hAnsi="Symbol" w:hint="default"/>
      </w:rPr>
    </w:lvl>
    <w:lvl w:ilvl="1" w:tplc="B3B22932">
      <w:start w:val="1"/>
      <w:numFmt w:val="bullet"/>
      <w:lvlText w:val="o"/>
      <w:lvlJc w:val="left"/>
      <w:pPr>
        <w:ind w:left="1440" w:hanging="360"/>
      </w:pPr>
      <w:rPr>
        <w:rFonts w:ascii="Courier New" w:hAnsi="Courier New" w:cs="Courier New" w:hint="default"/>
      </w:rPr>
    </w:lvl>
    <w:lvl w:ilvl="2" w:tplc="B43C0CE6" w:tentative="1">
      <w:start w:val="1"/>
      <w:numFmt w:val="bullet"/>
      <w:lvlText w:val=""/>
      <w:lvlJc w:val="left"/>
      <w:pPr>
        <w:ind w:left="2160" w:hanging="360"/>
      </w:pPr>
      <w:rPr>
        <w:rFonts w:ascii="Wingdings" w:hAnsi="Wingdings" w:hint="default"/>
      </w:rPr>
    </w:lvl>
    <w:lvl w:ilvl="3" w:tplc="4A7AC222" w:tentative="1">
      <w:start w:val="1"/>
      <w:numFmt w:val="bullet"/>
      <w:lvlText w:val=""/>
      <w:lvlJc w:val="left"/>
      <w:pPr>
        <w:ind w:left="2880" w:hanging="360"/>
      </w:pPr>
      <w:rPr>
        <w:rFonts w:ascii="Symbol" w:hAnsi="Symbol" w:hint="default"/>
      </w:rPr>
    </w:lvl>
    <w:lvl w:ilvl="4" w:tplc="41C82A82" w:tentative="1">
      <w:start w:val="1"/>
      <w:numFmt w:val="bullet"/>
      <w:lvlText w:val="o"/>
      <w:lvlJc w:val="left"/>
      <w:pPr>
        <w:ind w:left="3600" w:hanging="360"/>
      </w:pPr>
      <w:rPr>
        <w:rFonts w:ascii="Courier New" w:hAnsi="Courier New" w:cs="Courier New" w:hint="default"/>
      </w:rPr>
    </w:lvl>
    <w:lvl w:ilvl="5" w:tplc="085C05B6" w:tentative="1">
      <w:start w:val="1"/>
      <w:numFmt w:val="bullet"/>
      <w:lvlText w:val=""/>
      <w:lvlJc w:val="left"/>
      <w:pPr>
        <w:ind w:left="4320" w:hanging="360"/>
      </w:pPr>
      <w:rPr>
        <w:rFonts w:ascii="Wingdings" w:hAnsi="Wingdings" w:hint="default"/>
      </w:rPr>
    </w:lvl>
    <w:lvl w:ilvl="6" w:tplc="8AECF756" w:tentative="1">
      <w:start w:val="1"/>
      <w:numFmt w:val="bullet"/>
      <w:lvlText w:val=""/>
      <w:lvlJc w:val="left"/>
      <w:pPr>
        <w:ind w:left="5040" w:hanging="360"/>
      </w:pPr>
      <w:rPr>
        <w:rFonts w:ascii="Symbol" w:hAnsi="Symbol" w:hint="default"/>
      </w:rPr>
    </w:lvl>
    <w:lvl w:ilvl="7" w:tplc="3294B164" w:tentative="1">
      <w:start w:val="1"/>
      <w:numFmt w:val="bullet"/>
      <w:lvlText w:val="o"/>
      <w:lvlJc w:val="left"/>
      <w:pPr>
        <w:ind w:left="5760" w:hanging="360"/>
      </w:pPr>
      <w:rPr>
        <w:rFonts w:ascii="Courier New" w:hAnsi="Courier New" w:cs="Courier New" w:hint="default"/>
      </w:rPr>
    </w:lvl>
    <w:lvl w:ilvl="8" w:tplc="DE0852D2" w:tentative="1">
      <w:start w:val="1"/>
      <w:numFmt w:val="bullet"/>
      <w:lvlText w:val=""/>
      <w:lvlJc w:val="left"/>
      <w:pPr>
        <w:ind w:left="6480" w:hanging="360"/>
      </w:pPr>
      <w:rPr>
        <w:rFonts w:ascii="Wingdings" w:hAnsi="Wingdings" w:hint="default"/>
      </w:rPr>
    </w:lvl>
  </w:abstractNum>
  <w:abstractNum w:abstractNumId="4" w15:restartNumberingAfterBreak="0">
    <w:nsid w:val="2E010BEA"/>
    <w:multiLevelType w:val="hybridMultilevel"/>
    <w:tmpl w:val="6BD411D0"/>
    <w:lvl w:ilvl="0" w:tplc="0E58C9DC">
      <w:start w:val="1"/>
      <w:numFmt w:val="bullet"/>
      <w:lvlText w:val=""/>
      <w:lvlJc w:val="left"/>
      <w:pPr>
        <w:ind w:left="720" w:hanging="360"/>
      </w:pPr>
      <w:rPr>
        <w:rFonts w:ascii="Symbol" w:hAnsi="Symbol" w:hint="default"/>
      </w:rPr>
    </w:lvl>
    <w:lvl w:ilvl="1" w:tplc="999A145C" w:tentative="1">
      <w:start w:val="1"/>
      <w:numFmt w:val="bullet"/>
      <w:lvlText w:val="o"/>
      <w:lvlJc w:val="left"/>
      <w:pPr>
        <w:ind w:left="1440" w:hanging="360"/>
      </w:pPr>
      <w:rPr>
        <w:rFonts w:ascii="Courier New" w:hAnsi="Courier New" w:cs="Courier New" w:hint="default"/>
      </w:rPr>
    </w:lvl>
    <w:lvl w:ilvl="2" w:tplc="5DFE451A" w:tentative="1">
      <w:start w:val="1"/>
      <w:numFmt w:val="bullet"/>
      <w:lvlText w:val=""/>
      <w:lvlJc w:val="left"/>
      <w:pPr>
        <w:ind w:left="2160" w:hanging="360"/>
      </w:pPr>
      <w:rPr>
        <w:rFonts w:ascii="Wingdings" w:hAnsi="Wingdings" w:hint="default"/>
      </w:rPr>
    </w:lvl>
    <w:lvl w:ilvl="3" w:tplc="64B4E794" w:tentative="1">
      <w:start w:val="1"/>
      <w:numFmt w:val="bullet"/>
      <w:lvlText w:val=""/>
      <w:lvlJc w:val="left"/>
      <w:pPr>
        <w:ind w:left="2880" w:hanging="360"/>
      </w:pPr>
      <w:rPr>
        <w:rFonts w:ascii="Symbol" w:hAnsi="Symbol" w:hint="default"/>
      </w:rPr>
    </w:lvl>
    <w:lvl w:ilvl="4" w:tplc="CDFA9182" w:tentative="1">
      <w:start w:val="1"/>
      <w:numFmt w:val="bullet"/>
      <w:lvlText w:val="o"/>
      <w:lvlJc w:val="left"/>
      <w:pPr>
        <w:ind w:left="3600" w:hanging="360"/>
      </w:pPr>
      <w:rPr>
        <w:rFonts w:ascii="Courier New" w:hAnsi="Courier New" w:cs="Courier New" w:hint="default"/>
      </w:rPr>
    </w:lvl>
    <w:lvl w:ilvl="5" w:tplc="97CCD430" w:tentative="1">
      <w:start w:val="1"/>
      <w:numFmt w:val="bullet"/>
      <w:lvlText w:val=""/>
      <w:lvlJc w:val="left"/>
      <w:pPr>
        <w:ind w:left="4320" w:hanging="360"/>
      </w:pPr>
      <w:rPr>
        <w:rFonts w:ascii="Wingdings" w:hAnsi="Wingdings" w:hint="default"/>
      </w:rPr>
    </w:lvl>
    <w:lvl w:ilvl="6" w:tplc="EF10C654" w:tentative="1">
      <w:start w:val="1"/>
      <w:numFmt w:val="bullet"/>
      <w:lvlText w:val=""/>
      <w:lvlJc w:val="left"/>
      <w:pPr>
        <w:ind w:left="5040" w:hanging="360"/>
      </w:pPr>
      <w:rPr>
        <w:rFonts w:ascii="Symbol" w:hAnsi="Symbol" w:hint="default"/>
      </w:rPr>
    </w:lvl>
    <w:lvl w:ilvl="7" w:tplc="FEE8ACF4" w:tentative="1">
      <w:start w:val="1"/>
      <w:numFmt w:val="bullet"/>
      <w:lvlText w:val="o"/>
      <w:lvlJc w:val="left"/>
      <w:pPr>
        <w:ind w:left="5760" w:hanging="360"/>
      </w:pPr>
      <w:rPr>
        <w:rFonts w:ascii="Courier New" w:hAnsi="Courier New" w:cs="Courier New" w:hint="default"/>
      </w:rPr>
    </w:lvl>
    <w:lvl w:ilvl="8" w:tplc="A24821C8" w:tentative="1">
      <w:start w:val="1"/>
      <w:numFmt w:val="bullet"/>
      <w:lvlText w:val=""/>
      <w:lvlJc w:val="left"/>
      <w:pPr>
        <w:ind w:left="6480" w:hanging="360"/>
      </w:pPr>
      <w:rPr>
        <w:rFonts w:ascii="Wingdings" w:hAnsi="Wingdings" w:hint="default"/>
      </w:rPr>
    </w:lvl>
  </w:abstractNum>
  <w:abstractNum w:abstractNumId="5" w15:restartNumberingAfterBreak="0">
    <w:nsid w:val="39814D92"/>
    <w:multiLevelType w:val="hybridMultilevel"/>
    <w:tmpl w:val="D08E628C"/>
    <w:lvl w:ilvl="0" w:tplc="3222A5A8">
      <w:numFmt w:val="bullet"/>
      <w:lvlText w:val="-"/>
      <w:lvlJc w:val="left"/>
      <w:pPr>
        <w:ind w:left="720" w:hanging="360"/>
      </w:pPr>
      <w:rPr>
        <w:rFonts w:ascii="Calibri" w:eastAsiaTheme="minorHAnsi" w:hAnsi="Calibri" w:cs="Calibri" w:hint="default"/>
      </w:rPr>
    </w:lvl>
    <w:lvl w:ilvl="1" w:tplc="9962CCDE" w:tentative="1">
      <w:start w:val="1"/>
      <w:numFmt w:val="bullet"/>
      <w:lvlText w:val="o"/>
      <w:lvlJc w:val="left"/>
      <w:pPr>
        <w:ind w:left="1440" w:hanging="360"/>
      </w:pPr>
      <w:rPr>
        <w:rFonts w:ascii="Courier New" w:hAnsi="Courier New" w:cs="Courier New" w:hint="default"/>
      </w:rPr>
    </w:lvl>
    <w:lvl w:ilvl="2" w:tplc="F9DC1374" w:tentative="1">
      <w:start w:val="1"/>
      <w:numFmt w:val="bullet"/>
      <w:lvlText w:val=""/>
      <w:lvlJc w:val="left"/>
      <w:pPr>
        <w:ind w:left="2160" w:hanging="360"/>
      </w:pPr>
      <w:rPr>
        <w:rFonts w:ascii="Wingdings" w:hAnsi="Wingdings" w:hint="default"/>
      </w:rPr>
    </w:lvl>
    <w:lvl w:ilvl="3" w:tplc="ADD07F1A" w:tentative="1">
      <w:start w:val="1"/>
      <w:numFmt w:val="bullet"/>
      <w:lvlText w:val=""/>
      <w:lvlJc w:val="left"/>
      <w:pPr>
        <w:ind w:left="2880" w:hanging="360"/>
      </w:pPr>
      <w:rPr>
        <w:rFonts w:ascii="Symbol" w:hAnsi="Symbol" w:hint="default"/>
      </w:rPr>
    </w:lvl>
    <w:lvl w:ilvl="4" w:tplc="AB1CD9DE" w:tentative="1">
      <w:start w:val="1"/>
      <w:numFmt w:val="bullet"/>
      <w:lvlText w:val="o"/>
      <w:lvlJc w:val="left"/>
      <w:pPr>
        <w:ind w:left="3600" w:hanging="360"/>
      </w:pPr>
      <w:rPr>
        <w:rFonts w:ascii="Courier New" w:hAnsi="Courier New" w:cs="Courier New" w:hint="default"/>
      </w:rPr>
    </w:lvl>
    <w:lvl w:ilvl="5" w:tplc="A2226E6C" w:tentative="1">
      <w:start w:val="1"/>
      <w:numFmt w:val="bullet"/>
      <w:lvlText w:val=""/>
      <w:lvlJc w:val="left"/>
      <w:pPr>
        <w:ind w:left="4320" w:hanging="360"/>
      </w:pPr>
      <w:rPr>
        <w:rFonts w:ascii="Wingdings" w:hAnsi="Wingdings" w:hint="default"/>
      </w:rPr>
    </w:lvl>
    <w:lvl w:ilvl="6" w:tplc="A1CC92FA" w:tentative="1">
      <w:start w:val="1"/>
      <w:numFmt w:val="bullet"/>
      <w:lvlText w:val=""/>
      <w:lvlJc w:val="left"/>
      <w:pPr>
        <w:ind w:left="5040" w:hanging="360"/>
      </w:pPr>
      <w:rPr>
        <w:rFonts w:ascii="Symbol" w:hAnsi="Symbol" w:hint="default"/>
      </w:rPr>
    </w:lvl>
    <w:lvl w:ilvl="7" w:tplc="EF6EFAC2" w:tentative="1">
      <w:start w:val="1"/>
      <w:numFmt w:val="bullet"/>
      <w:lvlText w:val="o"/>
      <w:lvlJc w:val="left"/>
      <w:pPr>
        <w:ind w:left="5760" w:hanging="360"/>
      </w:pPr>
      <w:rPr>
        <w:rFonts w:ascii="Courier New" w:hAnsi="Courier New" w:cs="Courier New" w:hint="default"/>
      </w:rPr>
    </w:lvl>
    <w:lvl w:ilvl="8" w:tplc="77DEFA68" w:tentative="1">
      <w:start w:val="1"/>
      <w:numFmt w:val="bullet"/>
      <w:lvlText w:val=""/>
      <w:lvlJc w:val="left"/>
      <w:pPr>
        <w:ind w:left="6480" w:hanging="360"/>
      </w:pPr>
      <w:rPr>
        <w:rFonts w:ascii="Wingdings" w:hAnsi="Wingdings" w:hint="default"/>
      </w:rPr>
    </w:lvl>
  </w:abstractNum>
  <w:abstractNum w:abstractNumId="6" w15:restartNumberingAfterBreak="0">
    <w:nsid w:val="43560583"/>
    <w:multiLevelType w:val="hybridMultilevel"/>
    <w:tmpl w:val="5C0A7308"/>
    <w:lvl w:ilvl="0" w:tplc="FD6478B2">
      <w:start w:val="1"/>
      <w:numFmt w:val="bullet"/>
      <w:lvlText w:val=""/>
      <w:lvlJc w:val="left"/>
      <w:pPr>
        <w:ind w:left="720" w:hanging="360"/>
      </w:pPr>
      <w:rPr>
        <w:rFonts w:ascii="Symbol" w:hAnsi="Symbol" w:hint="default"/>
      </w:rPr>
    </w:lvl>
    <w:lvl w:ilvl="1" w:tplc="B1800DA4" w:tentative="1">
      <w:start w:val="1"/>
      <w:numFmt w:val="bullet"/>
      <w:lvlText w:val="o"/>
      <w:lvlJc w:val="left"/>
      <w:pPr>
        <w:ind w:left="1440" w:hanging="360"/>
      </w:pPr>
      <w:rPr>
        <w:rFonts w:ascii="Courier New" w:hAnsi="Courier New" w:cs="Courier New" w:hint="default"/>
      </w:rPr>
    </w:lvl>
    <w:lvl w:ilvl="2" w:tplc="A6AC8262" w:tentative="1">
      <w:start w:val="1"/>
      <w:numFmt w:val="bullet"/>
      <w:lvlText w:val=""/>
      <w:lvlJc w:val="left"/>
      <w:pPr>
        <w:ind w:left="2160" w:hanging="360"/>
      </w:pPr>
      <w:rPr>
        <w:rFonts w:ascii="Wingdings" w:hAnsi="Wingdings" w:hint="default"/>
      </w:rPr>
    </w:lvl>
    <w:lvl w:ilvl="3" w:tplc="5530936A" w:tentative="1">
      <w:start w:val="1"/>
      <w:numFmt w:val="bullet"/>
      <w:lvlText w:val=""/>
      <w:lvlJc w:val="left"/>
      <w:pPr>
        <w:ind w:left="2880" w:hanging="360"/>
      </w:pPr>
      <w:rPr>
        <w:rFonts w:ascii="Symbol" w:hAnsi="Symbol" w:hint="default"/>
      </w:rPr>
    </w:lvl>
    <w:lvl w:ilvl="4" w:tplc="F3CA3096" w:tentative="1">
      <w:start w:val="1"/>
      <w:numFmt w:val="bullet"/>
      <w:lvlText w:val="o"/>
      <w:lvlJc w:val="left"/>
      <w:pPr>
        <w:ind w:left="3600" w:hanging="360"/>
      </w:pPr>
      <w:rPr>
        <w:rFonts w:ascii="Courier New" w:hAnsi="Courier New" w:cs="Courier New" w:hint="default"/>
      </w:rPr>
    </w:lvl>
    <w:lvl w:ilvl="5" w:tplc="3C30669A" w:tentative="1">
      <w:start w:val="1"/>
      <w:numFmt w:val="bullet"/>
      <w:lvlText w:val=""/>
      <w:lvlJc w:val="left"/>
      <w:pPr>
        <w:ind w:left="4320" w:hanging="360"/>
      </w:pPr>
      <w:rPr>
        <w:rFonts w:ascii="Wingdings" w:hAnsi="Wingdings" w:hint="default"/>
      </w:rPr>
    </w:lvl>
    <w:lvl w:ilvl="6" w:tplc="B7D60DD8" w:tentative="1">
      <w:start w:val="1"/>
      <w:numFmt w:val="bullet"/>
      <w:lvlText w:val=""/>
      <w:lvlJc w:val="left"/>
      <w:pPr>
        <w:ind w:left="5040" w:hanging="360"/>
      </w:pPr>
      <w:rPr>
        <w:rFonts w:ascii="Symbol" w:hAnsi="Symbol" w:hint="default"/>
      </w:rPr>
    </w:lvl>
    <w:lvl w:ilvl="7" w:tplc="608677FC" w:tentative="1">
      <w:start w:val="1"/>
      <w:numFmt w:val="bullet"/>
      <w:lvlText w:val="o"/>
      <w:lvlJc w:val="left"/>
      <w:pPr>
        <w:ind w:left="5760" w:hanging="360"/>
      </w:pPr>
      <w:rPr>
        <w:rFonts w:ascii="Courier New" w:hAnsi="Courier New" w:cs="Courier New" w:hint="default"/>
      </w:rPr>
    </w:lvl>
    <w:lvl w:ilvl="8" w:tplc="89E83514" w:tentative="1">
      <w:start w:val="1"/>
      <w:numFmt w:val="bullet"/>
      <w:lvlText w:val=""/>
      <w:lvlJc w:val="left"/>
      <w:pPr>
        <w:ind w:left="6480" w:hanging="360"/>
      </w:pPr>
      <w:rPr>
        <w:rFonts w:ascii="Wingdings" w:hAnsi="Wingdings" w:hint="default"/>
      </w:rPr>
    </w:lvl>
  </w:abstractNum>
  <w:abstractNum w:abstractNumId="7" w15:restartNumberingAfterBreak="0">
    <w:nsid w:val="491B44A3"/>
    <w:multiLevelType w:val="hybridMultilevel"/>
    <w:tmpl w:val="FFCE3EE6"/>
    <w:lvl w:ilvl="0" w:tplc="34CCC570">
      <w:start w:val="1"/>
      <w:numFmt w:val="bullet"/>
      <w:lvlText w:val=""/>
      <w:lvlJc w:val="left"/>
      <w:pPr>
        <w:ind w:left="720" w:hanging="360"/>
      </w:pPr>
      <w:rPr>
        <w:rFonts w:ascii="Symbol" w:hAnsi="Symbol" w:hint="default"/>
      </w:rPr>
    </w:lvl>
    <w:lvl w:ilvl="1" w:tplc="098CB9D8" w:tentative="1">
      <w:start w:val="1"/>
      <w:numFmt w:val="bullet"/>
      <w:lvlText w:val="o"/>
      <w:lvlJc w:val="left"/>
      <w:pPr>
        <w:ind w:left="1440" w:hanging="360"/>
      </w:pPr>
      <w:rPr>
        <w:rFonts w:ascii="Courier New" w:hAnsi="Courier New" w:cs="Courier New" w:hint="default"/>
      </w:rPr>
    </w:lvl>
    <w:lvl w:ilvl="2" w:tplc="2F1E209E" w:tentative="1">
      <w:start w:val="1"/>
      <w:numFmt w:val="bullet"/>
      <w:lvlText w:val=""/>
      <w:lvlJc w:val="left"/>
      <w:pPr>
        <w:ind w:left="2160" w:hanging="360"/>
      </w:pPr>
      <w:rPr>
        <w:rFonts w:ascii="Wingdings" w:hAnsi="Wingdings" w:hint="default"/>
      </w:rPr>
    </w:lvl>
    <w:lvl w:ilvl="3" w:tplc="BD96AD4E" w:tentative="1">
      <w:start w:val="1"/>
      <w:numFmt w:val="bullet"/>
      <w:lvlText w:val=""/>
      <w:lvlJc w:val="left"/>
      <w:pPr>
        <w:ind w:left="2880" w:hanging="360"/>
      </w:pPr>
      <w:rPr>
        <w:rFonts w:ascii="Symbol" w:hAnsi="Symbol" w:hint="default"/>
      </w:rPr>
    </w:lvl>
    <w:lvl w:ilvl="4" w:tplc="256E5ECC" w:tentative="1">
      <w:start w:val="1"/>
      <w:numFmt w:val="bullet"/>
      <w:lvlText w:val="o"/>
      <w:lvlJc w:val="left"/>
      <w:pPr>
        <w:ind w:left="3600" w:hanging="360"/>
      </w:pPr>
      <w:rPr>
        <w:rFonts w:ascii="Courier New" w:hAnsi="Courier New" w:cs="Courier New" w:hint="default"/>
      </w:rPr>
    </w:lvl>
    <w:lvl w:ilvl="5" w:tplc="1680AF08" w:tentative="1">
      <w:start w:val="1"/>
      <w:numFmt w:val="bullet"/>
      <w:lvlText w:val=""/>
      <w:lvlJc w:val="left"/>
      <w:pPr>
        <w:ind w:left="4320" w:hanging="360"/>
      </w:pPr>
      <w:rPr>
        <w:rFonts w:ascii="Wingdings" w:hAnsi="Wingdings" w:hint="default"/>
      </w:rPr>
    </w:lvl>
    <w:lvl w:ilvl="6" w:tplc="3A3203C4" w:tentative="1">
      <w:start w:val="1"/>
      <w:numFmt w:val="bullet"/>
      <w:lvlText w:val=""/>
      <w:lvlJc w:val="left"/>
      <w:pPr>
        <w:ind w:left="5040" w:hanging="360"/>
      </w:pPr>
      <w:rPr>
        <w:rFonts w:ascii="Symbol" w:hAnsi="Symbol" w:hint="default"/>
      </w:rPr>
    </w:lvl>
    <w:lvl w:ilvl="7" w:tplc="F3C46042" w:tentative="1">
      <w:start w:val="1"/>
      <w:numFmt w:val="bullet"/>
      <w:lvlText w:val="o"/>
      <w:lvlJc w:val="left"/>
      <w:pPr>
        <w:ind w:left="5760" w:hanging="360"/>
      </w:pPr>
      <w:rPr>
        <w:rFonts w:ascii="Courier New" w:hAnsi="Courier New" w:cs="Courier New" w:hint="default"/>
      </w:rPr>
    </w:lvl>
    <w:lvl w:ilvl="8" w:tplc="60E6CD3C" w:tentative="1">
      <w:start w:val="1"/>
      <w:numFmt w:val="bullet"/>
      <w:lvlText w:val=""/>
      <w:lvlJc w:val="left"/>
      <w:pPr>
        <w:ind w:left="6480" w:hanging="360"/>
      </w:pPr>
      <w:rPr>
        <w:rFonts w:ascii="Wingdings" w:hAnsi="Wingdings" w:hint="default"/>
      </w:rPr>
    </w:lvl>
  </w:abstractNum>
  <w:abstractNum w:abstractNumId="8" w15:restartNumberingAfterBreak="0">
    <w:nsid w:val="6CC477AE"/>
    <w:multiLevelType w:val="hybridMultilevel"/>
    <w:tmpl w:val="1872464A"/>
    <w:lvl w:ilvl="0" w:tplc="D944ADEC">
      <w:start w:val="1"/>
      <w:numFmt w:val="bullet"/>
      <w:lvlText w:val=""/>
      <w:lvlJc w:val="left"/>
      <w:pPr>
        <w:ind w:left="720" w:hanging="360"/>
      </w:pPr>
      <w:rPr>
        <w:rFonts w:ascii="Symbol" w:hAnsi="Symbol" w:hint="default"/>
      </w:rPr>
    </w:lvl>
    <w:lvl w:ilvl="1" w:tplc="D63AFBC2">
      <w:start w:val="1"/>
      <w:numFmt w:val="bullet"/>
      <w:lvlText w:val="o"/>
      <w:lvlJc w:val="left"/>
      <w:pPr>
        <w:ind w:left="1440" w:hanging="360"/>
      </w:pPr>
      <w:rPr>
        <w:rFonts w:ascii="Courier New" w:hAnsi="Courier New" w:cs="Courier New" w:hint="default"/>
      </w:rPr>
    </w:lvl>
    <w:lvl w:ilvl="2" w:tplc="C3622282" w:tentative="1">
      <w:start w:val="1"/>
      <w:numFmt w:val="bullet"/>
      <w:lvlText w:val=""/>
      <w:lvlJc w:val="left"/>
      <w:pPr>
        <w:ind w:left="2160" w:hanging="360"/>
      </w:pPr>
      <w:rPr>
        <w:rFonts w:ascii="Wingdings" w:hAnsi="Wingdings" w:hint="default"/>
      </w:rPr>
    </w:lvl>
    <w:lvl w:ilvl="3" w:tplc="30F44F66" w:tentative="1">
      <w:start w:val="1"/>
      <w:numFmt w:val="bullet"/>
      <w:lvlText w:val=""/>
      <w:lvlJc w:val="left"/>
      <w:pPr>
        <w:ind w:left="2880" w:hanging="360"/>
      </w:pPr>
      <w:rPr>
        <w:rFonts w:ascii="Symbol" w:hAnsi="Symbol" w:hint="default"/>
      </w:rPr>
    </w:lvl>
    <w:lvl w:ilvl="4" w:tplc="9518348E" w:tentative="1">
      <w:start w:val="1"/>
      <w:numFmt w:val="bullet"/>
      <w:lvlText w:val="o"/>
      <w:lvlJc w:val="left"/>
      <w:pPr>
        <w:ind w:left="3600" w:hanging="360"/>
      </w:pPr>
      <w:rPr>
        <w:rFonts w:ascii="Courier New" w:hAnsi="Courier New" w:cs="Courier New" w:hint="default"/>
      </w:rPr>
    </w:lvl>
    <w:lvl w:ilvl="5" w:tplc="8334E8B2" w:tentative="1">
      <w:start w:val="1"/>
      <w:numFmt w:val="bullet"/>
      <w:lvlText w:val=""/>
      <w:lvlJc w:val="left"/>
      <w:pPr>
        <w:ind w:left="4320" w:hanging="360"/>
      </w:pPr>
      <w:rPr>
        <w:rFonts w:ascii="Wingdings" w:hAnsi="Wingdings" w:hint="default"/>
      </w:rPr>
    </w:lvl>
    <w:lvl w:ilvl="6" w:tplc="965A76AE" w:tentative="1">
      <w:start w:val="1"/>
      <w:numFmt w:val="bullet"/>
      <w:lvlText w:val=""/>
      <w:lvlJc w:val="left"/>
      <w:pPr>
        <w:ind w:left="5040" w:hanging="360"/>
      </w:pPr>
      <w:rPr>
        <w:rFonts w:ascii="Symbol" w:hAnsi="Symbol" w:hint="default"/>
      </w:rPr>
    </w:lvl>
    <w:lvl w:ilvl="7" w:tplc="85FE06FC" w:tentative="1">
      <w:start w:val="1"/>
      <w:numFmt w:val="bullet"/>
      <w:lvlText w:val="o"/>
      <w:lvlJc w:val="left"/>
      <w:pPr>
        <w:ind w:left="5760" w:hanging="360"/>
      </w:pPr>
      <w:rPr>
        <w:rFonts w:ascii="Courier New" w:hAnsi="Courier New" w:cs="Courier New" w:hint="default"/>
      </w:rPr>
    </w:lvl>
    <w:lvl w:ilvl="8" w:tplc="458EE4AE" w:tentative="1">
      <w:start w:val="1"/>
      <w:numFmt w:val="bullet"/>
      <w:lvlText w:val=""/>
      <w:lvlJc w:val="left"/>
      <w:pPr>
        <w:ind w:left="6480" w:hanging="360"/>
      </w:pPr>
      <w:rPr>
        <w:rFonts w:ascii="Wingdings" w:hAnsi="Wingdings" w:hint="default"/>
      </w:rPr>
    </w:lvl>
  </w:abstractNum>
  <w:abstractNum w:abstractNumId="9" w15:restartNumberingAfterBreak="0">
    <w:nsid w:val="6F392F13"/>
    <w:multiLevelType w:val="hybridMultilevel"/>
    <w:tmpl w:val="4C4EBB8E"/>
    <w:lvl w:ilvl="0" w:tplc="A85EBF20">
      <w:start w:val="1"/>
      <w:numFmt w:val="bullet"/>
      <w:lvlText w:val=""/>
      <w:lvlJc w:val="left"/>
      <w:pPr>
        <w:ind w:left="720" w:hanging="360"/>
      </w:pPr>
      <w:rPr>
        <w:rFonts w:ascii="Symbol" w:hAnsi="Symbol" w:hint="default"/>
      </w:rPr>
    </w:lvl>
    <w:lvl w:ilvl="1" w:tplc="DDCEAC6E" w:tentative="1">
      <w:start w:val="1"/>
      <w:numFmt w:val="bullet"/>
      <w:lvlText w:val="o"/>
      <w:lvlJc w:val="left"/>
      <w:pPr>
        <w:ind w:left="1440" w:hanging="360"/>
      </w:pPr>
      <w:rPr>
        <w:rFonts w:ascii="Courier New" w:hAnsi="Courier New" w:cs="Courier New" w:hint="default"/>
      </w:rPr>
    </w:lvl>
    <w:lvl w:ilvl="2" w:tplc="67580A94" w:tentative="1">
      <w:start w:val="1"/>
      <w:numFmt w:val="bullet"/>
      <w:lvlText w:val=""/>
      <w:lvlJc w:val="left"/>
      <w:pPr>
        <w:ind w:left="2160" w:hanging="360"/>
      </w:pPr>
      <w:rPr>
        <w:rFonts w:ascii="Wingdings" w:hAnsi="Wingdings" w:hint="default"/>
      </w:rPr>
    </w:lvl>
    <w:lvl w:ilvl="3" w:tplc="1E88ADF2" w:tentative="1">
      <w:start w:val="1"/>
      <w:numFmt w:val="bullet"/>
      <w:lvlText w:val=""/>
      <w:lvlJc w:val="left"/>
      <w:pPr>
        <w:ind w:left="2880" w:hanging="360"/>
      </w:pPr>
      <w:rPr>
        <w:rFonts w:ascii="Symbol" w:hAnsi="Symbol" w:hint="default"/>
      </w:rPr>
    </w:lvl>
    <w:lvl w:ilvl="4" w:tplc="B732A730" w:tentative="1">
      <w:start w:val="1"/>
      <w:numFmt w:val="bullet"/>
      <w:lvlText w:val="o"/>
      <w:lvlJc w:val="left"/>
      <w:pPr>
        <w:ind w:left="3600" w:hanging="360"/>
      </w:pPr>
      <w:rPr>
        <w:rFonts w:ascii="Courier New" w:hAnsi="Courier New" w:cs="Courier New" w:hint="default"/>
      </w:rPr>
    </w:lvl>
    <w:lvl w:ilvl="5" w:tplc="5D807C1C" w:tentative="1">
      <w:start w:val="1"/>
      <w:numFmt w:val="bullet"/>
      <w:lvlText w:val=""/>
      <w:lvlJc w:val="left"/>
      <w:pPr>
        <w:ind w:left="4320" w:hanging="360"/>
      </w:pPr>
      <w:rPr>
        <w:rFonts w:ascii="Wingdings" w:hAnsi="Wingdings" w:hint="default"/>
      </w:rPr>
    </w:lvl>
    <w:lvl w:ilvl="6" w:tplc="CE2852AA" w:tentative="1">
      <w:start w:val="1"/>
      <w:numFmt w:val="bullet"/>
      <w:lvlText w:val=""/>
      <w:lvlJc w:val="left"/>
      <w:pPr>
        <w:ind w:left="5040" w:hanging="360"/>
      </w:pPr>
      <w:rPr>
        <w:rFonts w:ascii="Symbol" w:hAnsi="Symbol" w:hint="default"/>
      </w:rPr>
    </w:lvl>
    <w:lvl w:ilvl="7" w:tplc="99CC9DD8" w:tentative="1">
      <w:start w:val="1"/>
      <w:numFmt w:val="bullet"/>
      <w:lvlText w:val="o"/>
      <w:lvlJc w:val="left"/>
      <w:pPr>
        <w:ind w:left="5760" w:hanging="360"/>
      </w:pPr>
      <w:rPr>
        <w:rFonts w:ascii="Courier New" w:hAnsi="Courier New" w:cs="Courier New" w:hint="default"/>
      </w:rPr>
    </w:lvl>
    <w:lvl w:ilvl="8" w:tplc="ED5A1B1C" w:tentative="1">
      <w:start w:val="1"/>
      <w:numFmt w:val="bullet"/>
      <w:lvlText w:val=""/>
      <w:lvlJc w:val="left"/>
      <w:pPr>
        <w:ind w:left="6480" w:hanging="360"/>
      </w:pPr>
      <w:rPr>
        <w:rFonts w:ascii="Wingdings" w:hAnsi="Wingdings" w:hint="default"/>
      </w:rPr>
    </w:lvl>
  </w:abstractNum>
  <w:abstractNum w:abstractNumId="10" w15:restartNumberingAfterBreak="0">
    <w:nsid w:val="6F3E62D7"/>
    <w:multiLevelType w:val="hybridMultilevel"/>
    <w:tmpl w:val="2CCAB022"/>
    <w:lvl w:ilvl="0" w:tplc="AD5AF46A">
      <w:start w:val="1"/>
      <w:numFmt w:val="bullet"/>
      <w:lvlText w:val=""/>
      <w:lvlJc w:val="left"/>
      <w:pPr>
        <w:ind w:left="720" w:hanging="360"/>
      </w:pPr>
      <w:rPr>
        <w:rFonts w:ascii="Symbol" w:hAnsi="Symbol" w:hint="default"/>
      </w:rPr>
    </w:lvl>
    <w:lvl w:ilvl="1" w:tplc="44D0620A" w:tentative="1">
      <w:start w:val="1"/>
      <w:numFmt w:val="bullet"/>
      <w:lvlText w:val="o"/>
      <w:lvlJc w:val="left"/>
      <w:pPr>
        <w:ind w:left="1440" w:hanging="360"/>
      </w:pPr>
      <w:rPr>
        <w:rFonts w:ascii="Courier New" w:hAnsi="Courier New" w:cs="Courier New" w:hint="default"/>
      </w:rPr>
    </w:lvl>
    <w:lvl w:ilvl="2" w:tplc="8A9AB590" w:tentative="1">
      <w:start w:val="1"/>
      <w:numFmt w:val="bullet"/>
      <w:lvlText w:val=""/>
      <w:lvlJc w:val="left"/>
      <w:pPr>
        <w:ind w:left="2160" w:hanging="360"/>
      </w:pPr>
      <w:rPr>
        <w:rFonts w:ascii="Wingdings" w:hAnsi="Wingdings" w:hint="default"/>
      </w:rPr>
    </w:lvl>
    <w:lvl w:ilvl="3" w:tplc="E82EE228" w:tentative="1">
      <w:start w:val="1"/>
      <w:numFmt w:val="bullet"/>
      <w:lvlText w:val=""/>
      <w:lvlJc w:val="left"/>
      <w:pPr>
        <w:ind w:left="2880" w:hanging="360"/>
      </w:pPr>
      <w:rPr>
        <w:rFonts w:ascii="Symbol" w:hAnsi="Symbol" w:hint="default"/>
      </w:rPr>
    </w:lvl>
    <w:lvl w:ilvl="4" w:tplc="CD9205D0" w:tentative="1">
      <w:start w:val="1"/>
      <w:numFmt w:val="bullet"/>
      <w:lvlText w:val="o"/>
      <w:lvlJc w:val="left"/>
      <w:pPr>
        <w:ind w:left="3600" w:hanging="360"/>
      </w:pPr>
      <w:rPr>
        <w:rFonts w:ascii="Courier New" w:hAnsi="Courier New" w:cs="Courier New" w:hint="default"/>
      </w:rPr>
    </w:lvl>
    <w:lvl w:ilvl="5" w:tplc="7EECC984" w:tentative="1">
      <w:start w:val="1"/>
      <w:numFmt w:val="bullet"/>
      <w:lvlText w:val=""/>
      <w:lvlJc w:val="left"/>
      <w:pPr>
        <w:ind w:left="4320" w:hanging="360"/>
      </w:pPr>
      <w:rPr>
        <w:rFonts w:ascii="Wingdings" w:hAnsi="Wingdings" w:hint="default"/>
      </w:rPr>
    </w:lvl>
    <w:lvl w:ilvl="6" w:tplc="8C0299CE" w:tentative="1">
      <w:start w:val="1"/>
      <w:numFmt w:val="bullet"/>
      <w:lvlText w:val=""/>
      <w:lvlJc w:val="left"/>
      <w:pPr>
        <w:ind w:left="5040" w:hanging="360"/>
      </w:pPr>
      <w:rPr>
        <w:rFonts w:ascii="Symbol" w:hAnsi="Symbol" w:hint="default"/>
      </w:rPr>
    </w:lvl>
    <w:lvl w:ilvl="7" w:tplc="FD6A66F8" w:tentative="1">
      <w:start w:val="1"/>
      <w:numFmt w:val="bullet"/>
      <w:lvlText w:val="o"/>
      <w:lvlJc w:val="left"/>
      <w:pPr>
        <w:ind w:left="5760" w:hanging="360"/>
      </w:pPr>
      <w:rPr>
        <w:rFonts w:ascii="Courier New" w:hAnsi="Courier New" w:cs="Courier New" w:hint="default"/>
      </w:rPr>
    </w:lvl>
    <w:lvl w:ilvl="8" w:tplc="D3AAAE76" w:tentative="1">
      <w:start w:val="1"/>
      <w:numFmt w:val="bullet"/>
      <w:lvlText w:val=""/>
      <w:lvlJc w:val="left"/>
      <w:pPr>
        <w:ind w:left="6480" w:hanging="360"/>
      </w:pPr>
      <w:rPr>
        <w:rFonts w:ascii="Wingdings" w:hAnsi="Wingdings" w:hint="default"/>
      </w:rPr>
    </w:lvl>
  </w:abstractNum>
  <w:abstractNum w:abstractNumId="11" w15:restartNumberingAfterBreak="0">
    <w:nsid w:val="70984F50"/>
    <w:multiLevelType w:val="hybridMultilevel"/>
    <w:tmpl w:val="F4F63274"/>
    <w:lvl w:ilvl="0" w:tplc="5B74D32C">
      <w:start w:val="1"/>
      <w:numFmt w:val="bullet"/>
      <w:lvlText w:val=""/>
      <w:lvlJc w:val="left"/>
      <w:pPr>
        <w:ind w:left="720" w:hanging="360"/>
      </w:pPr>
      <w:rPr>
        <w:rFonts w:ascii="Symbol" w:hAnsi="Symbol" w:hint="default"/>
      </w:rPr>
    </w:lvl>
    <w:lvl w:ilvl="1" w:tplc="DE0AB084">
      <w:start w:val="1"/>
      <w:numFmt w:val="bullet"/>
      <w:lvlText w:val="o"/>
      <w:lvlJc w:val="left"/>
      <w:pPr>
        <w:ind w:left="1440" w:hanging="360"/>
      </w:pPr>
      <w:rPr>
        <w:rFonts w:ascii="Courier New" w:hAnsi="Courier New" w:cs="Courier New" w:hint="default"/>
      </w:rPr>
    </w:lvl>
    <w:lvl w:ilvl="2" w:tplc="35C05988" w:tentative="1">
      <w:start w:val="1"/>
      <w:numFmt w:val="bullet"/>
      <w:lvlText w:val=""/>
      <w:lvlJc w:val="left"/>
      <w:pPr>
        <w:ind w:left="2160" w:hanging="360"/>
      </w:pPr>
      <w:rPr>
        <w:rFonts w:ascii="Wingdings" w:hAnsi="Wingdings" w:hint="default"/>
      </w:rPr>
    </w:lvl>
    <w:lvl w:ilvl="3" w:tplc="1388903E" w:tentative="1">
      <w:start w:val="1"/>
      <w:numFmt w:val="bullet"/>
      <w:lvlText w:val=""/>
      <w:lvlJc w:val="left"/>
      <w:pPr>
        <w:ind w:left="2880" w:hanging="360"/>
      </w:pPr>
      <w:rPr>
        <w:rFonts w:ascii="Symbol" w:hAnsi="Symbol" w:hint="default"/>
      </w:rPr>
    </w:lvl>
    <w:lvl w:ilvl="4" w:tplc="FFF895FA" w:tentative="1">
      <w:start w:val="1"/>
      <w:numFmt w:val="bullet"/>
      <w:lvlText w:val="o"/>
      <w:lvlJc w:val="left"/>
      <w:pPr>
        <w:ind w:left="3600" w:hanging="360"/>
      </w:pPr>
      <w:rPr>
        <w:rFonts w:ascii="Courier New" w:hAnsi="Courier New" w:cs="Courier New" w:hint="default"/>
      </w:rPr>
    </w:lvl>
    <w:lvl w:ilvl="5" w:tplc="301034A0" w:tentative="1">
      <w:start w:val="1"/>
      <w:numFmt w:val="bullet"/>
      <w:lvlText w:val=""/>
      <w:lvlJc w:val="left"/>
      <w:pPr>
        <w:ind w:left="4320" w:hanging="360"/>
      </w:pPr>
      <w:rPr>
        <w:rFonts w:ascii="Wingdings" w:hAnsi="Wingdings" w:hint="default"/>
      </w:rPr>
    </w:lvl>
    <w:lvl w:ilvl="6" w:tplc="4D4A82C8" w:tentative="1">
      <w:start w:val="1"/>
      <w:numFmt w:val="bullet"/>
      <w:lvlText w:val=""/>
      <w:lvlJc w:val="left"/>
      <w:pPr>
        <w:ind w:left="5040" w:hanging="360"/>
      </w:pPr>
      <w:rPr>
        <w:rFonts w:ascii="Symbol" w:hAnsi="Symbol" w:hint="default"/>
      </w:rPr>
    </w:lvl>
    <w:lvl w:ilvl="7" w:tplc="CE6ED52A" w:tentative="1">
      <w:start w:val="1"/>
      <w:numFmt w:val="bullet"/>
      <w:lvlText w:val="o"/>
      <w:lvlJc w:val="left"/>
      <w:pPr>
        <w:ind w:left="5760" w:hanging="360"/>
      </w:pPr>
      <w:rPr>
        <w:rFonts w:ascii="Courier New" w:hAnsi="Courier New" w:cs="Courier New" w:hint="default"/>
      </w:rPr>
    </w:lvl>
    <w:lvl w:ilvl="8" w:tplc="44329D22" w:tentative="1">
      <w:start w:val="1"/>
      <w:numFmt w:val="bullet"/>
      <w:lvlText w:val=""/>
      <w:lvlJc w:val="left"/>
      <w:pPr>
        <w:ind w:left="6480" w:hanging="360"/>
      </w:pPr>
      <w:rPr>
        <w:rFonts w:ascii="Wingdings" w:hAnsi="Wingdings" w:hint="default"/>
      </w:rPr>
    </w:lvl>
  </w:abstractNum>
  <w:abstractNum w:abstractNumId="12" w15:restartNumberingAfterBreak="0">
    <w:nsid w:val="717C768F"/>
    <w:multiLevelType w:val="hybridMultilevel"/>
    <w:tmpl w:val="1A4642C0"/>
    <w:lvl w:ilvl="0" w:tplc="9326BBCC">
      <w:start w:val="1"/>
      <w:numFmt w:val="bullet"/>
      <w:lvlText w:val=""/>
      <w:lvlJc w:val="left"/>
      <w:pPr>
        <w:ind w:left="1080" w:hanging="360"/>
      </w:pPr>
      <w:rPr>
        <w:rFonts w:ascii="Symbol" w:hAnsi="Symbol" w:hint="default"/>
      </w:rPr>
    </w:lvl>
    <w:lvl w:ilvl="1" w:tplc="0DA0F284" w:tentative="1">
      <w:start w:val="1"/>
      <w:numFmt w:val="bullet"/>
      <w:lvlText w:val="o"/>
      <w:lvlJc w:val="left"/>
      <w:pPr>
        <w:ind w:left="1800" w:hanging="360"/>
      </w:pPr>
      <w:rPr>
        <w:rFonts w:ascii="Courier New" w:hAnsi="Courier New" w:cs="Courier New" w:hint="default"/>
      </w:rPr>
    </w:lvl>
    <w:lvl w:ilvl="2" w:tplc="682494E4" w:tentative="1">
      <w:start w:val="1"/>
      <w:numFmt w:val="bullet"/>
      <w:lvlText w:val=""/>
      <w:lvlJc w:val="left"/>
      <w:pPr>
        <w:ind w:left="2520" w:hanging="360"/>
      </w:pPr>
      <w:rPr>
        <w:rFonts w:ascii="Wingdings" w:hAnsi="Wingdings" w:hint="default"/>
      </w:rPr>
    </w:lvl>
    <w:lvl w:ilvl="3" w:tplc="759A1AD2" w:tentative="1">
      <w:start w:val="1"/>
      <w:numFmt w:val="bullet"/>
      <w:lvlText w:val=""/>
      <w:lvlJc w:val="left"/>
      <w:pPr>
        <w:ind w:left="3240" w:hanging="360"/>
      </w:pPr>
      <w:rPr>
        <w:rFonts w:ascii="Symbol" w:hAnsi="Symbol" w:hint="default"/>
      </w:rPr>
    </w:lvl>
    <w:lvl w:ilvl="4" w:tplc="4BC8BA5C" w:tentative="1">
      <w:start w:val="1"/>
      <w:numFmt w:val="bullet"/>
      <w:lvlText w:val="o"/>
      <w:lvlJc w:val="left"/>
      <w:pPr>
        <w:ind w:left="3960" w:hanging="360"/>
      </w:pPr>
      <w:rPr>
        <w:rFonts w:ascii="Courier New" w:hAnsi="Courier New" w:cs="Courier New" w:hint="default"/>
      </w:rPr>
    </w:lvl>
    <w:lvl w:ilvl="5" w:tplc="D1B46BE4" w:tentative="1">
      <w:start w:val="1"/>
      <w:numFmt w:val="bullet"/>
      <w:lvlText w:val=""/>
      <w:lvlJc w:val="left"/>
      <w:pPr>
        <w:ind w:left="4680" w:hanging="360"/>
      </w:pPr>
      <w:rPr>
        <w:rFonts w:ascii="Wingdings" w:hAnsi="Wingdings" w:hint="default"/>
      </w:rPr>
    </w:lvl>
    <w:lvl w:ilvl="6" w:tplc="71CE7E06" w:tentative="1">
      <w:start w:val="1"/>
      <w:numFmt w:val="bullet"/>
      <w:lvlText w:val=""/>
      <w:lvlJc w:val="left"/>
      <w:pPr>
        <w:ind w:left="5400" w:hanging="360"/>
      </w:pPr>
      <w:rPr>
        <w:rFonts w:ascii="Symbol" w:hAnsi="Symbol" w:hint="default"/>
      </w:rPr>
    </w:lvl>
    <w:lvl w:ilvl="7" w:tplc="4E9E68FC" w:tentative="1">
      <w:start w:val="1"/>
      <w:numFmt w:val="bullet"/>
      <w:lvlText w:val="o"/>
      <w:lvlJc w:val="left"/>
      <w:pPr>
        <w:ind w:left="6120" w:hanging="360"/>
      </w:pPr>
      <w:rPr>
        <w:rFonts w:ascii="Courier New" w:hAnsi="Courier New" w:cs="Courier New" w:hint="default"/>
      </w:rPr>
    </w:lvl>
    <w:lvl w:ilvl="8" w:tplc="EB443ECA" w:tentative="1">
      <w:start w:val="1"/>
      <w:numFmt w:val="bullet"/>
      <w:lvlText w:val=""/>
      <w:lvlJc w:val="left"/>
      <w:pPr>
        <w:ind w:left="6840" w:hanging="360"/>
      </w:pPr>
      <w:rPr>
        <w:rFonts w:ascii="Wingdings" w:hAnsi="Wingdings" w:hint="default"/>
      </w:rPr>
    </w:lvl>
  </w:abstractNum>
  <w:num w:numId="1">
    <w:abstractNumId w:val="3"/>
  </w:num>
  <w:num w:numId="2">
    <w:abstractNumId w:val="6"/>
  </w:num>
  <w:num w:numId="3">
    <w:abstractNumId w:val="7"/>
  </w:num>
  <w:num w:numId="4">
    <w:abstractNumId w:val="11"/>
  </w:num>
  <w:num w:numId="5">
    <w:abstractNumId w:val="9"/>
  </w:num>
  <w:num w:numId="6">
    <w:abstractNumId w:val="2"/>
  </w:num>
  <w:num w:numId="7">
    <w:abstractNumId w:val="0"/>
  </w:num>
  <w:num w:numId="8">
    <w:abstractNumId w:val="12"/>
  </w:num>
  <w:num w:numId="9">
    <w:abstractNumId w:val="10"/>
  </w:num>
  <w:num w:numId="10">
    <w:abstractNumId w:val="1"/>
  </w:num>
  <w:num w:numId="11">
    <w:abstractNumId w:val="4"/>
  </w:num>
  <w:num w:numId="12">
    <w:abstractNumId w:val="8"/>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4988"/>
    <w:rsid w:val="00021B97"/>
    <w:rsid w:val="004171B8"/>
    <w:rsid w:val="00473DAE"/>
    <w:rsid w:val="00634988"/>
    <w:rsid w:val="006A7BC2"/>
    <w:rsid w:val="006D28F0"/>
    <w:rsid w:val="006F1CA2"/>
    <w:rsid w:val="007117BB"/>
    <w:rsid w:val="0093663C"/>
    <w:rsid w:val="00974815"/>
    <w:rsid w:val="009B3891"/>
    <w:rsid w:val="00C73467"/>
    <w:rsid w:val="00C9493E"/>
    <w:rsid w:val="00CC3DF4"/>
    <w:rsid w:val="00CD2186"/>
    <w:rsid w:val="00D765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950C307"/>
  <w15:docId w15:val="{EC212AFD-259D-4DBB-AE1B-43B4AD9DB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unhideWhenUsed/>
    <w:rsid w:val="00566863"/>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566863"/>
    <w:rPr>
      <w:rFonts w:ascii="Calibri" w:hAnsi="Calibri"/>
      <w:szCs w:val="21"/>
    </w:rPr>
  </w:style>
  <w:style w:type="character" w:styleId="Hyperlink">
    <w:name w:val="Hyperlink"/>
    <w:basedOn w:val="DefaultParagraphFont"/>
    <w:uiPriority w:val="99"/>
    <w:unhideWhenUsed/>
    <w:rsid w:val="00A70064"/>
    <w:rPr>
      <w:color w:val="0563C1" w:themeColor="hyperlink"/>
      <w:u w:val="single"/>
    </w:rPr>
  </w:style>
  <w:style w:type="paragraph" w:customStyle="1" w:styleId="xmsonormal">
    <w:name w:val="x_msonormal"/>
    <w:basedOn w:val="Normal"/>
    <w:rsid w:val="00A70064"/>
    <w:pPr>
      <w:spacing w:after="0" w:line="240" w:lineRule="auto"/>
    </w:pPr>
    <w:rPr>
      <w:rFonts w:ascii="Arial" w:hAnsi="Arial" w:cs="Arial"/>
      <w:lang w:eastAsia="en-GB"/>
    </w:rPr>
  </w:style>
  <w:style w:type="paragraph" w:styleId="ListParagraph">
    <w:name w:val="List Paragraph"/>
    <w:basedOn w:val="Normal"/>
    <w:uiPriority w:val="34"/>
    <w:qFormat/>
    <w:rsid w:val="003548F9"/>
    <w:pPr>
      <w:ind w:left="720"/>
      <w:contextualSpacing/>
    </w:pPr>
  </w:style>
  <w:style w:type="paragraph" w:styleId="FootnoteText">
    <w:name w:val="footnote text"/>
    <w:basedOn w:val="Normal"/>
    <w:link w:val="FootnoteTextChar"/>
    <w:uiPriority w:val="99"/>
    <w:semiHidden/>
    <w:unhideWhenUsed/>
    <w:rsid w:val="0033561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3561E"/>
    <w:rPr>
      <w:sz w:val="20"/>
      <w:szCs w:val="20"/>
    </w:rPr>
  </w:style>
  <w:style w:type="character" w:styleId="FootnoteReference">
    <w:name w:val="footnote reference"/>
    <w:basedOn w:val="DefaultParagraphFont"/>
    <w:uiPriority w:val="99"/>
    <w:semiHidden/>
    <w:unhideWhenUsed/>
    <w:rsid w:val="0033561E"/>
    <w:rPr>
      <w:vertAlign w:val="superscript"/>
    </w:rPr>
  </w:style>
  <w:style w:type="paragraph" w:customStyle="1" w:styleId="Default">
    <w:name w:val="Default"/>
    <w:rsid w:val="0033561E"/>
    <w:pPr>
      <w:autoSpaceDE w:val="0"/>
      <w:autoSpaceDN w:val="0"/>
      <w:adjustRightInd w:val="0"/>
      <w:spacing w:after="0" w:line="240" w:lineRule="auto"/>
    </w:pPr>
    <w:rPr>
      <w:rFonts w:ascii="Calibri" w:hAnsi="Calibri" w:cs="Calibri"/>
      <w:color w:val="000000"/>
      <w:sz w:val="24"/>
      <w:szCs w:val="24"/>
    </w:rPr>
  </w:style>
  <w:style w:type="character" w:customStyle="1" w:styleId="UnresolvedMention1">
    <w:name w:val="Unresolved Mention1"/>
    <w:basedOn w:val="DefaultParagraphFont"/>
    <w:uiPriority w:val="99"/>
    <w:semiHidden/>
    <w:unhideWhenUsed/>
    <w:rsid w:val="00240FEB"/>
    <w:rPr>
      <w:color w:val="605E5C"/>
      <w:shd w:val="clear" w:color="auto" w:fill="E1DFDD"/>
    </w:rPr>
  </w:style>
  <w:style w:type="paragraph" w:styleId="BalloonText">
    <w:name w:val="Balloon Text"/>
    <w:basedOn w:val="Normal"/>
    <w:link w:val="BalloonTextChar"/>
    <w:uiPriority w:val="99"/>
    <w:semiHidden/>
    <w:unhideWhenUsed/>
    <w:rsid w:val="008635F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35FF"/>
    <w:rPr>
      <w:rFonts w:ascii="Segoe UI" w:hAnsi="Segoe UI" w:cs="Segoe UI"/>
      <w:sz w:val="18"/>
      <w:szCs w:val="18"/>
    </w:rPr>
  </w:style>
  <w:style w:type="character" w:styleId="CommentReference">
    <w:name w:val="annotation reference"/>
    <w:basedOn w:val="DefaultParagraphFont"/>
    <w:uiPriority w:val="99"/>
    <w:semiHidden/>
    <w:unhideWhenUsed/>
    <w:rsid w:val="00A36E63"/>
    <w:rPr>
      <w:sz w:val="16"/>
      <w:szCs w:val="16"/>
    </w:rPr>
  </w:style>
  <w:style w:type="paragraph" w:styleId="CommentText">
    <w:name w:val="annotation text"/>
    <w:basedOn w:val="Normal"/>
    <w:link w:val="CommentTextChar"/>
    <w:uiPriority w:val="99"/>
    <w:unhideWhenUsed/>
    <w:rsid w:val="00A36E63"/>
    <w:pPr>
      <w:spacing w:line="240" w:lineRule="auto"/>
    </w:pPr>
    <w:rPr>
      <w:sz w:val="20"/>
      <w:szCs w:val="20"/>
    </w:rPr>
  </w:style>
  <w:style w:type="character" w:customStyle="1" w:styleId="CommentTextChar">
    <w:name w:val="Comment Text Char"/>
    <w:basedOn w:val="DefaultParagraphFont"/>
    <w:link w:val="CommentText"/>
    <w:uiPriority w:val="99"/>
    <w:rsid w:val="00A36E63"/>
    <w:rPr>
      <w:sz w:val="20"/>
      <w:szCs w:val="20"/>
    </w:rPr>
  </w:style>
  <w:style w:type="paragraph" w:styleId="CommentSubject">
    <w:name w:val="annotation subject"/>
    <w:basedOn w:val="CommentText"/>
    <w:next w:val="CommentText"/>
    <w:link w:val="CommentSubjectChar"/>
    <w:uiPriority w:val="99"/>
    <w:semiHidden/>
    <w:unhideWhenUsed/>
    <w:rsid w:val="00A36E63"/>
    <w:rPr>
      <w:b/>
      <w:bCs/>
    </w:rPr>
  </w:style>
  <w:style w:type="character" w:customStyle="1" w:styleId="CommentSubjectChar">
    <w:name w:val="Comment Subject Char"/>
    <w:basedOn w:val="CommentTextChar"/>
    <w:link w:val="CommentSubject"/>
    <w:uiPriority w:val="99"/>
    <w:semiHidden/>
    <w:rsid w:val="00A36E63"/>
    <w:rPr>
      <w:b/>
      <w:bCs/>
      <w:sz w:val="20"/>
      <w:szCs w:val="20"/>
    </w:rPr>
  </w:style>
  <w:style w:type="character" w:styleId="UnresolvedMention">
    <w:name w:val="Unresolved Mention"/>
    <w:basedOn w:val="DefaultParagraphFont"/>
    <w:uiPriority w:val="99"/>
    <w:rsid w:val="006F1C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ssets.bbhub.io/company/sites/60/2021/07/2021-Metrics_Targets_Guidance-1.pd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uk/government/publications/greening-finance-a-roadmap-to-sustainable-investing"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overnment/publications/greening-finance-a-roadmap-to-sustainable-investing"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ssets.bbhub.io/company/sites/63/2021/10/GFANZ-call-to-actio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A94BDB38BBD8428917796D2E4CFBF7" ma:contentTypeVersion="12" ma:contentTypeDescription="Create a new document." ma:contentTypeScope="" ma:versionID="16e4fdc86181833e4b6a544e038e77c3">
  <xsd:schema xmlns:xsd="http://www.w3.org/2001/XMLSchema" xmlns:xs="http://www.w3.org/2001/XMLSchema" xmlns:p="http://schemas.microsoft.com/office/2006/metadata/properties" xmlns:ns3="86999fb7-fe60-4bf1-8386-542366bfa2ab" xmlns:ns4="f7439f87-3a37-4237-9e01-f028e8b0cad7" targetNamespace="http://schemas.microsoft.com/office/2006/metadata/properties" ma:root="true" ma:fieldsID="ca78ebb35db0690c327b23a012f38786" ns3:_="" ns4:_="">
    <xsd:import namespace="86999fb7-fe60-4bf1-8386-542366bfa2ab"/>
    <xsd:import namespace="f7439f87-3a37-4237-9e01-f028e8b0cad7"/>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999fb7-fe60-4bf1-8386-542366bfa2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7439f87-3a37-4237-9e01-f028e8b0cad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93C943-3750-475E-A2E7-0EDB13929C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999fb7-fe60-4bf1-8386-542366bfa2ab"/>
    <ds:schemaRef ds:uri="f7439f87-3a37-4237-9e01-f028e8b0ca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C30879D-EC03-4B36-869C-A47F3E038AC4}">
  <ds:schemaRefs>
    <ds:schemaRef ds:uri="http://schemas.microsoft.com/sharepoint/v3/contenttype/forms"/>
  </ds:schemaRefs>
</ds:datastoreItem>
</file>

<file path=customXml/itemProps3.xml><?xml version="1.0" encoding="utf-8"?>
<ds:datastoreItem xmlns:ds="http://schemas.openxmlformats.org/officeDocument/2006/customXml" ds:itemID="{D3D8E3F1-5D1D-4AD2-9006-4720BAE34B2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B086AD9-C224-44E5-A3D4-632B9A761A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822</Words>
  <Characters>4690</Characters>
  <Application>Microsoft Office Word</Application>
  <DocSecurity>4</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Lyons, Adam - HMT</dc:creator>
  <cp:lastModifiedBy>Clark, Sam - HMT</cp:lastModifiedBy>
  <cp:revision>2</cp:revision>
  <dcterms:created xsi:type="dcterms:W3CDTF">2021-11-02T13:57:00Z</dcterms:created>
  <dcterms:modified xsi:type="dcterms:W3CDTF">2021-11-02T13:57:00Z</dcterms:modified>
</cp:coreProperties>
</file>