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04E0" w14:textId="3F401247" w:rsidR="00A5082A" w:rsidRDefault="00A5082A">
      <w:pPr>
        <w:rPr>
          <w:b/>
          <w:bCs/>
          <w:lang w:val="en-GB"/>
        </w:rPr>
      </w:pPr>
      <w:r w:rsidRPr="00A5082A">
        <w:rPr>
          <w:b/>
          <w:bCs/>
          <w:lang w:val="en-GB"/>
        </w:rPr>
        <w:t xml:space="preserve">Cantwell ready for </w:t>
      </w:r>
      <w:proofErr w:type="spellStart"/>
      <w:r w:rsidRPr="00A5082A">
        <w:rPr>
          <w:b/>
          <w:bCs/>
          <w:lang w:val="en-GB"/>
        </w:rPr>
        <w:t>Flogas</w:t>
      </w:r>
      <w:proofErr w:type="spellEnd"/>
      <w:r w:rsidRPr="00A5082A">
        <w:rPr>
          <w:b/>
          <w:bCs/>
          <w:lang w:val="en-GB"/>
        </w:rPr>
        <w:t xml:space="preserve"> Irish Girls</w:t>
      </w:r>
      <w:r w:rsidR="00512C29">
        <w:rPr>
          <w:b/>
          <w:bCs/>
          <w:lang w:val="en-GB"/>
        </w:rPr>
        <w:t>’</w:t>
      </w:r>
      <w:r w:rsidRPr="00A5082A">
        <w:rPr>
          <w:b/>
          <w:bCs/>
          <w:lang w:val="en-GB"/>
        </w:rPr>
        <w:t xml:space="preserve"> challenge at </w:t>
      </w:r>
      <w:proofErr w:type="spellStart"/>
      <w:r w:rsidRPr="00A5082A">
        <w:rPr>
          <w:b/>
          <w:bCs/>
          <w:lang w:val="en-GB"/>
        </w:rPr>
        <w:t>Corrstown</w:t>
      </w:r>
      <w:proofErr w:type="spellEnd"/>
    </w:p>
    <w:p w14:paraId="49A7700C" w14:textId="37824DCF" w:rsidR="001518C7" w:rsidRPr="00A5082A" w:rsidRDefault="00A5082A">
      <w:pPr>
        <w:rPr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 wp14:anchorId="6A6E92D4" wp14:editId="1271140E">
            <wp:extent cx="5731510" cy="3888740"/>
            <wp:effectExtent l="0" t="0" r="2540" b="0"/>
            <wp:docPr id="496215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15662" name="Picture 4962156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en-GB"/>
        </w:rPr>
        <w:br/>
      </w:r>
      <w:r>
        <w:rPr>
          <w:lang w:val="en-GB"/>
        </w:rPr>
        <w:t xml:space="preserve">Caption: Ella Cantwell (Esker Hills) will compete at her third </w:t>
      </w:r>
      <w:proofErr w:type="spellStart"/>
      <w:r>
        <w:rPr>
          <w:lang w:val="en-GB"/>
        </w:rPr>
        <w:t>Flogas</w:t>
      </w:r>
      <w:proofErr w:type="spellEnd"/>
      <w:r>
        <w:rPr>
          <w:lang w:val="en-GB"/>
        </w:rPr>
        <w:t xml:space="preserve"> Irish Girls’ Amateur Open Championship this weekend</w:t>
      </w:r>
      <w:r>
        <w:rPr>
          <w:lang w:val="en-GB"/>
        </w:rPr>
        <w:br/>
        <w:t xml:space="preserve">Photo: </w:t>
      </w:r>
      <w:proofErr w:type="spellStart"/>
      <w:r w:rsidR="001518C7">
        <w:rPr>
          <w:lang w:val="en-GB"/>
        </w:rPr>
        <w:t>Inpho</w:t>
      </w:r>
      <w:proofErr w:type="spellEnd"/>
      <w:r w:rsidR="001518C7">
        <w:rPr>
          <w:lang w:val="en-GB"/>
        </w:rPr>
        <w:t xml:space="preserve"> | Tom Maher</w:t>
      </w:r>
    </w:p>
    <w:p w14:paraId="350C8E2A" w14:textId="77777777" w:rsidR="001518C7" w:rsidRDefault="001518C7">
      <w:pPr>
        <w:rPr>
          <w:lang w:val="en-GB"/>
        </w:rPr>
      </w:pPr>
    </w:p>
    <w:p w14:paraId="44F184F8" w14:textId="204079E7" w:rsidR="00A5082A" w:rsidRDefault="00A5082A">
      <w:pPr>
        <w:rPr>
          <w:lang w:val="en-GB"/>
        </w:rPr>
      </w:pPr>
      <w:r>
        <w:rPr>
          <w:lang w:val="en-GB"/>
        </w:rPr>
        <w:t>BY CAOMH BREEN ALLEN</w:t>
      </w:r>
      <w:r w:rsidR="00366C9D">
        <w:rPr>
          <w:lang w:val="en-GB"/>
        </w:rPr>
        <w:br/>
      </w:r>
    </w:p>
    <w:p w14:paraId="27B34495" w14:textId="658B8343" w:rsidR="00BB2D15" w:rsidRDefault="00BB2D15">
      <w:pPr>
        <w:rPr>
          <w:lang w:val="en-GB"/>
        </w:rPr>
      </w:pPr>
      <w:r>
        <w:rPr>
          <w:lang w:val="en-GB"/>
        </w:rPr>
        <w:t xml:space="preserve">A busy run of championship appearances culminates in </w:t>
      </w:r>
      <w:r w:rsidR="001D396F">
        <w:rPr>
          <w:lang w:val="en-GB"/>
        </w:rPr>
        <w:t>one</w:t>
      </w:r>
      <w:r>
        <w:rPr>
          <w:lang w:val="en-GB"/>
        </w:rPr>
        <w:t xml:space="preserve"> of the biggest weekends on the underage calendar for Ella Cantwell</w:t>
      </w:r>
      <w:r w:rsidR="001518C7">
        <w:rPr>
          <w:lang w:val="en-GB"/>
        </w:rPr>
        <w:t xml:space="preserve"> (Esker Hills)</w:t>
      </w:r>
      <w:r w:rsidR="001D396F">
        <w:rPr>
          <w:lang w:val="en-GB"/>
        </w:rPr>
        <w:t>,</w:t>
      </w:r>
      <w:r>
        <w:rPr>
          <w:lang w:val="en-GB"/>
        </w:rPr>
        <w:t xml:space="preserve"> as she prepares to make a hat</w:t>
      </w:r>
      <w:r w:rsidR="001D396F">
        <w:rPr>
          <w:lang w:val="en-GB"/>
        </w:rPr>
        <w:t>-</w:t>
      </w:r>
      <w:r>
        <w:rPr>
          <w:lang w:val="en-GB"/>
        </w:rPr>
        <w:t xml:space="preserve">trick of appearances at the </w:t>
      </w:r>
      <w:proofErr w:type="spellStart"/>
      <w:r>
        <w:rPr>
          <w:lang w:val="en-GB"/>
        </w:rPr>
        <w:t>Flogas</w:t>
      </w:r>
      <w:proofErr w:type="spellEnd"/>
      <w:r>
        <w:rPr>
          <w:lang w:val="en-GB"/>
        </w:rPr>
        <w:t xml:space="preserve"> Irish Girls’ Amateur Open Championship </w:t>
      </w:r>
      <w:r w:rsidR="001D396F">
        <w:rPr>
          <w:lang w:val="en-GB"/>
        </w:rPr>
        <w:t>at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Corrstown</w:t>
      </w:r>
      <w:proofErr w:type="spellEnd"/>
      <w:r w:rsidR="001D396F">
        <w:rPr>
          <w:lang w:val="en-GB"/>
        </w:rPr>
        <w:t xml:space="preserve"> Golf Club</w:t>
      </w:r>
      <w:r>
        <w:rPr>
          <w:lang w:val="en-GB"/>
        </w:rPr>
        <w:t xml:space="preserve"> this weekend.</w:t>
      </w:r>
    </w:p>
    <w:p w14:paraId="43BFCB7D" w14:textId="77067DA3" w:rsidR="00BB2D15" w:rsidRDefault="001D396F">
      <w:pPr>
        <w:rPr>
          <w:lang w:val="en-GB"/>
        </w:rPr>
      </w:pPr>
      <w:r>
        <w:rPr>
          <w:lang w:val="en-GB"/>
        </w:rPr>
        <w:t>Returning to</w:t>
      </w:r>
      <w:r w:rsidR="00713906">
        <w:rPr>
          <w:lang w:val="en-GB"/>
        </w:rPr>
        <w:t xml:space="preserve"> </w:t>
      </w:r>
      <w:proofErr w:type="spellStart"/>
      <w:r w:rsidR="00713906">
        <w:rPr>
          <w:lang w:val="en-GB"/>
        </w:rPr>
        <w:t>Corrstown</w:t>
      </w:r>
      <w:proofErr w:type="spellEnd"/>
      <w:r w:rsidR="00713906">
        <w:rPr>
          <w:lang w:val="en-GB"/>
        </w:rPr>
        <w:t xml:space="preserve"> for the second </w:t>
      </w:r>
      <w:r>
        <w:rPr>
          <w:lang w:val="en-GB"/>
        </w:rPr>
        <w:t xml:space="preserve">consecutive </w:t>
      </w:r>
      <w:r w:rsidR="00713906">
        <w:rPr>
          <w:lang w:val="en-GB"/>
        </w:rPr>
        <w:t>year</w:t>
      </w:r>
      <w:r>
        <w:rPr>
          <w:lang w:val="en-GB"/>
        </w:rPr>
        <w:t xml:space="preserve">, the championship will see </w:t>
      </w:r>
      <w:r w:rsidR="00BB2D15">
        <w:rPr>
          <w:lang w:val="en-GB"/>
        </w:rPr>
        <w:t xml:space="preserve">67 </w:t>
      </w:r>
      <w:r w:rsidR="00BB2D15" w:rsidRPr="00BB2D15">
        <w:t>of the best young amateur golfers from Ireland and</w:t>
      </w:r>
      <w:r>
        <w:t xml:space="preserve"> across</w:t>
      </w:r>
      <w:r w:rsidR="00BB2D15" w:rsidRPr="00BB2D15">
        <w:t xml:space="preserve"> Europe</w:t>
      </w:r>
      <w:r>
        <w:t xml:space="preserve"> tee it up over three rounds of stroke play, with players</w:t>
      </w:r>
      <w:r w:rsidR="00BB2D15" w:rsidRPr="00BB2D15">
        <w:t xml:space="preserve"> </w:t>
      </w:r>
      <w:r>
        <w:t>travelling</w:t>
      </w:r>
      <w:r w:rsidR="00BB2D15" w:rsidRPr="00BB2D15">
        <w:t xml:space="preserve"> from the UK, France</w:t>
      </w:r>
      <w:r w:rsidR="00BB2D15">
        <w:t xml:space="preserve"> and </w:t>
      </w:r>
      <w:r>
        <w:t>t</w:t>
      </w:r>
      <w:r w:rsidR="00BB2D15">
        <w:t>he Netherlands</w:t>
      </w:r>
      <w:r w:rsidR="00BB2D15" w:rsidRPr="00BB2D15">
        <w:t xml:space="preserve"> </w:t>
      </w:r>
      <w:r>
        <w:t>to</w:t>
      </w:r>
      <w:r w:rsidR="00BB2D15" w:rsidRPr="00BB2D15">
        <w:t xml:space="preserve"> compete </w:t>
      </w:r>
      <w:r>
        <w:t xml:space="preserve">for the </w:t>
      </w:r>
      <w:r w:rsidR="00BB2D15" w:rsidRPr="00BB2D15">
        <w:t>coveted title.</w:t>
      </w:r>
    </w:p>
    <w:p w14:paraId="73EDF10E" w14:textId="78C9F542" w:rsidR="00713906" w:rsidRDefault="00713906">
      <w:pPr>
        <w:rPr>
          <w:lang w:val="en-GB"/>
        </w:rPr>
      </w:pPr>
      <w:r>
        <w:rPr>
          <w:lang w:val="en-GB"/>
        </w:rPr>
        <w:t>Among the leading Irish contenders</w:t>
      </w:r>
      <w:r w:rsidR="00F61F19">
        <w:rPr>
          <w:lang w:val="en-GB"/>
        </w:rPr>
        <w:t>,</w:t>
      </w:r>
      <w:r>
        <w:rPr>
          <w:lang w:val="en-GB"/>
        </w:rPr>
        <w:t xml:space="preserve"> Cantwell has been building a strong run of form </w:t>
      </w:r>
      <w:r w:rsidR="001518C7">
        <w:rPr>
          <w:lang w:val="en-GB"/>
        </w:rPr>
        <w:t>o</w:t>
      </w:r>
      <w:r>
        <w:rPr>
          <w:lang w:val="en-GB"/>
        </w:rPr>
        <w:t>ver the past y</w:t>
      </w:r>
      <w:r w:rsidR="00A5082A">
        <w:rPr>
          <w:lang w:val="en-GB"/>
        </w:rPr>
        <w:t>ear</w:t>
      </w:r>
      <w:r w:rsidR="001518C7">
        <w:rPr>
          <w:lang w:val="en-GB"/>
        </w:rPr>
        <w:t xml:space="preserve">. </w:t>
      </w:r>
      <w:r w:rsidR="00A5082A">
        <w:rPr>
          <w:lang w:val="en-GB"/>
        </w:rPr>
        <w:t xml:space="preserve"> </w:t>
      </w:r>
      <w:r w:rsidR="001518C7">
        <w:rPr>
          <w:lang w:val="en-GB"/>
        </w:rPr>
        <w:t>S</w:t>
      </w:r>
      <w:r w:rsidR="00A5082A">
        <w:rPr>
          <w:lang w:val="en-GB"/>
        </w:rPr>
        <w:t>he has claimed</w:t>
      </w:r>
      <w:r>
        <w:rPr>
          <w:lang w:val="en-GB"/>
        </w:rPr>
        <w:t>, among her many honours, the Ulster U18 Girls’ Amateur Open Championship</w:t>
      </w:r>
      <w:r w:rsidR="00F61F19">
        <w:rPr>
          <w:lang w:val="en-GB"/>
        </w:rPr>
        <w:t xml:space="preserve"> and the </w:t>
      </w:r>
      <w:proofErr w:type="spellStart"/>
      <w:r>
        <w:rPr>
          <w:lang w:val="en-GB"/>
        </w:rPr>
        <w:t>Ballybunion</w:t>
      </w:r>
      <w:proofErr w:type="spellEnd"/>
      <w:r>
        <w:rPr>
          <w:lang w:val="en-GB"/>
        </w:rPr>
        <w:t xml:space="preserve"> Scratch Cup</w:t>
      </w:r>
      <w:r w:rsidR="00F61F19">
        <w:rPr>
          <w:lang w:val="en-GB"/>
        </w:rPr>
        <w:t xml:space="preserve"> while also being a part of a victorious </w:t>
      </w:r>
      <w:r>
        <w:rPr>
          <w:lang w:val="en-GB"/>
        </w:rPr>
        <w:t xml:space="preserve">U18 </w:t>
      </w:r>
      <w:r w:rsidR="00F61F19">
        <w:rPr>
          <w:lang w:val="en-GB"/>
        </w:rPr>
        <w:t xml:space="preserve">Leinster </w:t>
      </w:r>
      <w:r>
        <w:rPr>
          <w:lang w:val="en-GB"/>
        </w:rPr>
        <w:t xml:space="preserve">Interprovincial </w:t>
      </w:r>
      <w:r w:rsidR="00F61F19">
        <w:rPr>
          <w:lang w:val="en-GB"/>
        </w:rPr>
        <w:t>side. Her performances also saw her claim</w:t>
      </w:r>
      <w:r>
        <w:rPr>
          <w:lang w:val="en-GB"/>
        </w:rPr>
        <w:t xml:space="preserve"> both the Golf Ireland U18 Order of Merit </w:t>
      </w:r>
      <w:r w:rsidR="00F61F19">
        <w:rPr>
          <w:lang w:val="en-GB"/>
        </w:rPr>
        <w:t>crown</w:t>
      </w:r>
      <w:r>
        <w:rPr>
          <w:lang w:val="en-GB"/>
        </w:rPr>
        <w:t xml:space="preserve"> and</w:t>
      </w:r>
      <w:r w:rsidR="00A811CD">
        <w:rPr>
          <w:lang w:val="en-GB"/>
        </w:rPr>
        <w:t xml:space="preserve"> Women’s</w:t>
      </w:r>
      <w:r>
        <w:rPr>
          <w:lang w:val="en-GB"/>
        </w:rPr>
        <w:t xml:space="preserve"> Scratch Cup Order of Merit title.</w:t>
      </w:r>
    </w:p>
    <w:p w14:paraId="0ED24BD4" w14:textId="10AFA6CC" w:rsidR="00713906" w:rsidRDefault="00A5082A">
      <w:pPr>
        <w:rPr>
          <w:lang w:val="en-GB"/>
        </w:rPr>
      </w:pPr>
      <w:r>
        <w:rPr>
          <w:lang w:val="en-GB"/>
        </w:rPr>
        <w:t xml:space="preserve">That </w:t>
      </w:r>
      <w:r w:rsidR="00F61F19">
        <w:rPr>
          <w:lang w:val="en-GB"/>
        </w:rPr>
        <w:t xml:space="preserve">momentum has continued into </w:t>
      </w:r>
      <w:r w:rsidR="00713906">
        <w:rPr>
          <w:lang w:val="en-GB"/>
        </w:rPr>
        <w:t>2026</w:t>
      </w:r>
      <w:r w:rsidR="00F61F19">
        <w:rPr>
          <w:lang w:val="en-GB"/>
        </w:rPr>
        <w:t>. In April alone,</w:t>
      </w:r>
      <w:r w:rsidR="0077262C">
        <w:rPr>
          <w:lang w:val="en-GB"/>
        </w:rPr>
        <w:t xml:space="preserve"> the 17-year-old</w:t>
      </w:r>
      <w:r w:rsidR="00713906">
        <w:rPr>
          <w:lang w:val="en-GB"/>
        </w:rPr>
        <w:t xml:space="preserve"> </w:t>
      </w:r>
      <w:r w:rsidR="00F61F19">
        <w:rPr>
          <w:lang w:val="en-GB"/>
        </w:rPr>
        <w:t xml:space="preserve">secured a </w:t>
      </w:r>
      <w:r>
        <w:rPr>
          <w:lang w:val="en-GB"/>
        </w:rPr>
        <w:t>top 20</w:t>
      </w:r>
      <w:r w:rsidR="00713906">
        <w:rPr>
          <w:lang w:val="en-GB"/>
        </w:rPr>
        <w:t xml:space="preserve"> </w:t>
      </w:r>
      <w:r w:rsidR="00F61F19">
        <w:rPr>
          <w:lang w:val="en-GB"/>
        </w:rPr>
        <w:t xml:space="preserve">finish </w:t>
      </w:r>
      <w:r w:rsidR="00713906">
        <w:rPr>
          <w:lang w:val="en-GB"/>
        </w:rPr>
        <w:t>at the Scottish Girls’ Open Championship</w:t>
      </w:r>
      <w:r>
        <w:rPr>
          <w:lang w:val="en-GB"/>
        </w:rPr>
        <w:t>,</w:t>
      </w:r>
      <w:r w:rsidR="00F61F19">
        <w:rPr>
          <w:lang w:val="en-GB"/>
        </w:rPr>
        <w:t xml:space="preserve"> followed by a</w:t>
      </w:r>
      <w:r w:rsidR="00713906">
        <w:rPr>
          <w:lang w:val="en-GB"/>
        </w:rPr>
        <w:t xml:space="preserve"> top</w:t>
      </w:r>
      <w:r>
        <w:rPr>
          <w:lang w:val="en-GB"/>
        </w:rPr>
        <w:t xml:space="preserve"> </w:t>
      </w:r>
      <w:r w:rsidR="00713906">
        <w:rPr>
          <w:lang w:val="en-GB"/>
        </w:rPr>
        <w:t xml:space="preserve">10 at the South of Ireland Women’s </w:t>
      </w:r>
      <w:r w:rsidR="00713906">
        <w:rPr>
          <w:lang w:val="en-GB"/>
        </w:rPr>
        <w:lastRenderedPageBreak/>
        <w:t>Amateur Open Championship</w:t>
      </w:r>
      <w:r>
        <w:rPr>
          <w:lang w:val="en-GB"/>
        </w:rPr>
        <w:t>,</w:t>
      </w:r>
      <w:r w:rsidR="00713906">
        <w:rPr>
          <w:lang w:val="en-GB"/>
        </w:rPr>
        <w:t xml:space="preserve"> </w:t>
      </w:r>
      <w:r w:rsidR="00F61F19">
        <w:rPr>
          <w:lang w:val="en-GB"/>
        </w:rPr>
        <w:t>before</w:t>
      </w:r>
      <w:r w:rsidR="0077262C">
        <w:rPr>
          <w:lang w:val="en-GB"/>
        </w:rPr>
        <w:t xml:space="preserve"> </w:t>
      </w:r>
      <w:r w:rsidR="00F61F19">
        <w:rPr>
          <w:lang w:val="en-GB"/>
        </w:rPr>
        <w:t>finishing</w:t>
      </w:r>
      <w:r w:rsidR="0077262C">
        <w:rPr>
          <w:lang w:val="en-GB"/>
        </w:rPr>
        <w:t xml:space="preserve"> </w:t>
      </w:r>
      <w:r w:rsidR="00F61F19">
        <w:rPr>
          <w:lang w:val="en-GB"/>
        </w:rPr>
        <w:t>third</w:t>
      </w:r>
      <w:r w:rsidR="0077262C">
        <w:rPr>
          <w:lang w:val="en-GB"/>
        </w:rPr>
        <w:t xml:space="preserve"> at the All-Ireland Irish Schools Championship</w:t>
      </w:r>
      <w:r w:rsidR="00EC2409">
        <w:rPr>
          <w:lang w:val="en-GB"/>
        </w:rPr>
        <w:t xml:space="preserve"> earlier this week</w:t>
      </w:r>
      <w:r w:rsidR="0077262C">
        <w:rPr>
          <w:lang w:val="en-GB"/>
        </w:rPr>
        <w:t>.</w:t>
      </w:r>
    </w:p>
    <w:p w14:paraId="19857EB3" w14:textId="7822CEB8" w:rsidR="00EC2409" w:rsidRDefault="00EC2409" w:rsidP="00EC2409">
      <w:r>
        <w:rPr>
          <w:lang w:val="en-GB"/>
        </w:rPr>
        <w:t>“</w:t>
      </w:r>
      <w:r>
        <w:t xml:space="preserve">At the schools I was </w:t>
      </w:r>
      <w:proofErr w:type="gramStart"/>
      <w:r>
        <w:t>definitely a</w:t>
      </w:r>
      <w:proofErr w:type="gramEnd"/>
      <w:r>
        <w:t xml:space="preserve"> bit tired, I won't lie. Fatigue was kind of hitting a little bit,” said Cantwell.</w:t>
      </w:r>
    </w:p>
    <w:p w14:paraId="780BECBA" w14:textId="16198073" w:rsidR="00EC2409" w:rsidRDefault="00EC2409" w:rsidP="00EC2409">
      <w:r>
        <w:t xml:space="preserve">“I was delighted coming third and it's always a special thing to bring a medal home to your school and the school were </w:t>
      </w:r>
      <w:proofErr w:type="gramStart"/>
      <w:r>
        <w:t xml:space="preserve">pretty </w:t>
      </w:r>
      <w:r w:rsidR="00A811CD">
        <w:t>proud</w:t>
      </w:r>
      <w:proofErr w:type="gramEnd"/>
      <w:r w:rsidR="00A811CD">
        <w:t>,</w:t>
      </w:r>
      <w:r>
        <w:t xml:space="preserve"> so it was nice to see all the teachers saying well done. It's been a good start of the year.”</w:t>
      </w:r>
    </w:p>
    <w:p w14:paraId="6D6240CD" w14:textId="76FEDE00" w:rsidR="00EC2409" w:rsidRDefault="00EC2409" w:rsidP="00EC2409">
      <w:r>
        <w:t xml:space="preserve">The Offaly native has seen steady improvement at this event over the past </w:t>
      </w:r>
      <w:r w:rsidR="00A5082A">
        <w:t xml:space="preserve">two </w:t>
      </w:r>
      <w:r>
        <w:t xml:space="preserve">years, finishing </w:t>
      </w:r>
      <w:r w:rsidR="00A811CD">
        <w:t xml:space="preserve">T26 in 2024 and T11 in 2025 and as she prepares for the 2026 edition, she has taken a few key lessons with her that could be </w:t>
      </w:r>
      <w:r w:rsidR="00A5082A">
        <w:t>vital in unlocking</w:t>
      </w:r>
      <w:r w:rsidR="00A811CD">
        <w:t xml:space="preserve"> </w:t>
      </w:r>
      <w:r w:rsidR="00A5082A">
        <w:t>a</w:t>
      </w:r>
      <w:r w:rsidR="00A811CD">
        <w:t xml:space="preserve"> higher finish this time around.</w:t>
      </w:r>
    </w:p>
    <w:p w14:paraId="7AA8C0CE" w14:textId="6F496120" w:rsidR="00A811CD" w:rsidRDefault="00A811CD" w:rsidP="00EC2409">
      <w:r>
        <w:t>“</w:t>
      </w:r>
      <w:proofErr w:type="spellStart"/>
      <w:r>
        <w:t>Corrstown</w:t>
      </w:r>
      <w:proofErr w:type="spellEnd"/>
      <w:r>
        <w:t xml:space="preserve"> is a really good golf course, and it really does test every part of your game and that's what all of us want for an Irish girls’ event and it's a really strong field and that's all we want as amateurs, we want to play at the best level as we possibly can” said Cantwell.</w:t>
      </w:r>
    </w:p>
    <w:p w14:paraId="69362B7E" w14:textId="0A412701" w:rsidR="00A811CD" w:rsidRDefault="00A811CD" w:rsidP="00EC2409">
      <w:r>
        <w:t xml:space="preserve">“I’m probably more confident in my game now than I was. I know that I can hit the ball a bit further and I've gained a lot more strength over the winter so it's </w:t>
      </w:r>
      <w:proofErr w:type="gramStart"/>
      <w:r>
        <w:t>definitely going</w:t>
      </w:r>
      <w:proofErr w:type="gramEnd"/>
      <w:r>
        <w:t xml:space="preserve"> to play a bit shorter for me this week.”</w:t>
      </w:r>
    </w:p>
    <w:p w14:paraId="17639C41" w14:textId="4BB40941" w:rsidR="00EC2409" w:rsidRDefault="00A811CD">
      <w:r>
        <w:t xml:space="preserve">“Putting in </w:t>
      </w:r>
      <w:proofErr w:type="spellStart"/>
      <w:r>
        <w:t>Corrstown</w:t>
      </w:r>
      <w:proofErr w:type="spellEnd"/>
      <w:r>
        <w:t xml:space="preserve"> is vital, if you make putts you are going to score well. It’s vital in </w:t>
      </w:r>
      <w:proofErr w:type="spellStart"/>
      <w:r>
        <w:t>Corrstown</w:t>
      </w:r>
      <w:proofErr w:type="spellEnd"/>
      <w:r>
        <w:t xml:space="preserve"> to get the pace of the greens quickly and get a few early putts.”</w:t>
      </w:r>
    </w:p>
    <w:p w14:paraId="17C01816" w14:textId="7F4462BF" w:rsidR="00F61F19" w:rsidRPr="00A811CD" w:rsidRDefault="00F61F19">
      <w:r>
        <w:t>Despite a quick turnaround from her latest outing, Cantwell is keen to stick to the approach that has served her well lately</w:t>
      </w:r>
      <w:r w:rsidR="00A5082A">
        <w:t>,</w:t>
      </w:r>
      <w:r>
        <w:t xml:space="preserve"> and</w:t>
      </w:r>
      <w:r w:rsidR="00A5082A">
        <w:t xml:space="preserve"> she</w:t>
      </w:r>
      <w:r>
        <w:t xml:space="preserve"> comes in with a clear gameplan in mind for the days ahead.</w:t>
      </w:r>
    </w:p>
    <w:p w14:paraId="2F80B5AC" w14:textId="77777777" w:rsidR="001D396F" w:rsidRDefault="001D396F" w:rsidP="001D396F">
      <w:r>
        <w:rPr>
          <w:lang w:val="en-GB"/>
        </w:rPr>
        <w:t>“</w:t>
      </w:r>
      <w:r>
        <w:t xml:space="preserve">I always have a goal going in and this week my goal is just to stick to the fundamentals, stick to the basics, and go back to striking the ball well,” said Cantwell. </w:t>
      </w:r>
    </w:p>
    <w:p w14:paraId="4F3C6923" w14:textId="32786E4B" w:rsidR="001D396F" w:rsidRDefault="001D396F" w:rsidP="001D396F">
      <w:r>
        <w:t>“If I strike the ball well and putt well, hopefully I'll score well.”</w:t>
      </w:r>
    </w:p>
    <w:p w14:paraId="36840FBE" w14:textId="666779B2" w:rsidR="001D396F" w:rsidRDefault="00F61F19">
      <w:pPr>
        <w:rPr>
          <w:lang w:val="en-GB"/>
        </w:rPr>
      </w:pPr>
      <w:r>
        <w:rPr>
          <w:lang w:val="en-GB"/>
        </w:rPr>
        <w:t>Cantwell will be one of the earl</w:t>
      </w:r>
      <w:r w:rsidR="00A5082A">
        <w:rPr>
          <w:lang w:val="en-GB"/>
        </w:rPr>
        <w:t>y</w:t>
      </w:r>
      <w:r>
        <w:rPr>
          <w:lang w:val="en-GB"/>
        </w:rPr>
        <w:t xml:space="preserve"> starters on Friday morning as she gets her opening round underway alongside Zara Bolton Scratch Cup winner Kayleigh Mulholland (Moyola Park) and Selina Bartarya (Royal Blackheath) at 8.41am.</w:t>
      </w:r>
    </w:p>
    <w:p w14:paraId="5184A695" w14:textId="2BE97C31" w:rsidR="00A811CD" w:rsidRPr="00EC2409" w:rsidRDefault="00EC2409">
      <w:r w:rsidRPr="00EC2409">
        <w:t xml:space="preserve">Cantwell and Mulholland will also have plenty of familiar faces competing this weekend as </w:t>
      </w:r>
      <w:r>
        <w:t>fellow</w:t>
      </w:r>
      <w:r w:rsidR="00F61F19">
        <w:t xml:space="preserve"> Golf Ireland</w:t>
      </w:r>
      <w:r>
        <w:t xml:space="preserve"> U18 High Performance panellists </w:t>
      </w:r>
      <w:r w:rsidRPr="00EC2409">
        <w:t>Grace Dowdall (Forrest Little), Hannah Lee-McNamara (Royal Portrush), Gemma McMeekin (Royal Portrush), Claudia O'Donoghue (Douglas)</w:t>
      </w:r>
      <w:r>
        <w:t xml:space="preserve"> and</w:t>
      </w:r>
      <w:r w:rsidRPr="00EC2409">
        <w:rPr>
          <w:rFonts w:ascii="Arial" w:hAnsi="Arial" w:cs="Arial"/>
          <w:color w:val="333333"/>
          <w:sz w:val="20"/>
          <w:szCs w:val="20"/>
          <w:shd w:val="clear" w:color="auto" w:fill="F9F9F9"/>
        </w:rPr>
        <w:t xml:space="preserve"> </w:t>
      </w:r>
      <w:r w:rsidRPr="00EC2409">
        <w:t>Jessica Reynolds (County Sligo)</w:t>
      </w:r>
      <w:r>
        <w:t xml:space="preserve"> also tee up at the Dublin venue.</w:t>
      </w:r>
    </w:p>
    <w:p w14:paraId="606AACA9" w14:textId="4BC46DE2" w:rsidR="00BB2D15" w:rsidRPr="00BB2D15" w:rsidRDefault="00BB2D15" w:rsidP="00BB2D15">
      <w:r w:rsidRPr="00BB2D15">
        <w:t xml:space="preserve">The </w:t>
      </w:r>
      <w:proofErr w:type="spellStart"/>
      <w:r w:rsidRPr="00BB2D15">
        <w:t>Flogas</w:t>
      </w:r>
      <w:proofErr w:type="spellEnd"/>
      <w:r w:rsidRPr="00BB2D15">
        <w:t xml:space="preserve"> Irish Girls’ Amateur Open Championship tees off on Friday morning with</w:t>
      </w:r>
      <w:r>
        <w:t xml:space="preserve"> Lee-McNamara</w:t>
      </w:r>
      <w:r w:rsidRPr="00BB2D15">
        <w:t xml:space="preserve"> and </w:t>
      </w:r>
      <w:r>
        <w:t>Olivia Costello (Roscommon)</w:t>
      </w:r>
      <w:r w:rsidRPr="00BB2D15">
        <w:t xml:space="preserve"> getting proceedings underway at 8.30am.</w:t>
      </w:r>
    </w:p>
    <w:p w14:paraId="776EC075" w14:textId="3AAF4CD2" w:rsidR="00BB2D15" w:rsidRDefault="00BB2D15" w:rsidP="00BB2D15">
      <w:pPr>
        <w:rPr>
          <w:lang w:val="en-GB"/>
        </w:rPr>
      </w:pPr>
      <w:r w:rsidRPr="00BB2D15">
        <w:t>View the first-round tee times </w:t>
      </w:r>
      <w:hyperlink r:id="rId5" w:history="1">
        <w:r w:rsidRPr="00BB2D15">
          <w:rPr>
            <w:rStyle w:val="Hyperlink"/>
          </w:rPr>
          <w:t>here</w:t>
        </w:r>
      </w:hyperlink>
    </w:p>
    <w:p w14:paraId="51A6B329" w14:textId="77777777" w:rsidR="00A5082A" w:rsidRDefault="00A5082A" w:rsidP="00BB2D15">
      <w:pPr>
        <w:rPr>
          <w:lang w:val="en-GB"/>
        </w:rPr>
      </w:pPr>
    </w:p>
    <w:p w14:paraId="0136A7A8" w14:textId="59C59769" w:rsidR="00A5082A" w:rsidRPr="00BB2D15" w:rsidRDefault="00A5082A" w:rsidP="00BB2D15">
      <w:r>
        <w:rPr>
          <w:lang w:val="en-GB"/>
        </w:rPr>
        <w:t>ENDS</w:t>
      </w:r>
    </w:p>
    <w:p w14:paraId="7D7DB3D6" w14:textId="77777777" w:rsidR="00BB2D15" w:rsidRPr="00BB2D15" w:rsidRDefault="00BB2D15">
      <w:pPr>
        <w:rPr>
          <w:lang w:val="en-GB"/>
        </w:rPr>
      </w:pPr>
    </w:p>
    <w:sectPr w:rsidR="00BB2D15" w:rsidRPr="00BB2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15"/>
    <w:rsid w:val="00070999"/>
    <w:rsid w:val="001518C7"/>
    <w:rsid w:val="001D396F"/>
    <w:rsid w:val="00366C9D"/>
    <w:rsid w:val="00512C29"/>
    <w:rsid w:val="0053087A"/>
    <w:rsid w:val="00713906"/>
    <w:rsid w:val="0077262C"/>
    <w:rsid w:val="00833456"/>
    <w:rsid w:val="00A5082A"/>
    <w:rsid w:val="00A545D4"/>
    <w:rsid w:val="00A811CD"/>
    <w:rsid w:val="00BB2D15"/>
    <w:rsid w:val="00EC2409"/>
    <w:rsid w:val="00F6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9CB2"/>
  <w15:chartTrackingRefBased/>
  <w15:docId w15:val="{F49F9153-6A7B-4F8A-A85E-EBDD4586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D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D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lfgenius.com/pages/123759514136483250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Caomh Breen Allen</dc:creator>
  <cp:keywords/>
  <dc:description/>
  <cp:lastModifiedBy>Caomh Breen Allen</cp:lastModifiedBy>
  <cp:revision>4</cp:revision>
  <dcterms:created xsi:type="dcterms:W3CDTF">2026-04-28T19:20:00Z</dcterms:created>
  <dcterms:modified xsi:type="dcterms:W3CDTF">2026-04-28T21:03:00Z</dcterms:modified>
</cp:coreProperties>
</file>