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9332" w14:textId="206C23A4" w:rsidR="00236334" w:rsidRDefault="00236334" w:rsidP="00236334">
      <w:pPr>
        <w:spacing w:after="0" w:line="240" w:lineRule="auto"/>
        <w:contextualSpacing/>
        <w:jc w:val="center"/>
        <w:rPr>
          <w:rFonts w:ascii="Rockwell" w:hAnsi="Rockwell"/>
          <w:b/>
          <w:bCs/>
          <w:i/>
          <w:iCs/>
          <w:color w:val="92D050"/>
          <w:sz w:val="24"/>
          <w:szCs w:val="24"/>
        </w:rPr>
      </w:pPr>
      <w:r>
        <w:rPr>
          <w:rFonts w:ascii="Rockwell" w:hAnsi="Rockwell"/>
          <w:b/>
          <w:bCs/>
          <w:color w:val="92D050"/>
          <w:sz w:val="32"/>
          <w:szCs w:val="32"/>
        </w:rPr>
        <w:t>The Garden Re-Leaf Charity Walk returns to Tring</w:t>
      </w:r>
    </w:p>
    <w:p w14:paraId="6838C9B7" w14:textId="77777777" w:rsidR="00236334" w:rsidRPr="00F77D14" w:rsidRDefault="00236334" w:rsidP="00236334">
      <w:pPr>
        <w:spacing w:after="0" w:line="360" w:lineRule="auto"/>
        <w:contextualSpacing/>
        <w:jc w:val="center"/>
        <w:rPr>
          <w:rFonts w:ascii="Rockwell" w:hAnsi="Rockwell"/>
          <w:b/>
          <w:bCs/>
          <w:i/>
          <w:iCs/>
          <w:color w:val="92D050"/>
          <w:sz w:val="20"/>
          <w:szCs w:val="20"/>
        </w:rPr>
      </w:pPr>
    </w:p>
    <w:p w14:paraId="659F688A" w14:textId="102584AF" w:rsidR="00236334" w:rsidRPr="00254AAB" w:rsidRDefault="00236334" w:rsidP="00236334">
      <w:pPr>
        <w:spacing w:after="0"/>
        <w:rPr>
          <w:rFonts w:ascii="Rockwell" w:hAnsi="Rockwell" w:cs="Arial"/>
          <w:b/>
        </w:rPr>
      </w:pPr>
      <w:r w:rsidRPr="00254AAB">
        <w:rPr>
          <w:rFonts w:ascii="Rockwell" w:hAnsi="Rockwell" w:cs="Arial"/>
          <w:b/>
        </w:rPr>
        <w:t xml:space="preserve">Look out for some </w:t>
      </w:r>
      <w:proofErr w:type="spellStart"/>
      <w:r w:rsidRPr="00254AAB">
        <w:rPr>
          <w:rFonts w:ascii="Rockwell" w:hAnsi="Rockwell" w:cs="Arial"/>
          <w:b/>
        </w:rPr>
        <w:t>greenfingered</w:t>
      </w:r>
      <w:proofErr w:type="spellEnd"/>
      <w:r w:rsidRPr="00254AAB">
        <w:rPr>
          <w:rFonts w:ascii="Rockwell" w:hAnsi="Rockwell" w:cs="Arial"/>
          <w:b/>
        </w:rPr>
        <w:t xml:space="preserve"> walker</w:t>
      </w:r>
      <w:r>
        <w:rPr>
          <w:rFonts w:ascii="Rockwell" w:hAnsi="Rockwell" w:cs="Arial"/>
          <w:b/>
        </w:rPr>
        <w:t>s</w:t>
      </w:r>
      <w:r w:rsidRPr="00254AAB">
        <w:rPr>
          <w:rFonts w:ascii="Rockwell" w:hAnsi="Rockwell" w:cs="Arial"/>
          <w:b/>
        </w:rPr>
        <w:t xml:space="preserve"> on March 15</w:t>
      </w:r>
      <w:r w:rsidRPr="00254AAB">
        <w:rPr>
          <w:rFonts w:ascii="Rockwell" w:hAnsi="Rockwell" w:cs="Arial"/>
          <w:b/>
          <w:vertAlign w:val="superscript"/>
        </w:rPr>
        <w:t>th</w:t>
      </w:r>
      <w:r w:rsidRPr="00254AAB">
        <w:rPr>
          <w:rFonts w:ascii="Rockwell" w:hAnsi="Rockwell" w:cs="Arial"/>
          <w:b/>
        </w:rPr>
        <w:t xml:space="preserve"> as a special charity fundraising walk </w:t>
      </w:r>
      <w:r>
        <w:rPr>
          <w:rFonts w:ascii="Rockwell" w:hAnsi="Rockwell" w:cs="Arial"/>
          <w:b/>
        </w:rPr>
        <w:t>returns</w:t>
      </w:r>
      <w:r w:rsidRPr="00254AAB">
        <w:rPr>
          <w:rFonts w:ascii="Rockwell" w:hAnsi="Rockwell" w:cs="Arial"/>
          <w:b/>
        </w:rPr>
        <w:t xml:space="preserve"> to </w:t>
      </w:r>
      <w:r>
        <w:rPr>
          <w:rFonts w:ascii="Rockwell" w:hAnsi="Rockwell" w:cs="Arial"/>
          <w:b/>
        </w:rPr>
        <w:t>Tring</w:t>
      </w:r>
      <w:r w:rsidRPr="00254AAB">
        <w:rPr>
          <w:rFonts w:ascii="Rockwell" w:hAnsi="Rockwell" w:cs="Arial"/>
          <w:b/>
        </w:rPr>
        <w:t>.</w:t>
      </w:r>
    </w:p>
    <w:p w14:paraId="2F7A6806" w14:textId="77777777" w:rsidR="00236334" w:rsidRPr="00254AAB" w:rsidRDefault="00236334" w:rsidP="00236334">
      <w:pPr>
        <w:spacing w:after="0"/>
        <w:rPr>
          <w:rFonts w:ascii="Rockwell" w:hAnsi="Rockwell" w:cs="Arial"/>
          <w:b/>
        </w:rPr>
      </w:pPr>
    </w:p>
    <w:p w14:paraId="05F58B9E" w14:textId="0B4633CA" w:rsidR="00236334" w:rsidRPr="00254AAB" w:rsidRDefault="00236334" w:rsidP="00236334">
      <w:pPr>
        <w:spacing w:after="0"/>
        <w:rPr>
          <w:rFonts w:ascii="Rockwell" w:hAnsi="Rockwell" w:cs="Arial"/>
          <w:bCs/>
        </w:rPr>
      </w:pPr>
      <w:r w:rsidRPr="00254AAB">
        <w:rPr>
          <w:rFonts w:ascii="Rockwell" w:hAnsi="Rockwell" w:cs="Arial"/>
          <w:bCs/>
        </w:rPr>
        <w:t>March 15</w:t>
      </w:r>
      <w:r w:rsidRPr="00254AAB">
        <w:rPr>
          <w:rFonts w:ascii="Rockwell" w:hAnsi="Rockwell" w:cs="Arial"/>
          <w:bCs/>
          <w:vertAlign w:val="superscript"/>
        </w:rPr>
        <w:t>th</w:t>
      </w:r>
      <w:r w:rsidRPr="00254AAB">
        <w:rPr>
          <w:rFonts w:ascii="Rockwell" w:hAnsi="Rockwell" w:cs="Arial"/>
          <w:bCs/>
        </w:rPr>
        <w:t xml:space="preserve"> is Garden Re-Leaf Day. This special annual fundraising day is the work of the </w:t>
      </w:r>
      <w:r w:rsidR="00DC7AB6">
        <w:rPr>
          <w:rFonts w:ascii="Rockwell" w:hAnsi="Rockwell" w:cs="Arial"/>
          <w:bCs/>
        </w:rPr>
        <w:t xml:space="preserve">Wendover based, </w:t>
      </w:r>
      <w:r w:rsidRPr="00254AAB">
        <w:rPr>
          <w:rFonts w:ascii="Rockwell" w:hAnsi="Rockwell" w:cs="Arial"/>
          <w:bCs/>
        </w:rPr>
        <w:t>Greenfingers Charity</w:t>
      </w:r>
      <w:r w:rsidR="00DC7AB6">
        <w:rPr>
          <w:rFonts w:ascii="Rockwell" w:hAnsi="Rockwell" w:cs="Arial"/>
          <w:bCs/>
        </w:rPr>
        <w:t>,</w:t>
      </w:r>
      <w:r w:rsidRPr="00254AAB">
        <w:rPr>
          <w:rFonts w:ascii="Rockwell" w:hAnsi="Rockwell" w:cs="Arial"/>
          <w:bCs/>
        </w:rPr>
        <w:t xml:space="preserve"> who </w:t>
      </w:r>
      <w:r w:rsidR="00DC7AB6">
        <w:rPr>
          <w:rFonts w:ascii="Rockwell" w:hAnsi="Rockwell" w:cs="Arial"/>
          <w:bCs/>
        </w:rPr>
        <w:t xml:space="preserve">every year </w:t>
      </w:r>
      <w:r w:rsidRPr="00254AAB">
        <w:rPr>
          <w:rFonts w:ascii="Rockwell" w:hAnsi="Rockwell" w:cs="Arial"/>
          <w:bCs/>
        </w:rPr>
        <w:t>create magical and therapeutic garden spaces at children’s hospices across the country. With</w:t>
      </w:r>
      <w:r w:rsidR="000D62AE">
        <w:rPr>
          <w:rFonts w:ascii="Rockwell" w:hAnsi="Rockwell" w:cs="Arial"/>
          <w:bCs/>
        </w:rPr>
        <w:t xml:space="preserve"> almost 70 </w:t>
      </w:r>
      <w:r w:rsidRPr="00254AAB">
        <w:rPr>
          <w:rFonts w:ascii="Rockwell" w:hAnsi="Rockwell" w:cs="Arial"/>
          <w:bCs/>
        </w:rPr>
        <w:t>gardens completed since the launch of Greenfingers 24 years ago and a long list of hospices waiting in the wings, Garden Re-Leaf Day plays a pivotal role in raising vital funds for this charity.</w:t>
      </w:r>
    </w:p>
    <w:p w14:paraId="37F9F348" w14:textId="77777777" w:rsidR="00236334" w:rsidRPr="00254AAB" w:rsidRDefault="00236334" w:rsidP="00236334">
      <w:pPr>
        <w:spacing w:after="0"/>
        <w:rPr>
          <w:rFonts w:ascii="Rockwell" w:hAnsi="Rockwell" w:cs="Arial"/>
          <w:bCs/>
        </w:rPr>
      </w:pPr>
    </w:p>
    <w:p w14:paraId="0AF6E48E" w14:textId="4FB2DFE7" w:rsidR="00236334" w:rsidRPr="00254AAB" w:rsidRDefault="004743C9" w:rsidP="00236334">
      <w:pPr>
        <w:spacing w:after="0"/>
        <w:rPr>
          <w:rFonts w:ascii="Rockwell" w:hAnsi="Rockwell" w:cs="Arial"/>
          <w:bCs/>
        </w:rPr>
      </w:pPr>
      <w:r>
        <w:rPr>
          <w:rFonts w:ascii="Rockwell" w:hAnsi="Rockwell" w:cs="Arial"/>
          <w:bCs/>
        </w:rPr>
        <w:t xml:space="preserve">The 2024 event marks the </w:t>
      </w:r>
      <w:r w:rsidR="000D62AE">
        <w:rPr>
          <w:rFonts w:ascii="Rockwell" w:hAnsi="Rockwell" w:cs="Arial"/>
          <w:bCs/>
        </w:rPr>
        <w:t>second</w:t>
      </w:r>
      <w:r>
        <w:rPr>
          <w:rFonts w:ascii="Rockwell" w:hAnsi="Rockwell" w:cs="Arial"/>
          <w:bCs/>
        </w:rPr>
        <w:t xml:space="preserve"> time that </w:t>
      </w:r>
      <w:r w:rsidR="005C1BBE">
        <w:rPr>
          <w:rFonts w:ascii="Rockwell" w:hAnsi="Rockwell" w:cs="Arial"/>
          <w:bCs/>
        </w:rPr>
        <w:t xml:space="preserve">the Garden Re-Leaf Walk has made its base at Tring Garden Centre. From the incredible hospitality </w:t>
      </w:r>
      <w:r w:rsidR="00675591">
        <w:rPr>
          <w:rFonts w:ascii="Rockwell" w:hAnsi="Rockwell" w:cs="Arial"/>
          <w:bCs/>
        </w:rPr>
        <w:t xml:space="preserve">– including </w:t>
      </w:r>
      <w:r w:rsidR="0032756B">
        <w:rPr>
          <w:rFonts w:ascii="Rockwell" w:hAnsi="Rockwell" w:cs="Arial"/>
          <w:bCs/>
        </w:rPr>
        <w:t xml:space="preserve">morning bacon butties and a post-walk barbeque - </w:t>
      </w:r>
      <w:r w:rsidR="005C1BBE">
        <w:rPr>
          <w:rFonts w:ascii="Rockwell" w:hAnsi="Rockwell" w:cs="Arial"/>
          <w:bCs/>
        </w:rPr>
        <w:t>to the wider fundraising on the day, the team at Tring Garden Centre ha</w:t>
      </w:r>
      <w:r w:rsidR="004013E1">
        <w:rPr>
          <w:rFonts w:ascii="Rockwell" w:hAnsi="Rockwell" w:cs="Arial"/>
          <w:bCs/>
        </w:rPr>
        <w:t>s</w:t>
      </w:r>
      <w:r w:rsidR="005C1BBE">
        <w:rPr>
          <w:rFonts w:ascii="Rockwell" w:hAnsi="Rockwell" w:cs="Arial"/>
          <w:bCs/>
        </w:rPr>
        <w:t xml:space="preserve"> fully embraced the event and </w:t>
      </w:r>
      <w:r w:rsidR="004013E1">
        <w:rPr>
          <w:rFonts w:ascii="Rockwell" w:hAnsi="Rockwell" w:cs="Arial"/>
          <w:bCs/>
        </w:rPr>
        <w:t xml:space="preserve">are </w:t>
      </w:r>
      <w:r w:rsidR="005C1BBE">
        <w:rPr>
          <w:rFonts w:ascii="Rockwell" w:hAnsi="Rockwell" w:cs="Arial"/>
          <w:bCs/>
        </w:rPr>
        <w:t xml:space="preserve">part of the reason why the 2023 event raised </w:t>
      </w:r>
      <w:r w:rsidR="000D62AE">
        <w:rPr>
          <w:rFonts w:ascii="Rockwell" w:hAnsi="Rockwell" w:cs="Arial"/>
          <w:bCs/>
        </w:rPr>
        <w:t>over</w:t>
      </w:r>
      <w:r w:rsidR="005C1BBE">
        <w:rPr>
          <w:rFonts w:ascii="Rockwell" w:hAnsi="Rockwell" w:cs="Arial"/>
          <w:bCs/>
        </w:rPr>
        <w:t xml:space="preserve"> £70,000.</w:t>
      </w:r>
    </w:p>
    <w:p w14:paraId="3CAAD56E" w14:textId="77777777" w:rsidR="00236334" w:rsidRPr="00254AAB" w:rsidRDefault="00236334" w:rsidP="00236334">
      <w:pPr>
        <w:spacing w:after="0"/>
        <w:rPr>
          <w:rFonts w:ascii="Rockwell" w:hAnsi="Rockwell" w:cs="Arial"/>
          <w:bCs/>
        </w:rPr>
      </w:pPr>
    </w:p>
    <w:p w14:paraId="00CABF7F" w14:textId="77777777" w:rsidR="00236334" w:rsidRPr="00E42EDF" w:rsidRDefault="00236334" w:rsidP="00236334">
      <w:pPr>
        <w:spacing w:after="0"/>
        <w:rPr>
          <w:rFonts w:ascii="Rockwell" w:hAnsi="Rockwell" w:cs="Arial"/>
          <w:b/>
        </w:rPr>
      </w:pPr>
      <w:r w:rsidRPr="00E42EDF">
        <w:rPr>
          <w:rFonts w:ascii="Rockwell" w:hAnsi="Rockwell" w:cs="Arial"/>
          <w:b/>
        </w:rPr>
        <w:t>Join the walk!</w:t>
      </w:r>
    </w:p>
    <w:p w14:paraId="02FAA6CD" w14:textId="1140D86A" w:rsidR="00E75D97" w:rsidRDefault="008C0D0F" w:rsidP="00236334">
      <w:pPr>
        <w:spacing w:after="0"/>
        <w:rPr>
          <w:rFonts w:ascii="Rockwell" w:hAnsi="Rockwell" w:cs="Arial"/>
          <w:bCs/>
        </w:rPr>
      </w:pPr>
      <w:r>
        <w:rPr>
          <w:rFonts w:ascii="Rockwell" w:hAnsi="Rockwell" w:cs="Arial"/>
          <w:bCs/>
        </w:rPr>
        <w:t>Starting and ending at Tring Garden Centre, walkers can choose between and 10-mile and 20-mile route</w:t>
      </w:r>
      <w:r w:rsidR="00A839F6">
        <w:rPr>
          <w:rFonts w:ascii="Rockwell" w:hAnsi="Rockwell" w:cs="Arial"/>
          <w:bCs/>
        </w:rPr>
        <w:t xml:space="preserve">, both of which will take in the stunning </w:t>
      </w:r>
      <w:r w:rsidR="00D22EFF">
        <w:rPr>
          <w:rFonts w:ascii="Rockwell" w:hAnsi="Rockwell" w:cs="Arial"/>
          <w:bCs/>
        </w:rPr>
        <w:t xml:space="preserve">Hertfordshire </w:t>
      </w:r>
      <w:r w:rsidR="000D62AE">
        <w:rPr>
          <w:rFonts w:ascii="Rockwell" w:hAnsi="Rockwell" w:cs="Arial"/>
          <w:bCs/>
        </w:rPr>
        <w:t xml:space="preserve">and Buckinghamshire </w:t>
      </w:r>
      <w:r w:rsidR="00B61DD4">
        <w:rPr>
          <w:rFonts w:ascii="Rockwell" w:hAnsi="Rockwell" w:cs="Arial"/>
          <w:bCs/>
        </w:rPr>
        <w:t>countryside</w:t>
      </w:r>
      <w:r w:rsidR="001C57F5">
        <w:rPr>
          <w:rFonts w:ascii="Rockwell" w:hAnsi="Rockwell" w:cs="Arial"/>
          <w:bCs/>
        </w:rPr>
        <w:t xml:space="preserve">. </w:t>
      </w:r>
    </w:p>
    <w:p w14:paraId="298F6CD1" w14:textId="77777777" w:rsidR="00E75D97" w:rsidRDefault="00E75D97" w:rsidP="00236334">
      <w:pPr>
        <w:spacing w:after="0"/>
        <w:rPr>
          <w:rFonts w:ascii="Rockwell" w:hAnsi="Rockwell" w:cs="Arial"/>
          <w:bCs/>
        </w:rPr>
      </w:pPr>
    </w:p>
    <w:p w14:paraId="31CCF861" w14:textId="64DDBC58" w:rsidR="00C844B4" w:rsidRDefault="00236334" w:rsidP="00236334">
      <w:pPr>
        <w:spacing w:after="0"/>
        <w:rPr>
          <w:rFonts w:ascii="Rockwell" w:hAnsi="Rockwell" w:cs="Arial"/>
          <w:bCs/>
        </w:rPr>
      </w:pPr>
      <w:r w:rsidRPr="00254AAB">
        <w:rPr>
          <w:rFonts w:ascii="Rockwell" w:hAnsi="Rockwell" w:cs="Arial"/>
          <w:bCs/>
        </w:rPr>
        <w:t>As the chosen charity of the garden retail sector, the walk sees many suppliers from the local area – and far afield – come together to raise as much money as possible</w:t>
      </w:r>
      <w:r w:rsidR="008F3A32">
        <w:rPr>
          <w:rFonts w:ascii="Rockwell" w:hAnsi="Rockwell" w:cs="Arial"/>
          <w:bCs/>
        </w:rPr>
        <w:t xml:space="preserve"> whilst enjoying some </w:t>
      </w:r>
      <w:r w:rsidR="00AD6519">
        <w:rPr>
          <w:rFonts w:ascii="Rockwell" w:hAnsi="Rockwell" w:cs="Arial"/>
          <w:bCs/>
        </w:rPr>
        <w:t>much-needed</w:t>
      </w:r>
      <w:r w:rsidR="008F3A32">
        <w:rPr>
          <w:rFonts w:ascii="Rockwell" w:hAnsi="Rockwell" w:cs="Arial"/>
          <w:bCs/>
        </w:rPr>
        <w:t xml:space="preserve"> time away from the office to have fun with friends and colleagues</w:t>
      </w:r>
      <w:r w:rsidR="009F7A8A">
        <w:rPr>
          <w:rFonts w:ascii="Rockwell" w:hAnsi="Rockwell" w:cs="Arial"/>
          <w:bCs/>
        </w:rPr>
        <w:t>.</w:t>
      </w:r>
      <w:r w:rsidR="00AD6519">
        <w:rPr>
          <w:rFonts w:ascii="Rockwell" w:hAnsi="Rockwell" w:cs="Arial"/>
          <w:bCs/>
        </w:rPr>
        <w:t xml:space="preserve"> </w:t>
      </w:r>
      <w:r w:rsidR="009F7A8A">
        <w:rPr>
          <w:rFonts w:ascii="Rockwell" w:hAnsi="Rockwell" w:cs="Arial"/>
          <w:bCs/>
        </w:rPr>
        <w:t>M</w:t>
      </w:r>
      <w:r w:rsidR="00AD6519">
        <w:rPr>
          <w:rFonts w:ascii="Rockwell" w:hAnsi="Rockwell" w:cs="Arial"/>
          <w:bCs/>
        </w:rPr>
        <w:t>any of you may recall seeing swathes of people adorned with the Greenfingers ‘green</w:t>
      </w:r>
      <w:r w:rsidR="00C844B4">
        <w:rPr>
          <w:rFonts w:ascii="Rockwell" w:hAnsi="Rockwell" w:cs="Arial"/>
          <w:bCs/>
        </w:rPr>
        <w:t xml:space="preserve"> hand’ logo in March 2023</w:t>
      </w:r>
      <w:r w:rsidR="009F7A8A">
        <w:rPr>
          <w:rFonts w:ascii="Rockwell" w:hAnsi="Rockwell" w:cs="Arial"/>
          <w:bCs/>
        </w:rPr>
        <w:t xml:space="preserve"> and this year you could be one of them as the charity has issued a rallying call to the local community to get involved. Open to local businesses and residents, the Greenfingers Charity hope to make the 2024 event the biggest one yet. </w:t>
      </w:r>
    </w:p>
    <w:p w14:paraId="79CE6825" w14:textId="77777777" w:rsidR="00236334" w:rsidRPr="00254AAB" w:rsidRDefault="00236334" w:rsidP="00236334">
      <w:pPr>
        <w:spacing w:after="0"/>
        <w:rPr>
          <w:rFonts w:ascii="Rockwell" w:hAnsi="Rockwell" w:cs="Arial"/>
          <w:bCs/>
        </w:rPr>
      </w:pPr>
    </w:p>
    <w:p w14:paraId="0DB22FFA" w14:textId="77777777" w:rsidR="000D62AE" w:rsidRPr="00254AAB" w:rsidRDefault="00236334" w:rsidP="000D62AE">
      <w:pPr>
        <w:spacing w:after="0"/>
        <w:rPr>
          <w:rFonts w:ascii="Rockwell" w:hAnsi="Rockwell" w:cs="Arial"/>
          <w:bCs/>
        </w:rPr>
      </w:pPr>
      <w:r w:rsidRPr="00254AAB">
        <w:rPr>
          <w:rFonts w:ascii="Rockwell" w:hAnsi="Rockwell" w:cs="Arial"/>
          <w:bCs/>
        </w:rPr>
        <w:t>For those unable to participate in the walk, there are plenty of ways to support. You can sponsor the walkers, donate refreshments along the route or sponsor the event</w:t>
      </w:r>
      <w:r w:rsidR="000D62AE">
        <w:rPr>
          <w:rFonts w:ascii="Rockwell" w:hAnsi="Rockwell" w:cs="Arial"/>
          <w:bCs/>
        </w:rPr>
        <w:t xml:space="preserve"> in return for recognition on the charity’s website and social media channels.</w:t>
      </w:r>
      <w:r w:rsidR="000D62AE" w:rsidRPr="00254AAB">
        <w:rPr>
          <w:rFonts w:ascii="Rockwell" w:hAnsi="Rockwell" w:cs="Arial"/>
          <w:bCs/>
        </w:rPr>
        <w:t xml:space="preserve"> </w:t>
      </w:r>
    </w:p>
    <w:p w14:paraId="501F29E5" w14:textId="07E74CF6" w:rsidR="00236334" w:rsidRPr="00254AAB" w:rsidRDefault="00236334" w:rsidP="00236334">
      <w:pPr>
        <w:spacing w:after="0"/>
        <w:rPr>
          <w:rFonts w:ascii="Rockwell" w:hAnsi="Rockwell" w:cs="Arial"/>
          <w:bCs/>
        </w:rPr>
      </w:pPr>
    </w:p>
    <w:p w14:paraId="1C0D3422" w14:textId="497D4FCB" w:rsidR="00E75D97" w:rsidRPr="00D32534" w:rsidRDefault="00236334" w:rsidP="00236334">
      <w:pPr>
        <w:spacing w:after="0"/>
        <w:rPr>
          <w:rFonts w:ascii="Rockwell" w:hAnsi="Rockwell" w:cs="Arial"/>
          <w:bCs/>
        </w:rPr>
      </w:pPr>
      <w:r w:rsidRPr="00254AAB">
        <w:rPr>
          <w:rFonts w:ascii="Rockwell" w:hAnsi="Rockwell" w:cs="Arial"/>
          <w:b/>
        </w:rPr>
        <w:t xml:space="preserve">Linda </w:t>
      </w:r>
      <w:proofErr w:type="spellStart"/>
      <w:r w:rsidRPr="00254AAB">
        <w:rPr>
          <w:rFonts w:ascii="Rockwell" w:hAnsi="Rockwell" w:cs="Arial"/>
          <w:b/>
        </w:rPr>
        <w:t>Petrons</w:t>
      </w:r>
      <w:proofErr w:type="spellEnd"/>
      <w:r w:rsidRPr="00254AAB">
        <w:rPr>
          <w:rFonts w:ascii="Rockwell" w:hAnsi="Rockwell" w:cs="Arial"/>
          <w:b/>
        </w:rPr>
        <w:t>, Director of Fundraising &amp; Communications at the Greenfingers Charity,</w:t>
      </w:r>
      <w:r w:rsidRPr="00254AAB">
        <w:rPr>
          <w:rFonts w:ascii="Rockwell" w:hAnsi="Rockwell" w:cs="Arial"/>
          <w:bCs/>
        </w:rPr>
        <w:t xml:space="preserve"> said: “The Garden Re-Leaf Day Charity Walk is such a superb day and we’re so grateful </w:t>
      </w:r>
      <w:r w:rsidR="008F3A32">
        <w:rPr>
          <w:rFonts w:ascii="Rockwell" w:hAnsi="Rockwell" w:cs="Arial"/>
          <w:bCs/>
        </w:rPr>
        <w:t xml:space="preserve">to the team at Tring Garden Centre for their continued </w:t>
      </w:r>
      <w:r w:rsidRPr="00254AAB">
        <w:rPr>
          <w:rFonts w:ascii="Rockwell" w:hAnsi="Rockwell" w:cs="Arial"/>
          <w:bCs/>
        </w:rPr>
        <w:t>hospitality. We’re excited to be back and hope that we might welcome some new walkers and supporters of the event this March. We’ve so many ways to get involved so</w:t>
      </w:r>
      <w:r w:rsidR="00712A96">
        <w:rPr>
          <w:rFonts w:ascii="Rockwell" w:hAnsi="Rockwell" w:cs="Arial"/>
          <w:bCs/>
        </w:rPr>
        <w:t xml:space="preserve"> interested parties are</w:t>
      </w:r>
      <w:r w:rsidRPr="00254AAB">
        <w:rPr>
          <w:rFonts w:ascii="Rockwell" w:hAnsi="Rockwell" w:cs="Arial"/>
          <w:bCs/>
        </w:rPr>
        <w:t xml:space="preserve"> invite</w:t>
      </w:r>
      <w:r w:rsidR="00712A96">
        <w:rPr>
          <w:rFonts w:ascii="Rockwell" w:hAnsi="Rockwell" w:cs="Arial"/>
          <w:bCs/>
        </w:rPr>
        <w:t>d</w:t>
      </w:r>
      <w:r w:rsidRPr="00254AAB">
        <w:rPr>
          <w:rFonts w:ascii="Rockwell" w:hAnsi="Rockwell" w:cs="Arial"/>
          <w:bCs/>
        </w:rPr>
        <w:t xml:space="preserve"> to get in touch to find out more.”</w:t>
      </w:r>
    </w:p>
    <w:p w14:paraId="2AA8FA19" w14:textId="77777777" w:rsidR="00E75D97" w:rsidRDefault="00E75D97" w:rsidP="00236334">
      <w:pPr>
        <w:spacing w:after="0"/>
        <w:contextualSpacing/>
        <w:rPr>
          <w:rFonts w:ascii="Rockwell" w:hAnsi="Rockwell" w:cs="Arial"/>
          <w:b/>
        </w:rPr>
      </w:pPr>
    </w:p>
    <w:p w14:paraId="0C5C94DA" w14:textId="77777777" w:rsidR="00D32534" w:rsidRDefault="00D32534" w:rsidP="00236334">
      <w:pPr>
        <w:spacing w:after="0"/>
        <w:contextualSpacing/>
        <w:rPr>
          <w:rFonts w:ascii="Rockwell" w:hAnsi="Rockwell" w:cs="Arial"/>
          <w:b/>
        </w:rPr>
      </w:pPr>
    </w:p>
    <w:p w14:paraId="2FA6DC60" w14:textId="77777777" w:rsidR="00D32534" w:rsidRDefault="00D32534" w:rsidP="00236334">
      <w:pPr>
        <w:spacing w:after="0"/>
        <w:contextualSpacing/>
        <w:rPr>
          <w:rFonts w:ascii="Rockwell" w:hAnsi="Rockwell" w:cs="Arial"/>
          <w:b/>
        </w:rPr>
      </w:pPr>
    </w:p>
    <w:p w14:paraId="3A5E88F1" w14:textId="77777777" w:rsidR="00D32534" w:rsidRDefault="00D32534" w:rsidP="00236334">
      <w:pPr>
        <w:spacing w:after="0"/>
        <w:contextualSpacing/>
        <w:rPr>
          <w:rFonts w:ascii="Rockwell" w:hAnsi="Rockwell" w:cs="Arial"/>
          <w:b/>
        </w:rPr>
      </w:pPr>
    </w:p>
    <w:p w14:paraId="2C89EA97" w14:textId="2F61148F" w:rsidR="00236334" w:rsidRPr="00254AAB" w:rsidRDefault="00236334" w:rsidP="00236334">
      <w:pPr>
        <w:spacing w:after="0"/>
        <w:contextualSpacing/>
        <w:rPr>
          <w:rFonts w:ascii="Rockwell" w:hAnsi="Rockwell" w:cs="Arial"/>
          <w:b/>
        </w:rPr>
      </w:pPr>
      <w:r w:rsidRPr="00254AAB">
        <w:rPr>
          <w:rFonts w:ascii="Rockwell" w:hAnsi="Rockwell" w:cs="Arial"/>
          <w:b/>
        </w:rPr>
        <w:lastRenderedPageBreak/>
        <w:t>Don’t miss out – register today!</w:t>
      </w:r>
    </w:p>
    <w:p w14:paraId="41F97E0B" w14:textId="77777777" w:rsidR="00236334" w:rsidRPr="00254AAB" w:rsidRDefault="00236334" w:rsidP="00236334">
      <w:pPr>
        <w:spacing w:after="0"/>
        <w:contextualSpacing/>
        <w:rPr>
          <w:rFonts w:ascii="Rockwell" w:hAnsi="Rockwell" w:cs="Arial"/>
          <w:bCs/>
        </w:rPr>
      </w:pPr>
      <w:r w:rsidRPr="00254AAB">
        <w:rPr>
          <w:rFonts w:ascii="Rockwell" w:hAnsi="Rockwell" w:cs="Arial"/>
          <w:bCs/>
        </w:rPr>
        <w:t xml:space="preserve">Getting involved in the Garden Re-Leaf Charity Walk couldn’t be easier. Simply visit </w:t>
      </w:r>
      <w:hyperlink r:id="rId10" w:history="1">
        <w:r w:rsidRPr="00254AAB">
          <w:rPr>
            <w:rStyle w:val="Hyperlink"/>
            <w:rFonts w:ascii="Rockwell" w:hAnsi="Rockwell" w:cs="Arial"/>
            <w:bCs/>
          </w:rPr>
          <w:t>https://www.greenfingerscharity.org.uk/get-involved/garden-re-leaf-day-is-coming-soon</w:t>
        </w:r>
      </w:hyperlink>
      <w:r w:rsidRPr="00254AAB">
        <w:rPr>
          <w:rFonts w:ascii="Rockwell" w:hAnsi="Rockwell" w:cs="Arial"/>
          <w:bCs/>
        </w:rPr>
        <w:t xml:space="preserve"> where all the information and registration links are clearly marked.</w:t>
      </w:r>
    </w:p>
    <w:p w14:paraId="638B5EBA" w14:textId="77777777" w:rsidR="00236334" w:rsidRDefault="00236334" w:rsidP="00236334">
      <w:pPr>
        <w:spacing w:after="0"/>
        <w:rPr>
          <w:rFonts w:ascii="Rockwell" w:hAnsi="Rockwell" w:cs="Arial"/>
          <w:bCs/>
        </w:rPr>
      </w:pPr>
    </w:p>
    <w:p w14:paraId="74BDDEA8" w14:textId="77777777" w:rsidR="00236334" w:rsidRPr="00254AAB" w:rsidRDefault="00236334" w:rsidP="00236334">
      <w:pPr>
        <w:spacing w:after="0"/>
        <w:rPr>
          <w:rFonts w:ascii="Rockwell" w:hAnsi="Rockwell" w:cs="Arial"/>
          <w:b/>
        </w:rPr>
      </w:pPr>
      <w:r>
        <w:rPr>
          <w:rFonts w:ascii="Rockwell" w:hAnsi="Rockwell" w:cs="Arial"/>
          <w:b/>
        </w:rPr>
        <w:t>About the Greenfingers Charity</w:t>
      </w:r>
    </w:p>
    <w:p w14:paraId="3313D21C" w14:textId="77777777" w:rsidR="00236334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>Greenfingers aims to provide all life-limited children, their families, and carers, within their hospice, emotional support through the power and pleasure of nature.</w:t>
      </w:r>
    </w:p>
    <w:p w14:paraId="1A705869" w14:textId="77777777" w:rsidR="00236334" w:rsidRPr="00254AAB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</w:p>
    <w:p w14:paraId="62FC7E9F" w14:textId="77777777" w:rsidR="00236334" w:rsidRPr="00254AAB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  <w:r>
        <w:rPr>
          <w:rFonts w:ascii="Rockwell" w:eastAsia="Calibri" w:hAnsi="Rockwell" w:cs="Arial"/>
          <w:bCs/>
          <w:sz w:val="22"/>
          <w:szCs w:val="22"/>
          <w:lang w:eastAsia="en-US"/>
        </w:rPr>
        <w:t>The charity</w:t>
      </w:r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 xml:space="preserve"> create</w:t>
      </w:r>
      <w:r>
        <w:rPr>
          <w:rFonts w:ascii="Rockwell" w:eastAsia="Calibri" w:hAnsi="Rockwell" w:cs="Arial"/>
          <w:bCs/>
          <w:sz w:val="22"/>
          <w:szCs w:val="22"/>
          <w:lang w:eastAsia="en-US"/>
        </w:rPr>
        <w:t>s</w:t>
      </w:r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 xml:space="preserve"> beautiful, well-designed outdoor spaces for children to enjoy with their family, </w:t>
      </w:r>
      <w:proofErr w:type="gramStart"/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>friends</w:t>
      </w:r>
      <w:proofErr w:type="gramEnd"/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 xml:space="preserve"> and siblings, whether through play and fun, or therapeutic rest and relaxation. </w:t>
      </w:r>
    </w:p>
    <w:p w14:paraId="0B9288BC" w14:textId="77777777" w:rsidR="00236334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  <w:r>
        <w:rPr>
          <w:rFonts w:ascii="Rockwell" w:eastAsia="Calibri" w:hAnsi="Rockwell" w:cs="Arial"/>
          <w:bCs/>
          <w:sz w:val="22"/>
          <w:szCs w:val="22"/>
          <w:lang w:eastAsia="en-US"/>
        </w:rPr>
        <w:t xml:space="preserve">The </w:t>
      </w:r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>Greenfingers Charity is driven by the belief that time spent outdoors, away from the bedside, can offer children and families under considerable stress a vital opportunity to embrace the benefits of being in the fresh air and engaging with the natural environment.</w:t>
      </w:r>
    </w:p>
    <w:p w14:paraId="0F944827" w14:textId="77777777" w:rsidR="00236334" w:rsidRPr="00254AAB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</w:p>
    <w:p w14:paraId="46A0A7F4" w14:textId="77777777" w:rsidR="00236334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  <w:r>
        <w:rPr>
          <w:rFonts w:ascii="Rockwell" w:eastAsia="Calibri" w:hAnsi="Rockwell" w:cs="Arial"/>
          <w:bCs/>
          <w:sz w:val="22"/>
          <w:szCs w:val="22"/>
          <w:lang w:eastAsia="en-US"/>
        </w:rPr>
        <w:t>Greenfingers is</w:t>
      </w:r>
      <w:r w:rsidRPr="00254AAB">
        <w:rPr>
          <w:rFonts w:ascii="Rockwell" w:eastAsia="Calibri" w:hAnsi="Rockwell" w:cs="Arial"/>
          <w:bCs/>
          <w:sz w:val="22"/>
          <w:szCs w:val="22"/>
          <w:lang w:eastAsia="en-US"/>
        </w:rPr>
        <w:t xml:space="preserve"> committed to creating specially designed, stimulating garden spaces that can bring many benefits to children with life-limiting conditions. Whilst many people may take for granted the simple pleasure of being able to enjoy a garden, for these children, their siblings and their families, the chance to spend time together outdoors and away from the bedside is precious.</w:t>
      </w:r>
    </w:p>
    <w:p w14:paraId="1C5826CA" w14:textId="77777777" w:rsidR="00236334" w:rsidRPr="00254AAB" w:rsidRDefault="00236334" w:rsidP="0023633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Rockwell" w:eastAsia="Calibri" w:hAnsi="Rockwell" w:cs="Arial"/>
          <w:bCs/>
          <w:sz w:val="22"/>
          <w:szCs w:val="22"/>
          <w:lang w:eastAsia="en-US"/>
        </w:rPr>
      </w:pPr>
    </w:p>
    <w:p w14:paraId="7CD4E37A" w14:textId="77777777" w:rsidR="00236334" w:rsidRPr="00254AAB" w:rsidRDefault="00236334" w:rsidP="00236334">
      <w:pPr>
        <w:spacing w:after="0"/>
        <w:rPr>
          <w:rFonts w:ascii="Rockwell" w:hAnsi="Rockwell"/>
          <w:bCs/>
        </w:rPr>
      </w:pPr>
      <w:r w:rsidRPr="00254AAB">
        <w:rPr>
          <w:rFonts w:ascii="Rockwell" w:hAnsi="Rockwell"/>
          <w:bCs/>
        </w:rPr>
        <w:t xml:space="preserve">Find out more at </w:t>
      </w:r>
      <w:hyperlink r:id="rId11" w:history="1">
        <w:r w:rsidRPr="00254AAB">
          <w:rPr>
            <w:rStyle w:val="Hyperlink"/>
            <w:rFonts w:ascii="Rockwell" w:hAnsi="Rockwell"/>
            <w:bCs/>
          </w:rPr>
          <w:t>www.greenfingerscharity.org.uk/</w:t>
        </w:r>
      </w:hyperlink>
    </w:p>
    <w:p w14:paraId="0E27C632" w14:textId="77777777" w:rsidR="00236334" w:rsidRPr="00AA4EC8" w:rsidRDefault="00236334" w:rsidP="00236334">
      <w:pPr>
        <w:pStyle w:val="NormalWeb"/>
        <w:shd w:val="clear" w:color="auto" w:fill="FFFFFF"/>
        <w:spacing w:after="0"/>
        <w:jc w:val="both"/>
        <w:rPr>
          <w:rFonts w:ascii="Rockwell" w:hAnsi="Rockwell"/>
          <w:color w:val="000000" w:themeColor="text1"/>
          <w:sz w:val="22"/>
          <w:szCs w:val="22"/>
        </w:rPr>
      </w:pPr>
      <w:r>
        <w:rPr>
          <w:rFonts w:ascii="Rockwell" w:eastAsia="Arial,Times New Roman" w:hAnsi="Rockwell" w:cs="Arial"/>
          <w:b/>
          <w:bCs/>
          <w:sz w:val="22"/>
          <w:szCs w:val="22"/>
        </w:rPr>
        <w:t>E</w:t>
      </w:r>
      <w:r w:rsidRPr="00AA4EC8">
        <w:rPr>
          <w:rFonts w:ascii="Rockwell" w:eastAsia="Arial,Times New Roman" w:hAnsi="Rockwell" w:cs="Arial"/>
          <w:b/>
          <w:bCs/>
          <w:sz w:val="22"/>
          <w:szCs w:val="22"/>
        </w:rPr>
        <w:t>nds</w:t>
      </w:r>
    </w:p>
    <w:p w14:paraId="26EB1DD8" w14:textId="5E27F092" w:rsidR="00236334" w:rsidRDefault="00236334" w:rsidP="00236334">
      <w:pPr>
        <w:spacing w:after="0" w:line="360" w:lineRule="auto"/>
        <w:rPr>
          <w:rFonts w:ascii="Rockwell" w:eastAsia="Arial,Times New Roman" w:hAnsi="Rockwell" w:cs="Arial"/>
          <w:b/>
          <w:bCs/>
          <w:lang w:eastAsia="en-GB"/>
        </w:rPr>
      </w:pPr>
      <w:r w:rsidRPr="00AA4EC8">
        <w:rPr>
          <w:rFonts w:ascii="Rockwell" w:eastAsia="Arial,Times New Roman" w:hAnsi="Rockwell" w:cs="Arial"/>
          <w:b/>
          <w:bCs/>
          <w:lang w:eastAsia="en-GB"/>
        </w:rPr>
        <w:t>Word count:</w:t>
      </w:r>
      <w:r>
        <w:rPr>
          <w:rFonts w:ascii="Rockwell" w:eastAsia="Arial,Times New Roman" w:hAnsi="Rockwell" w:cs="Arial"/>
          <w:b/>
          <w:bCs/>
          <w:lang w:eastAsia="en-GB"/>
        </w:rPr>
        <w:t xml:space="preserve"> </w:t>
      </w:r>
      <w:r w:rsidR="005E59DF">
        <w:rPr>
          <w:rFonts w:ascii="Rockwell" w:eastAsia="Arial,Times New Roman" w:hAnsi="Rockwell" w:cs="Arial"/>
          <w:b/>
          <w:bCs/>
          <w:lang w:eastAsia="en-GB"/>
        </w:rPr>
        <w:t>6</w:t>
      </w:r>
      <w:r w:rsidR="00D32534">
        <w:rPr>
          <w:rFonts w:ascii="Rockwell" w:eastAsia="Arial,Times New Roman" w:hAnsi="Rockwell" w:cs="Arial"/>
          <w:b/>
          <w:bCs/>
          <w:lang w:eastAsia="en-GB"/>
        </w:rPr>
        <w:t>0</w:t>
      </w:r>
      <w:r w:rsidR="00A3311D">
        <w:rPr>
          <w:rFonts w:ascii="Rockwell" w:eastAsia="Arial,Times New Roman" w:hAnsi="Rockwell" w:cs="Arial"/>
          <w:b/>
          <w:bCs/>
          <w:lang w:eastAsia="en-GB"/>
        </w:rPr>
        <w:t>3</w:t>
      </w:r>
    </w:p>
    <w:p w14:paraId="24E4AB5B" w14:textId="77777777" w:rsidR="00236334" w:rsidRPr="00AA5FD6" w:rsidRDefault="00236334" w:rsidP="00236334">
      <w:pPr>
        <w:spacing w:after="0" w:line="240" w:lineRule="auto"/>
        <w:rPr>
          <w:rFonts w:ascii="Rockwell" w:eastAsia="Arial,Times New Roman" w:hAnsi="Rockwell" w:cs="Arial"/>
          <w:b/>
          <w:bCs/>
          <w:lang w:eastAsia="en-GB"/>
        </w:rPr>
      </w:pPr>
      <w:r w:rsidRPr="00E73A2B">
        <w:rPr>
          <w:rFonts w:ascii="Rockwell" w:eastAsia="Arial,Times New Roman" w:hAnsi="Rockwell" w:cs="Arial"/>
          <w:b/>
          <w:bCs/>
          <w:sz w:val="20"/>
          <w:szCs w:val="20"/>
        </w:rPr>
        <w:t xml:space="preserve">For more information, interviews or images from Garden Re-Leaf Day please contact: </w:t>
      </w:r>
    </w:p>
    <w:p w14:paraId="738E8B43" w14:textId="77777777" w:rsidR="00236334" w:rsidRPr="00E73A2B" w:rsidRDefault="00236334" w:rsidP="00236334">
      <w:pPr>
        <w:shd w:val="clear" w:color="auto" w:fill="FFFFFF"/>
        <w:spacing w:after="0" w:line="240" w:lineRule="auto"/>
        <w:ind w:right="375"/>
        <w:rPr>
          <w:rFonts w:ascii="Rockwell" w:eastAsia="Arial,Times New Roman" w:hAnsi="Rockwell" w:cs="Arial"/>
          <w:sz w:val="20"/>
          <w:szCs w:val="20"/>
          <w:lang w:eastAsia="en-GB"/>
        </w:rPr>
      </w:pPr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Linda </w:t>
      </w:r>
      <w:proofErr w:type="spellStart"/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>Petrons</w:t>
      </w:r>
      <w:proofErr w:type="spellEnd"/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by email </w:t>
      </w:r>
      <w:hyperlink r:id="rId12" w:history="1">
        <w:r w:rsidRPr="00E73A2B">
          <w:rPr>
            <w:rStyle w:val="Hyperlink"/>
            <w:rFonts w:ascii="Rockwell" w:eastAsia="Arial,Times New Roman" w:hAnsi="Rockwell" w:cs="Arial"/>
            <w:sz w:val="20"/>
            <w:szCs w:val="20"/>
            <w:lang w:eastAsia="en-GB"/>
          </w:rPr>
          <w:t>linda@greenfingerscharity.org.uk</w:t>
        </w:r>
      </w:hyperlink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or call 07908 221240.  </w:t>
      </w:r>
    </w:p>
    <w:p w14:paraId="3E8174F0" w14:textId="77777777" w:rsidR="00236334" w:rsidRPr="00E73A2B" w:rsidRDefault="00236334" w:rsidP="00236334">
      <w:pPr>
        <w:shd w:val="clear" w:color="auto" w:fill="FFFFFF"/>
        <w:spacing w:after="0" w:line="240" w:lineRule="auto"/>
        <w:ind w:right="375"/>
        <w:rPr>
          <w:rFonts w:ascii="Rockwell" w:hAnsi="Rockwell" w:cs="Arial"/>
          <w:sz w:val="20"/>
          <w:szCs w:val="20"/>
        </w:rPr>
      </w:pPr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Kimberley Hornby by email: </w:t>
      </w:r>
      <w:hyperlink r:id="rId13" w:history="1">
        <w:r>
          <w:rPr>
            <w:rStyle w:val="Hyperlink"/>
            <w:rFonts w:ascii="Rockwell" w:eastAsia="Arial,Times New Roman" w:hAnsi="Rockwell" w:cs="Arial"/>
            <w:sz w:val="20"/>
            <w:szCs w:val="20"/>
            <w:lang w:eastAsia="en-GB"/>
          </w:rPr>
          <w:t>kimberley@hornbywhitegeorgepr.com</w:t>
        </w:r>
      </w:hyperlink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or call 07851 610573. </w:t>
      </w:r>
    </w:p>
    <w:p w14:paraId="50C729D6" w14:textId="77777777" w:rsidR="0055479E" w:rsidRDefault="0055479E" w:rsidP="00A7622D">
      <w:pPr>
        <w:spacing w:line="360" w:lineRule="auto"/>
        <w:rPr>
          <w:rFonts w:ascii="Rockwell" w:hAnsi="Rockwell" w:cs="Arial"/>
        </w:rPr>
      </w:pPr>
    </w:p>
    <w:p w14:paraId="32599189" w14:textId="77777777" w:rsidR="003241D5" w:rsidRPr="00CA480A" w:rsidRDefault="003241D5" w:rsidP="00A7622D">
      <w:pPr>
        <w:shd w:val="clear" w:color="auto" w:fill="FFFFFF"/>
        <w:spacing w:after="0" w:line="360" w:lineRule="auto"/>
        <w:ind w:right="375"/>
        <w:rPr>
          <w:rFonts w:ascii="Rockwell" w:eastAsia="Arial,Times New Roman" w:hAnsi="Rockwell" w:cs="Arial"/>
          <w:lang w:eastAsia="en-GB"/>
        </w:rPr>
      </w:pPr>
    </w:p>
    <w:sectPr w:rsidR="003241D5" w:rsidRPr="00CA480A" w:rsidSect="001F0C6A">
      <w:headerReference w:type="default" r:id="rId14"/>
      <w:footerReference w:type="default" r:id="rId15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9594" w14:textId="77777777" w:rsidR="00BD1E2F" w:rsidRDefault="00BD1E2F" w:rsidP="00811952">
      <w:pPr>
        <w:spacing w:after="0" w:line="240" w:lineRule="auto"/>
      </w:pPr>
      <w:r>
        <w:separator/>
      </w:r>
    </w:p>
  </w:endnote>
  <w:endnote w:type="continuationSeparator" w:id="0">
    <w:p w14:paraId="65E1271E" w14:textId="77777777" w:rsidR="00BD1E2F" w:rsidRDefault="00BD1E2F" w:rsidP="0081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9037" w14:textId="77777777" w:rsidR="004369EE" w:rsidRDefault="004369EE">
    <w:pPr>
      <w:pStyle w:val="Footer"/>
    </w:pPr>
  </w:p>
  <w:p w14:paraId="199635C5" w14:textId="77777777" w:rsidR="004369EE" w:rsidRDefault="00436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7F6F" w14:textId="77777777" w:rsidR="00BD1E2F" w:rsidRDefault="00BD1E2F" w:rsidP="00811952">
      <w:pPr>
        <w:spacing w:after="0" w:line="240" w:lineRule="auto"/>
      </w:pPr>
      <w:r>
        <w:separator/>
      </w:r>
    </w:p>
  </w:footnote>
  <w:footnote w:type="continuationSeparator" w:id="0">
    <w:p w14:paraId="2973EB50" w14:textId="77777777" w:rsidR="00BD1E2F" w:rsidRDefault="00BD1E2F" w:rsidP="0081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735B" w14:textId="77777777" w:rsidR="004369EE" w:rsidRDefault="004369EE" w:rsidP="00811952">
    <w:pPr>
      <w:spacing w:after="0" w:line="240" w:lineRule="auto"/>
      <w:rPr>
        <w:rFonts w:ascii="Rockwell" w:eastAsia="Adobe Heiti Std R" w:hAnsi="Rockwell"/>
        <w:b/>
        <w:color w:val="7DBE32"/>
        <w:sz w:val="36"/>
        <w:szCs w:val="64"/>
      </w:rPr>
    </w:pPr>
    <w:r w:rsidRPr="00E35B38">
      <w:rPr>
        <w:rFonts w:ascii="Rockwell" w:eastAsia="Adobe Heiti Std R" w:hAnsi="Rockwell"/>
        <w:b/>
        <w:noProof/>
        <w:color w:val="378A3B"/>
        <w:sz w:val="12"/>
        <w:lang w:eastAsia="en-GB"/>
      </w:rPr>
      <w:drawing>
        <wp:anchor distT="0" distB="0" distL="114300" distR="114300" simplePos="0" relativeHeight="251657728" behindDoc="0" locked="0" layoutInCell="1" allowOverlap="1" wp14:anchorId="262E0B41" wp14:editId="2672AD97">
          <wp:simplePos x="0" y="0"/>
          <wp:positionH relativeFrom="column">
            <wp:posOffset>5151120</wp:posOffset>
          </wp:positionH>
          <wp:positionV relativeFrom="paragraph">
            <wp:posOffset>10795</wp:posOffset>
          </wp:positionV>
          <wp:extent cx="1090295" cy="1226820"/>
          <wp:effectExtent l="0" t="0" r="0" b="0"/>
          <wp:wrapSquare wrapText="bothSides"/>
          <wp:docPr id="3" name="Picture 3" descr="Greenfingers Garden Re-lea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enfingers Garden Re-leaf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35"/>
                  <a:stretch/>
                </pic:blipFill>
                <pic:spPr bwMode="auto">
                  <a:xfrm>
                    <a:off x="0" y="0"/>
                    <a:ext cx="109029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4613" w14:textId="77777777" w:rsidR="004369EE" w:rsidRPr="00E35B38" w:rsidRDefault="00B436D2" w:rsidP="00811952">
    <w:pPr>
      <w:spacing w:after="0" w:line="240" w:lineRule="auto"/>
      <w:rPr>
        <w:rFonts w:ascii="Rockwell" w:eastAsia="Adobe Heiti Std R" w:hAnsi="Rockwell"/>
        <w:b/>
        <w:color w:val="7DBE32"/>
        <w:sz w:val="36"/>
        <w:szCs w:val="64"/>
      </w:rPr>
    </w:pPr>
    <w:r>
      <w:rPr>
        <w:rFonts w:ascii="Rockwell" w:eastAsia="Adobe Heiti Std R" w:hAnsi="Rockwell"/>
        <w:b/>
        <w:color w:val="7DBE32"/>
        <w:sz w:val="36"/>
        <w:szCs w:val="64"/>
      </w:rPr>
      <w:t xml:space="preserve">NEWS </w:t>
    </w:r>
    <w:r w:rsidR="004369EE" w:rsidRPr="00E35B38">
      <w:rPr>
        <w:rFonts w:ascii="Rockwell" w:eastAsia="Adobe Heiti Std R" w:hAnsi="Rockwell"/>
        <w:b/>
        <w:color w:val="7DBE32"/>
        <w:sz w:val="36"/>
        <w:szCs w:val="64"/>
      </w:rPr>
      <w:t>RELEASE</w:t>
    </w:r>
  </w:p>
  <w:p w14:paraId="1C8AFC7B" w14:textId="2633AC93" w:rsidR="000555F4" w:rsidRPr="00970209" w:rsidRDefault="004369EE" w:rsidP="00811952">
    <w:pPr>
      <w:spacing w:before="240" w:after="0" w:line="240" w:lineRule="auto"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Ref:</w:t>
    </w:r>
    <w:r w:rsidRPr="00970209">
      <w:rPr>
        <w:rFonts w:ascii="Arial" w:eastAsia="Times New Roman" w:hAnsi="Arial" w:cs="Arial"/>
        <w:sz w:val="16"/>
        <w:lang w:eastAsia="en-GB"/>
      </w:rPr>
      <w:tab/>
    </w:r>
    <w:r w:rsidR="00136F2C">
      <w:rPr>
        <w:rFonts w:ascii="Arial" w:eastAsia="Times New Roman" w:hAnsi="Arial" w:cs="Arial"/>
        <w:sz w:val="16"/>
        <w:lang w:eastAsia="en-GB"/>
      </w:rPr>
      <w:t>GRL</w:t>
    </w:r>
    <w:r w:rsidR="009A5B10">
      <w:rPr>
        <w:rFonts w:ascii="Arial" w:eastAsia="Times New Roman" w:hAnsi="Arial" w:cs="Arial"/>
        <w:sz w:val="16"/>
        <w:lang w:eastAsia="en-GB"/>
      </w:rPr>
      <w:t>F 24 0</w:t>
    </w:r>
    <w:r w:rsidR="003715D7">
      <w:rPr>
        <w:rFonts w:ascii="Arial" w:eastAsia="Times New Roman" w:hAnsi="Arial" w:cs="Arial"/>
        <w:sz w:val="16"/>
        <w:lang w:eastAsia="en-GB"/>
      </w:rPr>
      <w:t>3</w:t>
    </w:r>
  </w:p>
  <w:p w14:paraId="1B04A94B" w14:textId="1BA4CE92" w:rsidR="004369EE" w:rsidRDefault="004369EE" w:rsidP="00811952">
    <w:pPr>
      <w:spacing w:after="0" w:line="240" w:lineRule="auto"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Date:</w:t>
    </w:r>
    <w:r w:rsidRPr="00970209">
      <w:rPr>
        <w:rFonts w:ascii="Arial" w:eastAsia="Times New Roman" w:hAnsi="Arial" w:cs="Arial"/>
        <w:sz w:val="16"/>
        <w:lang w:eastAsia="en-GB"/>
      </w:rPr>
      <w:tab/>
    </w:r>
    <w:r w:rsidR="009A5B10">
      <w:rPr>
        <w:rFonts w:ascii="Arial" w:eastAsia="Times New Roman" w:hAnsi="Arial" w:cs="Arial"/>
        <w:sz w:val="16"/>
        <w:lang w:eastAsia="en-GB"/>
      </w:rPr>
      <w:t>February 2024</w:t>
    </w:r>
  </w:p>
  <w:p w14:paraId="1CDF54FA" w14:textId="58EBD9B0" w:rsidR="004369EE" w:rsidRPr="00970209" w:rsidRDefault="002B7A06" w:rsidP="0099036C">
    <w:pPr>
      <w:spacing w:after="0" w:line="240" w:lineRule="auto"/>
      <w:contextualSpacing/>
      <w:rPr>
        <w:rFonts w:ascii="Arial" w:eastAsia="Times New Roman" w:hAnsi="Arial" w:cs="Arial"/>
        <w:sz w:val="16"/>
        <w:lang w:eastAsia="en-GB"/>
      </w:rPr>
    </w:pPr>
    <w:r>
      <w:rPr>
        <w:rFonts w:ascii="Arial" w:eastAsia="Times New Roman" w:hAnsi="Arial" w:cs="Arial"/>
        <w:sz w:val="16"/>
        <w:lang w:eastAsia="en-GB"/>
      </w:rPr>
      <w:t>Pages:</w:t>
    </w:r>
    <w:r>
      <w:rPr>
        <w:rFonts w:ascii="Arial" w:eastAsia="Times New Roman" w:hAnsi="Arial" w:cs="Arial"/>
        <w:sz w:val="16"/>
        <w:lang w:eastAsia="en-GB"/>
      </w:rPr>
      <w:tab/>
    </w:r>
    <w:r w:rsidR="003715D7">
      <w:rPr>
        <w:rFonts w:ascii="Arial" w:eastAsia="Times New Roman" w:hAnsi="Arial" w:cs="Arial"/>
        <w:sz w:val="16"/>
        <w:lang w:eastAsia="en-GB"/>
      </w:rPr>
      <w:t>2</w:t>
    </w:r>
  </w:p>
  <w:p w14:paraId="14024E30" w14:textId="7AE519B1" w:rsidR="004369EE" w:rsidRDefault="004369EE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Contact:</w:t>
    </w:r>
    <w:r>
      <w:rPr>
        <w:rFonts w:ascii="Arial" w:eastAsia="Times New Roman" w:hAnsi="Arial" w:cs="Arial"/>
        <w:sz w:val="16"/>
        <w:lang w:eastAsia="en-GB"/>
      </w:rPr>
      <w:tab/>
    </w:r>
    <w:r w:rsidR="0052746A">
      <w:rPr>
        <w:rFonts w:ascii="Arial" w:eastAsia="Times New Roman" w:hAnsi="Arial" w:cs="Arial"/>
        <w:sz w:val="16"/>
        <w:lang w:eastAsia="en-GB"/>
      </w:rPr>
      <w:t xml:space="preserve">Hornby </w:t>
    </w:r>
    <w:r w:rsidR="00236334">
      <w:rPr>
        <w:rFonts w:ascii="Arial" w:eastAsia="Times New Roman" w:hAnsi="Arial" w:cs="Arial"/>
        <w:sz w:val="16"/>
        <w:lang w:eastAsia="en-GB"/>
      </w:rPr>
      <w:t>George</w:t>
    </w:r>
    <w:r w:rsidR="0052746A">
      <w:rPr>
        <w:rFonts w:ascii="Arial" w:eastAsia="Times New Roman" w:hAnsi="Arial" w:cs="Arial"/>
        <w:sz w:val="16"/>
        <w:lang w:eastAsia="en-GB"/>
      </w:rPr>
      <w:t xml:space="preserve"> PR: </w:t>
    </w:r>
    <w:r w:rsidR="00810C87">
      <w:rPr>
        <w:rFonts w:ascii="Arial" w:eastAsia="Times New Roman" w:hAnsi="Arial" w:cs="Arial"/>
        <w:sz w:val="16"/>
        <w:lang w:eastAsia="en-GB"/>
      </w:rPr>
      <w:t>Kimberley Hornby</w:t>
    </w:r>
    <w:r w:rsidR="00792096">
      <w:rPr>
        <w:rFonts w:ascii="Arial" w:eastAsia="Times New Roman" w:hAnsi="Arial" w:cs="Arial"/>
        <w:sz w:val="16"/>
        <w:lang w:eastAsia="en-GB"/>
      </w:rPr>
      <w:t xml:space="preserve"> </w:t>
    </w:r>
    <w:r w:rsidR="000361DD">
      <w:rPr>
        <w:rFonts w:ascii="Arial" w:eastAsia="Times New Roman" w:hAnsi="Arial" w:cs="Arial"/>
        <w:sz w:val="16"/>
        <w:lang w:eastAsia="en-GB"/>
      </w:rPr>
      <w:t xml:space="preserve"> </w:t>
    </w:r>
    <w:r w:rsidR="00C877B9">
      <w:rPr>
        <w:rFonts w:ascii="Arial" w:eastAsia="Times New Roman" w:hAnsi="Arial" w:cs="Arial"/>
        <w:sz w:val="16"/>
        <w:lang w:eastAsia="en-GB"/>
      </w:rPr>
      <w:t xml:space="preserve"> </w:t>
    </w:r>
    <w:r w:rsidR="0052746A">
      <w:rPr>
        <w:rFonts w:ascii="Arial" w:eastAsia="Times New Roman" w:hAnsi="Arial" w:cs="Arial"/>
        <w:sz w:val="16"/>
        <w:lang w:eastAsia="en-GB"/>
      </w:rPr>
      <w:t>078</w:t>
    </w:r>
    <w:r w:rsidR="008B4048">
      <w:rPr>
        <w:rFonts w:ascii="Arial" w:eastAsia="Times New Roman" w:hAnsi="Arial" w:cs="Arial"/>
        <w:sz w:val="16"/>
        <w:lang w:eastAsia="en-GB"/>
      </w:rPr>
      <w:t>51 610573</w:t>
    </w:r>
  </w:p>
  <w:p w14:paraId="150D8241" w14:textId="77777777" w:rsidR="001F0C6A" w:rsidRDefault="001F0C6A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</w:p>
  <w:p w14:paraId="74555AD2" w14:textId="77777777" w:rsidR="001F0C6A" w:rsidRPr="00DC0C78" w:rsidRDefault="001F0C6A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1C7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511F"/>
    <w:multiLevelType w:val="hybridMultilevel"/>
    <w:tmpl w:val="9474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DD0"/>
    <w:multiLevelType w:val="hybridMultilevel"/>
    <w:tmpl w:val="F6F47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4C4A36"/>
    <w:multiLevelType w:val="hybridMultilevel"/>
    <w:tmpl w:val="F178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59C"/>
    <w:multiLevelType w:val="hybridMultilevel"/>
    <w:tmpl w:val="0E24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BD74A2"/>
    <w:multiLevelType w:val="hybridMultilevel"/>
    <w:tmpl w:val="84F6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C7A"/>
    <w:multiLevelType w:val="hybridMultilevel"/>
    <w:tmpl w:val="D53E32E6"/>
    <w:lvl w:ilvl="0" w:tplc="A1BC44C0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31CB"/>
    <w:multiLevelType w:val="hybridMultilevel"/>
    <w:tmpl w:val="E3B8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954F5"/>
    <w:multiLevelType w:val="multilevel"/>
    <w:tmpl w:val="248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642D9"/>
    <w:multiLevelType w:val="hybridMultilevel"/>
    <w:tmpl w:val="7DC2F584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E0004"/>
    <w:multiLevelType w:val="hybridMultilevel"/>
    <w:tmpl w:val="9D66FC26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41D1"/>
    <w:multiLevelType w:val="hybridMultilevel"/>
    <w:tmpl w:val="F89C34C4"/>
    <w:lvl w:ilvl="0" w:tplc="1BBE8766">
      <w:start w:val="2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5E50"/>
    <w:multiLevelType w:val="hybridMultilevel"/>
    <w:tmpl w:val="4AD67142"/>
    <w:lvl w:ilvl="0" w:tplc="85B6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02CDD"/>
    <w:multiLevelType w:val="hybridMultilevel"/>
    <w:tmpl w:val="B31CE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CD2FFC"/>
    <w:multiLevelType w:val="hybridMultilevel"/>
    <w:tmpl w:val="93C8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2B1D"/>
    <w:multiLevelType w:val="hybridMultilevel"/>
    <w:tmpl w:val="F66AE80A"/>
    <w:lvl w:ilvl="0" w:tplc="3210E176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39A5"/>
    <w:multiLevelType w:val="hybridMultilevel"/>
    <w:tmpl w:val="3B78F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D28AF"/>
    <w:multiLevelType w:val="hybridMultilevel"/>
    <w:tmpl w:val="40462CF8"/>
    <w:lvl w:ilvl="0" w:tplc="581235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E6FC0"/>
    <w:multiLevelType w:val="hybridMultilevel"/>
    <w:tmpl w:val="B07AE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6B6A75"/>
    <w:multiLevelType w:val="hybridMultilevel"/>
    <w:tmpl w:val="E2E02E78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4473E"/>
    <w:multiLevelType w:val="hybridMultilevel"/>
    <w:tmpl w:val="1892E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CCAC67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3A5A9B"/>
    <w:multiLevelType w:val="hybridMultilevel"/>
    <w:tmpl w:val="3D08C2CA"/>
    <w:lvl w:ilvl="0" w:tplc="CD7E0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E65ED"/>
    <w:multiLevelType w:val="hybridMultilevel"/>
    <w:tmpl w:val="C81EB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E4904"/>
    <w:multiLevelType w:val="hybridMultilevel"/>
    <w:tmpl w:val="5456E55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F2E5D"/>
    <w:multiLevelType w:val="hybridMultilevel"/>
    <w:tmpl w:val="EA2673E2"/>
    <w:lvl w:ilvl="0" w:tplc="DED643BC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01B12"/>
    <w:multiLevelType w:val="hybridMultilevel"/>
    <w:tmpl w:val="73424C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364555"/>
    <w:multiLevelType w:val="hybridMultilevel"/>
    <w:tmpl w:val="457ADC8E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B320A"/>
    <w:multiLevelType w:val="hybridMultilevel"/>
    <w:tmpl w:val="C17A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167AF"/>
    <w:multiLevelType w:val="hybridMultilevel"/>
    <w:tmpl w:val="F14C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E4294"/>
    <w:multiLevelType w:val="hybridMultilevel"/>
    <w:tmpl w:val="D88874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51E9"/>
    <w:multiLevelType w:val="hybridMultilevel"/>
    <w:tmpl w:val="4F76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D2540"/>
    <w:multiLevelType w:val="hybridMultilevel"/>
    <w:tmpl w:val="92B0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B6F52"/>
    <w:multiLevelType w:val="hybridMultilevel"/>
    <w:tmpl w:val="E200C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006902">
    <w:abstractNumId w:val="8"/>
  </w:num>
  <w:num w:numId="2" w16cid:durableId="1190604455">
    <w:abstractNumId w:val="19"/>
  </w:num>
  <w:num w:numId="3" w16cid:durableId="565073525">
    <w:abstractNumId w:val="12"/>
  </w:num>
  <w:num w:numId="4" w16cid:durableId="1764454939">
    <w:abstractNumId w:val="32"/>
  </w:num>
  <w:num w:numId="5" w16cid:durableId="692539997">
    <w:abstractNumId w:val="9"/>
  </w:num>
  <w:num w:numId="6" w16cid:durableId="1864587027">
    <w:abstractNumId w:val="10"/>
  </w:num>
  <w:num w:numId="7" w16cid:durableId="723916463">
    <w:abstractNumId w:val="26"/>
  </w:num>
  <w:num w:numId="8" w16cid:durableId="1052853132">
    <w:abstractNumId w:val="15"/>
  </w:num>
  <w:num w:numId="9" w16cid:durableId="1310331666">
    <w:abstractNumId w:val="25"/>
  </w:num>
  <w:num w:numId="10" w16cid:durableId="1464271011">
    <w:abstractNumId w:val="23"/>
  </w:num>
  <w:num w:numId="11" w16cid:durableId="1007438304">
    <w:abstractNumId w:val="31"/>
  </w:num>
  <w:num w:numId="12" w16cid:durableId="1740861866">
    <w:abstractNumId w:val="28"/>
  </w:num>
  <w:num w:numId="13" w16cid:durableId="1217473205">
    <w:abstractNumId w:val="5"/>
  </w:num>
  <w:num w:numId="14" w16cid:durableId="1317294562">
    <w:abstractNumId w:val="4"/>
  </w:num>
  <w:num w:numId="15" w16cid:durableId="1890412402">
    <w:abstractNumId w:val="2"/>
  </w:num>
  <w:num w:numId="16" w16cid:durableId="180509484">
    <w:abstractNumId w:val="18"/>
  </w:num>
  <w:num w:numId="17" w16cid:durableId="1190603375">
    <w:abstractNumId w:val="30"/>
  </w:num>
  <w:num w:numId="18" w16cid:durableId="711155584">
    <w:abstractNumId w:val="3"/>
  </w:num>
  <w:num w:numId="19" w16cid:durableId="261844107">
    <w:abstractNumId w:val="1"/>
  </w:num>
  <w:num w:numId="20" w16cid:durableId="3868946">
    <w:abstractNumId w:val="1"/>
  </w:num>
  <w:num w:numId="21" w16cid:durableId="1396515613">
    <w:abstractNumId w:val="17"/>
  </w:num>
  <w:num w:numId="22" w16cid:durableId="1593001986">
    <w:abstractNumId w:val="20"/>
  </w:num>
  <w:num w:numId="23" w16cid:durableId="893807424">
    <w:abstractNumId w:val="13"/>
  </w:num>
  <w:num w:numId="24" w16cid:durableId="287710352">
    <w:abstractNumId w:val="16"/>
  </w:num>
  <w:num w:numId="25" w16cid:durableId="468590030">
    <w:abstractNumId w:val="16"/>
  </w:num>
  <w:num w:numId="26" w16cid:durableId="1242838742">
    <w:abstractNumId w:val="7"/>
  </w:num>
  <w:num w:numId="27" w16cid:durableId="2026007028">
    <w:abstractNumId w:val="22"/>
  </w:num>
  <w:num w:numId="28" w16cid:durableId="954336529">
    <w:abstractNumId w:val="0"/>
  </w:num>
  <w:num w:numId="29" w16cid:durableId="597181218">
    <w:abstractNumId w:val="27"/>
  </w:num>
  <w:num w:numId="30" w16cid:durableId="1032607080">
    <w:abstractNumId w:val="14"/>
  </w:num>
  <w:num w:numId="31" w16cid:durableId="14382800">
    <w:abstractNumId w:val="29"/>
  </w:num>
  <w:num w:numId="32" w16cid:durableId="1250844067">
    <w:abstractNumId w:val="24"/>
  </w:num>
  <w:num w:numId="33" w16cid:durableId="1812281325">
    <w:abstractNumId w:val="21"/>
  </w:num>
  <w:num w:numId="34" w16cid:durableId="2059864078">
    <w:abstractNumId w:val="11"/>
  </w:num>
  <w:num w:numId="35" w16cid:durableId="184477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79"/>
    <w:rsid w:val="00000B4A"/>
    <w:rsid w:val="00003A09"/>
    <w:rsid w:val="00003E09"/>
    <w:rsid w:val="000049B7"/>
    <w:rsid w:val="00006933"/>
    <w:rsid w:val="00007882"/>
    <w:rsid w:val="00012C80"/>
    <w:rsid w:val="0001315A"/>
    <w:rsid w:val="00020456"/>
    <w:rsid w:val="00020646"/>
    <w:rsid w:val="000219DB"/>
    <w:rsid w:val="000228EA"/>
    <w:rsid w:val="00022ACC"/>
    <w:rsid w:val="0002359B"/>
    <w:rsid w:val="000248F2"/>
    <w:rsid w:val="00025A4B"/>
    <w:rsid w:val="000273D9"/>
    <w:rsid w:val="00027EC7"/>
    <w:rsid w:val="000300A8"/>
    <w:rsid w:val="000306E0"/>
    <w:rsid w:val="000361DD"/>
    <w:rsid w:val="000366CE"/>
    <w:rsid w:val="00040D44"/>
    <w:rsid w:val="000420A0"/>
    <w:rsid w:val="00043547"/>
    <w:rsid w:val="00045E54"/>
    <w:rsid w:val="0004657E"/>
    <w:rsid w:val="00047CA1"/>
    <w:rsid w:val="00051531"/>
    <w:rsid w:val="000546C6"/>
    <w:rsid w:val="000555F4"/>
    <w:rsid w:val="00060505"/>
    <w:rsid w:val="0006302A"/>
    <w:rsid w:val="000632DD"/>
    <w:rsid w:val="00066ECD"/>
    <w:rsid w:val="00073321"/>
    <w:rsid w:val="00074842"/>
    <w:rsid w:val="00076ECE"/>
    <w:rsid w:val="00094166"/>
    <w:rsid w:val="000A3E29"/>
    <w:rsid w:val="000B4007"/>
    <w:rsid w:val="000B4AAC"/>
    <w:rsid w:val="000B67D5"/>
    <w:rsid w:val="000C4682"/>
    <w:rsid w:val="000C712F"/>
    <w:rsid w:val="000D4336"/>
    <w:rsid w:val="000D62AE"/>
    <w:rsid w:val="000E02BD"/>
    <w:rsid w:val="000E181E"/>
    <w:rsid w:val="000E769C"/>
    <w:rsid w:val="000F04EF"/>
    <w:rsid w:val="000F12E7"/>
    <w:rsid w:val="000F490C"/>
    <w:rsid w:val="000F4ACB"/>
    <w:rsid w:val="00100748"/>
    <w:rsid w:val="0010218C"/>
    <w:rsid w:val="001038B6"/>
    <w:rsid w:val="00107F37"/>
    <w:rsid w:val="00114EF8"/>
    <w:rsid w:val="00117CE9"/>
    <w:rsid w:val="001209FE"/>
    <w:rsid w:val="001220EA"/>
    <w:rsid w:val="00123723"/>
    <w:rsid w:val="001262F5"/>
    <w:rsid w:val="00130274"/>
    <w:rsid w:val="001315B3"/>
    <w:rsid w:val="001319B2"/>
    <w:rsid w:val="00132AC9"/>
    <w:rsid w:val="001349B1"/>
    <w:rsid w:val="001366A7"/>
    <w:rsid w:val="00136F2C"/>
    <w:rsid w:val="001406A3"/>
    <w:rsid w:val="0015299F"/>
    <w:rsid w:val="00153A6D"/>
    <w:rsid w:val="001619D8"/>
    <w:rsid w:val="00161D89"/>
    <w:rsid w:val="0016471B"/>
    <w:rsid w:val="00165C84"/>
    <w:rsid w:val="001705BD"/>
    <w:rsid w:val="00173007"/>
    <w:rsid w:val="00173343"/>
    <w:rsid w:val="0017758C"/>
    <w:rsid w:val="001828E3"/>
    <w:rsid w:val="001930BC"/>
    <w:rsid w:val="0019336D"/>
    <w:rsid w:val="00193A25"/>
    <w:rsid w:val="00196430"/>
    <w:rsid w:val="001A05F8"/>
    <w:rsid w:val="001A2AFA"/>
    <w:rsid w:val="001A3463"/>
    <w:rsid w:val="001B1B72"/>
    <w:rsid w:val="001B6DE8"/>
    <w:rsid w:val="001B7EA5"/>
    <w:rsid w:val="001C343F"/>
    <w:rsid w:val="001C34A5"/>
    <w:rsid w:val="001C41AE"/>
    <w:rsid w:val="001C57F5"/>
    <w:rsid w:val="001C5D9B"/>
    <w:rsid w:val="001C692A"/>
    <w:rsid w:val="001C74AB"/>
    <w:rsid w:val="001D0486"/>
    <w:rsid w:val="001D051A"/>
    <w:rsid w:val="001D0640"/>
    <w:rsid w:val="001D73BD"/>
    <w:rsid w:val="001E09F1"/>
    <w:rsid w:val="001E381D"/>
    <w:rsid w:val="001E4130"/>
    <w:rsid w:val="001E4BEE"/>
    <w:rsid w:val="001E5526"/>
    <w:rsid w:val="001E7785"/>
    <w:rsid w:val="001E795C"/>
    <w:rsid w:val="001F001A"/>
    <w:rsid w:val="001F0C6A"/>
    <w:rsid w:val="001F2E12"/>
    <w:rsid w:val="001F47F2"/>
    <w:rsid w:val="001F56DE"/>
    <w:rsid w:val="001F59EA"/>
    <w:rsid w:val="00200CA6"/>
    <w:rsid w:val="00204742"/>
    <w:rsid w:val="0020507A"/>
    <w:rsid w:val="002060CC"/>
    <w:rsid w:val="002065B0"/>
    <w:rsid w:val="0020724D"/>
    <w:rsid w:val="002125D9"/>
    <w:rsid w:val="00212D22"/>
    <w:rsid w:val="002144DF"/>
    <w:rsid w:val="0021458B"/>
    <w:rsid w:val="00220E12"/>
    <w:rsid w:val="002217FB"/>
    <w:rsid w:val="00222E39"/>
    <w:rsid w:val="00225EC5"/>
    <w:rsid w:val="00230762"/>
    <w:rsid w:val="00232DE3"/>
    <w:rsid w:val="00236334"/>
    <w:rsid w:val="0024090D"/>
    <w:rsid w:val="00242444"/>
    <w:rsid w:val="00242D1B"/>
    <w:rsid w:val="00245630"/>
    <w:rsid w:val="00250243"/>
    <w:rsid w:val="00250658"/>
    <w:rsid w:val="00250A99"/>
    <w:rsid w:val="00261015"/>
    <w:rsid w:val="00261279"/>
    <w:rsid w:val="00263283"/>
    <w:rsid w:val="00264E9C"/>
    <w:rsid w:val="00265493"/>
    <w:rsid w:val="00270A69"/>
    <w:rsid w:val="00275EE0"/>
    <w:rsid w:val="00277865"/>
    <w:rsid w:val="00281834"/>
    <w:rsid w:val="002818D7"/>
    <w:rsid w:val="0028231F"/>
    <w:rsid w:val="00286C39"/>
    <w:rsid w:val="00291946"/>
    <w:rsid w:val="00297118"/>
    <w:rsid w:val="002A048E"/>
    <w:rsid w:val="002A2360"/>
    <w:rsid w:val="002A6B68"/>
    <w:rsid w:val="002A79A4"/>
    <w:rsid w:val="002B14E5"/>
    <w:rsid w:val="002B53E4"/>
    <w:rsid w:val="002B7A06"/>
    <w:rsid w:val="002C0776"/>
    <w:rsid w:val="002C458C"/>
    <w:rsid w:val="002C467E"/>
    <w:rsid w:val="002C4CB5"/>
    <w:rsid w:val="002C7C7A"/>
    <w:rsid w:val="002C7DD8"/>
    <w:rsid w:val="002C7E83"/>
    <w:rsid w:val="002D0451"/>
    <w:rsid w:val="002D104B"/>
    <w:rsid w:val="002D11B5"/>
    <w:rsid w:val="002D31F2"/>
    <w:rsid w:val="002D3A4F"/>
    <w:rsid w:val="002D493B"/>
    <w:rsid w:val="002D4EF9"/>
    <w:rsid w:val="002D67E7"/>
    <w:rsid w:val="002E0248"/>
    <w:rsid w:val="002E0F93"/>
    <w:rsid w:val="002E2F93"/>
    <w:rsid w:val="002E3A6B"/>
    <w:rsid w:val="002E4166"/>
    <w:rsid w:val="002E577A"/>
    <w:rsid w:val="002F1777"/>
    <w:rsid w:val="002F28FB"/>
    <w:rsid w:val="002F4D21"/>
    <w:rsid w:val="002F4D8F"/>
    <w:rsid w:val="002F5773"/>
    <w:rsid w:val="002F5A34"/>
    <w:rsid w:val="002F6780"/>
    <w:rsid w:val="002F72BA"/>
    <w:rsid w:val="003001DD"/>
    <w:rsid w:val="00300579"/>
    <w:rsid w:val="003047BE"/>
    <w:rsid w:val="00305602"/>
    <w:rsid w:val="00305EA1"/>
    <w:rsid w:val="00323264"/>
    <w:rsid w:val="003241D5"/>
    <w:rsid w:val="00325710"/>
    <w:rsid w:val="00327016"/>
    <w:rsid w:val="0032756B"/>
    <w:rsid w:val="00332070"/>
    <w:rsid w:val="003331DF"/>
    <w:rsid w:val="00335C6B"/>
    <w:rsid w:val="00335FA9"/>
    <w:rsid w:val="00343D9F"/>
    <w:rsid w:val="00345EFC"/>
    <w:rsid w:val="00346453"/>
    <w:rsid w:val="0034744C"/>
    <w:rsid w:val="003524D4"/>
    <w:rsid w:val="0035501D"/>
    <w:rsid w:val="00355CA5"/>
    <w:rsid w:val="00355E3F"/>
    <w:rsid w:val="00356CA3"/>
    <w:rsid w:val="003605DF"/>
    <w:rsid w:val="00364D4D"/>
    <w:rsid w:val="003664F0"/>
    <w:rsid w:val="003715D7"/>
    <w:rsid w:val="003737C2"/>
    <w:rsid w:val="00373A7B"/>
    <w:rsid w:val="00376078"/>
    <w:rsid w:val="00377231"/>
    <w:rsid w:val="0037786A"/>
    <w:rsid w:val="0038280A"/>
    <w:rsid w:val="00387FB6"/>
    <w:rsid w:val="00390BDD"/>
    <w:rsid w:val="00390E52"/>
    <w:rsid w:val="00396F04"/>
    <w:rsid w:val="00397620"/>
    <w:rsid w:val="003A0500"/>
    <w:rsid w:val="003A5CDA"/>
    <w:rsid w:val="003A69ED"/>
    <w:rsid w:val="003B037D"/>
    <w:rsid w:val="003B57EF"/>
    <w:rsid w:val="003C207F"/>
    <w:rsid w:val="003C250C"/>
    <w:rsid w:val="003C45A7"/>
    <w:rsid w:val="003C58DE"/>
    <w:rsid w:val="003C7C76"/>
    <w:rsid w:val="003D12F6"/>
    <w:rsid w:val="003D2B46"/>
    <w:rsid w:val="003D5CC1"/>
    <w:rsid w:val="003E0A50"/>
    <w:rsid w:val="003E1C48"/>
    <w:rsid w:val="003E3221"/>
    <w:rsid w:val="003E4387"/>
    <w:rsid w:val="003E549A"/>
    <w:rsid w:val="003F2156"/>
    <w:rsid w:val="003F7996"/>
    <w:rsid w:val="004013E1"/>
    <w:rsid w:val="00403E60"/>
    <w:rsid w:val="0040631F"/>
    <w:rsid w:val="00411ECA"/>
    <w:rsid w:val="00413291"/>
    <w:rsid w:val="00424A4C"/>
    <w:rsid w:val="00426A62"/>
    <w:rsid w:val="00427102"/>
    <w:rsid w:val="00432464"/>
    <w:rsid w:val="00433191"/>
    <w:rsid w:val="00435995"/>
    <w:rsid w:val="004361DF"/>
    <w:rsid w:val="004369EE"/>
    <w:rsid w:val="00436CB3"/>
    <w:rsid w:val="004377BE"/>
    <w:rsid w:val="00441C0B"/>
    <w:rsid w:val="004478E7"/>
    <w:rsid w:val="004510E0"/>
    <w:rsid w:val="00451A1B"/>
    <w:rsid w:val="004529AE"/>
    <w:rsid w:val="00452A2B"/>
    <w:rsid w:val="0045366C"/>
    <w:rsid w:val="004556C4"/>
    <w:rsid w:val="004601CD"/>
    <w:rsid w:val="004630A2"/>
    <w:rsid w:val="00464C54"/>
    <w:rsid w:val="00466DA5"/>
    <w:rsid w:val="00467058"/>
    <w:rsid w:val="00467FC1"/>
    <w:rsid w:val="0047125D"/>
    <w:rsid w:val="0047155C"/>
    <w:rsid w:val="004724CC"/>
    <w:rsid w:val="00472DB5"/>
    <w:rsid w:val="00472F26"/>
    <w:rsid w:val="00473345"/>
    <w:rsid w:val="00473CD7"/>
    <w:rsid w:val="004743C9"/>
    <w:rsid w:val="00474900"/>
    <w:rsid w:val="00475B02"/>
    <w:rsid w:val="0047601E"/>
    <w:rsid w:val="00476D9F"/>
    <w:rsid w:val="004816CC"/>
    <w:rsid w:val="004826AB"/>
    <w:rsid w:val="00482EDF"/>
    <w:rsid w:val="00484A7B"/>
    <w:rsid w:val="00484CA0"/>
    <w:rsid w:val="004970E2"/>
    <w:rsid w:val="004A2299"/>
    <w:rsid w:val="004A2EF4"/>
    <w:rsid w:val="004B2F34"/>
    <w:rsid w:val="004B3170"/>
    <w:rsid w:val="004B5BD8"/>
    <w:rsid w:val="004B7C45"/>
    <w:rsid w:val="004C0EC3"/>
    <w:rsid w:val="004C220F"/>
    <w:rsid w:val="004C3327"/>
    <w:rsid w:val="004C530B"/>
    <w:rsid w:val="004D3925"/>
    <w:rsid w:val="004D76A8"/>
    <w:rsid w:val="004E1C1C"/>
    <w:rsid w:val="004E2692"/>
    <w:rsid w:val="004E3597"/>
    <w:rsid w:val="004E3A98"/>
    <w:rsid w:val="004E443F"/>
    <w:rsid w:val="004E7EFB"/>
    <w:rsid w:val="004F1127"/>
    <w:rsid w:val="004F3A58"/>
    <w:rsid w:val="004F42B0"/>
    <w:rsid w:val="004F5CD1"/>
    <w:rsid w:val="00501AAC"/>
    <w:rsid w:val="00503C10"/>
    <w:rsid w:val="0050559B"/>
    <w:rsid w:val="00510377"/>
    <w:rsid w:val="0051192B"/>
    <w:rsid w:val="00511F04"/>
    <w:rsid w:val="00513846"/>
    <w:rsid w:val="00517C82"/>
    <w:rsid w:val="00522B58"/>
    <w:rsid w:val="0052746A"/>
    <w:rsid w:val="00531F85"/>
    <w:rsid w:val="00531F9B"/>
    <w:rsid w:val="00532358"/>
    <w:rsid w:val="00541987"/>
    <w:rsid w:val="00542AC5"/>
    <w:rsid w:val="00544E4C"/>
    <w:rsid w:val="00546A86"/>
    <w:rsid w:val="0055078E"/>
    <w:rsid w:val="0055479E"/>
    <w:rsid w:val="00560F85"/>
    <w:rsid w:val="00561C75"/>
    <w:rsid w:val="0056299D"/>
    <w:rsid w:val="00564170"/>
    <w:rsid w:val="00564F84"/>
    <w:rsid w:val="00566549"/>
    <w:rsid w:val="00570BC5"/>
    <w:rsid w:val="00576D95"/>
    <w:rsid w:val="005777C5"/>
    <w:rsid w:val="00585BA0"/>
    <w:rsid w:val="0058774B"/>
    <w:rsid w:val="0059040C"/>
    <w:rsid w:val="00590B02"/>
    <w:rsid w:val="00590E16"/>
    <w:rsid w:val="00591D45"/>
    <w:rsid w:val="00596E66"/>
    <w:rsid w:val="005979AB"/>
    <w:rsid w:val="005A18AF"/>
    <w:rsid w:val="005A23E3"/>
    <w:rsid w:val="005A32C8"/>
    <w:rsid w:val="005A3C96"/>
    <w:rsid w:val="005A6504"/>
    <w:rsid w:val="005B0BD6"/>
    <w:rsid w:val="005B4EA3"/>
    <w:rsid w:val="005B55BA"/>
    <w:rsid w:val="005B574F"/>
    <w:rsid w:val="005B5BF0"/>
    <w:rsid w:val="005C037E"/>
    <w:rsid w:val="005C1BBE"/>
    <w:rsid w:val="005C338F"/>
    <w:rsid w:val="005D0AA0"/>
    <w:rsid w:val="005D0ABE"/>
    <w:rsid w:val="005D3AFA"/>
    <w:rsid w:val="005D7909"/>
    <w:rsid w:val="005D79CA"/>
    <w:rsid w:val="005E0280"/>
    <w:rsid w:val="005E59DF"/>
    <w:rsid w:val="005E6A79"/>
    <w:rsid w:val="005E74E8"/>
    <w:rsid w:val="005E7ACC"/>
    <w:rsid w:val="005F22D5"/>
    <w:rsid w:val="005F6475"/>
    <w:rsid w:val="00601942"/>
    <w:rsid w:val="006028B5"/>
    <w:rsid w:val="00603891"/>
    <w:rsid w:val="006052D1"/>
    <w:rsid w:val="006057DC"/>
    <w:rsid w:val="00605E1B"/>
    <w:rsid w:val="0061123E"/>
    <w:rsid w:val="00612694"/>
    <w:rsid w:val="00613C5D"/>
    <w:rsid w:val="00614EA6"/>
    <w:rsid w:val="00616CB5"/>
    <w:rsid w:val="00622BF9"/>
    <w:rsid w:val="00624801"/>
    <w:rsid w:val="0062779B"/>
    <w:rsid w:val="006278F6"/>
    <w:rsid w:val="00627E08"/>
    <w:rsid w:val="00630E63"/>
    <w:rsid w:val="0063139E"/>
    <w:rsid w:val="00631702"/>
    <w:rsid w:val="00633664"/>
    <w:rsid w:val="0063451C"/>
    <w:rsid w:val="00635181"/>
    <w:rsid w:val="00637A59"/>
    <w:rsid w:val="0064077E"/>
    <w:rsid w:val="00640DD8"/>
    <w:rsid w:val="00641239"/>
    <w:rsid w:val="0064190C"/>
    <w:rsid w:val="00642623"/>
    <w:rsid w:val="00644C91"/>
    <w:rsid w:val="006452EB"/>
    <w:rsid w:val="00646C42"/>
    <w:rsid w:val="00646C5D"/>
    <w:rsid w:val="00650566"/>
    <w:rsid w:val="00650BF9"/>
    <w:rsid w:val="0065231C"/>
    <w:rsid w:val="0065532D"/>
    <w:rsid w:val="006619E5"/>
    <w:rsid w:val="00662C93"/>
    <w:rsid w:val="006634BD"/>
    <w:rsid w:val="00663BC2"/>
    <w:rsid w:val="00664519"/>
    <w:rsid w:val="006659ED"/>
    <w:rsid w:val="0066786A"/>
    <w:rsid w:val="00667E5E"/>
    <w:rsid w:val="0067026F"/>
    <w:rsid w:val="00672EE2"/>
    <w:rsid w:val="00674B97"/>
    <w:rsid w:val="006754AE"/>
    <w:rsid w:val="00675591"/>
    <w:rsid w:val="0067576C"/>
    <w:rsid w:val="00676621"/>
    <w:rsid w:val="00685210"/>
    <w:rsid w:val="006852FC"/>
    <w:rsid w:val="00685972"/>
    <w:rsid w:val="00686DF6"/>
    <w:rsid w:val="00690021"/>
    <w:rsid w:val="0069590D"/>
    <w:rsid w:val="00696216"/>
    <w:rsid w:val="006962B0"/>
    <w:rsid w:val="0069664F"/>
    <w:rsid w:val="006A0C4F"/>
    <w:rsid w:val="006A33D2"/>
    <w:rsid w:val="006A5415"/>
    <w:rsid w:val="006A5B12"/>
    <w:rsid w:val="006A70E1"/>
    <w:rsid w:val="006B1C62"/>
    <w:rsid w:val="006B23FC"/>
    <w:rsid w:val="006B42BC"/>
    <w:rsid w:val="006B589D"/>
    <w:rsid w:val="006B6067"/>
    <w:rsid w:val="006C152E"/>
    <w:rsid w:val="006C3E3C"/>
    <w:rsid w:val="006C4AB8"/>
    <w:rsid w:val="006C5A0E"/>
    <w:rsid w:val="006C61F3"/>
    <w:rsid w:val="006C77C3"/>
    <w:rsid w:val="006D5B26"/>
    <w:rsid w:val="006D7779"/>
    <w:rsid w:val="006E1CE3"/>
    <w:rsid w:val="006E2F75"/>
    <w:rsid w:val="006E3346"/>
    <w:rsid w:val="006E35A7"/>
    <w:rsid w:val="006E66C0"/>
    <w:rsid w:val="006F08D2"/>
    <w:rsid w:val="006F24D2"/>
    <w:rsid w:val="006F2D3A"/>
    <w:rsid w:val="006F4E89"/>
    <w:rsid w:val="006F70D1"/>
    <w:rsid w:val="00700CF6"/>
    <w:rsid w:val="00712A96"/>
    <w:rsid w:val="00714124"/>
    <w:rsid w:val="00717142"/>
    <w:rsid w:val="00720748"/>
    <w:rsid w:val="0072116B"/>
    <w:rsid w:val="00726232"/>
    <w:rsid w:val="0073469A"/>
    <w:rsid w:val="007367E7"/>
    <w:rsid w:val="007377A1"/>
    <w:rsid w:val="007403D7"/>
    <w:rsid w:val="00752B93"/>
    <w:rsid w:val="00752FE4"/>
    <w:rsid w:val="00753C2E"/>
    <w:rsid w:val="007540D2"/>
    <w:rsid w:val="007547E7"/>
    <w:rsid w:val="00754BBD"/>
    <w:rsid w:val="00756022"/>
    <w:rsid w:val="00760F39"/>
    <w:rsid w:val="00763C4F"/>
    <w:rsid w:val="007709B9"/>
    <w:rsid w:val="00772BD9"/>
    <w:rsid w:val="007730BE"/>
    <w:rsid w:val="007749E9"/>
    <w:rsid w:val="00783653"/>
    <w:rsid w:val="00783BEF"/>
    <w:rsid w:val="007845D6"/>
    <w:rsid w:val="007863B6"/>
    <w:rsid w:val="00791E7F"/>
    <w:rsid w:val="00792096"/>
    <w:rsid w:val="007924F2"/>
    <w:rsid w:val="007968FC"/>
    <w:rsid w:val="007A0DC7"/>
    <w:rsid w:val="007A3EF0"/>
    <w:rsid w:val="007A6DC7"/>
    <w:rsid w:val="007B01E8"/>
    <w:rsid w:val="007B4CFE"/>
    <w:rsid w:val="007C093F"/>
    <w:rsid w:val="007C4A35"/>
    <w:rsid w:val="007D13C0"/>
    <w:rsid w:val="007D4C4C"/>
    <w:rsid w:val="007D60A6"/>
    <w:rsid w:val="007E603B"/>
    <w:rsid w:val="007F3D91"/>
    <w:rsid w:val="007F5BFC"/>
    <w:rsid w:val="008018E2"/>
    <w:rsid w:val="008041B3"/>
    <w:rsid w:val="00804CCC"/>
    <w:rsid w:val="00805038"/>
    <w:rsid w:val="008050D1"/>
    <w:rsid w:val="00810C87"/>
    <w:rsid w:val="008113E2"/>
    <w:rsid w:val="00811952"/>
    <w:rsid w:val="00814D6E"/>
    <w:rsid w:val="0081647F"/>
    <w:rsid w:val="00820184"/>
    <w:rsid w:val="00821173"/>
    <w:rsid w:val="008255D3"/>
    <w:rsid w:val="0082647D"/>
    <w:rsid w:val="008318CA"/>
    <w:rsid w:val="008369DD"/>
    <w:rsid w:val="008377B8"/>
    <w:rsid w:val="00841573"/>
    <w:rsid w:val="00841A51"/>
    <w:rsid w:val="0084242C"/>
    <w:rsid w:val="00843375"/>
    <w:rsid w:val="00843C9D"/>
    <w:rsid w:val="0085027A"/>
    <w:rsid w:val="00850863"/>
    <w:rsid w:val="008512E9"/>
    <w:rsid w:val="00851CB9"/>
    <w:rsid w:val="00853958"/>
    <w:rsid w:val="00854B45"/>
    <w:rsid w:val="00854FF9"/>
    <w:rsid w:val="008603FD"/>
    <w:rsid w:val="00860DA5"/>
    <w:rsid w:val="00862DB9"/>
    <w:rsid w:val="00864DBB"/>
    <w:rsid w:val="00865BBC"/>
    <w:rsid w:val="00866A9E"/>
    <w:rsid w:val="00870F9B"/>
    <w:rsid w:val="0087298F"/>
    <w:rsid w:val="00872EED"/>
    <w:rsid w:val="00873A67"/>
    <w:rsid w:val="00873F0A"/>
    <w:rsid w:val="0087496E"/>
    <w:rsid w:val="00875E03"/>
    <w:rsid w:val="00877EA4"/>
    <w:rsid w:val="00882B97"/>
    <w:rsid w:val="008837EE"/>
    <w:rsid w:val="00883A33"/>
    <w:rsid w:val="00891495"/>
    <w:rsid w:val="00893301"/>
    <w:rsid w:val="008937D2"/>
    <w:rsid w:val="008942D6"/>
    <w:rsid w:val="0089477B"/>
    <w:rsid w:val="00897C3F"/>
    <w:rsid w:val="008A46D1"/>
    <w:rsid w:val="008A48CF"/>
    <w:rsid w:val="008A4905"/>
    <w:rsid w:val="008A5FEF"/>
    <w:rsid w:val="008A72E3"/>
    <w:rsid w:val="008B07D0"/>
    <w:rsid w:val="008B214F"/>
    <w:rsid w:val="008B2F3C"/>
    <w:rsid w:val="008B3ABA"/>
    <w:rsid w:val="008B4048"/>
    <w:rsid w:val="008C0D0F"/>
    <w:rsid w:val="008C2D6C"/>
    <w:rsid w:val="008C477A"/>
    <w:rsid w:val="008C498E"/>
    <w:rsid w:val="008C7624"/>
    <w:rsid w:val="008D0F29"/>
    <w:rsid w:val="008D3FFA"/>
    <w:rsid w:val="008D6762"/>
    <w:rsid w:val="008D6F73"/>
    <w:rsid w:val="008F0CC5"/>
    <w:rsid w:val="008F3838"/>
    <w:rsid w:val="008F3A32"/>
    <w:rsid w:val="00900413"/>
    <w:rsid w:val="00901245"/>
    <w:rsid w:val="00901346"/>
    <w:rsid w:val="009016F0"/>
    <w:rsid w:val="00910F83"/>
    <w:rsid w:val="00912757"/>
    <w:rsid w:val="0091432B"/>
    <w:rsid w:val="00915017"/>
    <w:rsid w:val="00915EFE"/>
    <w:rsid w:val="009175FF"/>
    <w:rsid w:val="009211A5"/>
    <w:rsid w:val="00922525"/>
    <w:rsid w:val="009266C6"/>
    <w:rsid w:val="009314B0"/>
    <w:rsid w:val="0093523B"/>
    <w:rsid w:val="00941D58"/>
    <w:rsid w:val="00942037"/>
    <w:rsid w:val="00942C07"/>
    <w:rsid w:val="00944A80"/>
    <w:rsid w:val="00944D6B"/>
    <w:rsid w:val="00947F9E"/>
    <w:rsid w:val="00950372"/>
    <w:rsid w:val="00954179"/>
    <w:rsid w:val="0095757B"/>
    <w:rsid w:val="009609EB"/>
    <w:rsid w:val="00960D09"/>
    <w:rsid w:val="00962475"/>
    <w:rsid w:val="00963238"/>
    <w:rsid w:val="0096363A"/>
    <w:rsid w:val="0096516E"/>
    <w:rsid w:val="00965BE5"/>
    <w:rsid w:val="00967D77"/>
    <w:rsid w:val="00973508"/>
    <w:rsid w:val="00975930"/>
    <w:rsid w:val="00976818"/>
    <w:rsid w:val="00977731"/>
    <w:rsid w:val="00981507"/>
    <w:rsid w:val="009841AB"/>
    <w:rsid w:val="0098444A"/>
    <w:rsid w:val="009859EF"/>
    <w:rsid w:val="00985CB0"/>
    <w:rsid w:val="0099036C"/>
    <w:rsid w:val="00991A1B"/>
    <w:rsid w:val="0099498D"/>
    <w:rsid w:val="00997177"/>
    <w:rsid w:val="009A2332"/>
    <w:rsid w:val="009A346E"/>
    <w:rsid w:val="009A520A"/>
    <w:rsid w:val="009A5B10"/>
    <w:rsid w:val="009A649C"/>
    <w:rsid w:val="009B144F"/>
    <w:rsid w:val="009B38CD"/>
    <w:rsid w:val="009B42A7"/>
    <w:rsid w:val="009B736C"/>
    <w:rsid w:val="009C2943"/>
    <w:rsid w:val="009D0000"/>
    <w:rsid w:val="009D23AE"/>
    <w:rsid w:val="009D769A"/>
    <w:rsid w:val="009F4665"/>
    <w:rsid w:val="009F7A8A"/>
    <w:rsid w:val="009F7CC2"/>
    <w:rsid w:val="00A00B85"/>
    <w:rsid w:val="00A021FF"/>
    <w:rsid w:val="00A02D83"/>
    <w:rsid w:val="00A032E2"/>
    <w:rsid w:val="00A040AF"/>
    <w:rsid w:val="00A048CE"/>
    <w:rsid w:val="00A057E6"/>
    <w:rsid w:val="00A07503"/>
    <w:rsid w:val="00A07F1D"/>
    <w:rsid w:val="00A1318D"/>
    <w:rsid w:val="00A136F4"/>
    <w:rsid w:val="00A1634D"/>
    <w:rsid w:val="00A169BA"/>
    <w:rsid w:val="00A22D94"/>
    <w:rsid w:val="00A23EEE"/>
    <w:rsid w:val="00A25245"/>
    <w:rsid w:val="00A31692"/>
    <w:rsid w:val="00A32B4F"/>
    <w:rsid w:val="00A3311D"/>
    <w:rsid w:val="00A353BC"/>
    <w:rsid w:val="00A429B7"/>
    <w:rsid w:val="00A46192"/>
    <w:rsid w:val="00A4670D"/>
    <w:rsid w:val="00A47E31"/>
    <w:rsid w:val="00A508FA"/>
    <w:rsid w:val="00A52FD3"/>
    <w:rsid w:val="00A61B0F"/>
    <w:rsid w:val="00A6648F"/>
    <w:rsid w:val="00A66667"/>
    <w:rsid w:val="00A66CB9"/>
    <w:rsid w:val="00A678B4"/>
    <w:rsid w:val="00A72E2B"/>
    <w:rsid w:val="00A732B4"/>
    <w:rsid w:val="00A743F5"/>
    <w:rsid w:val="00A7622D"/>
    <w:rsid w:val="00A764CE"/>
    <w:rsid w:val="00A768C4"/>
    <w:rsid w:val="00A832F8"/>
    <w:rsid w:val="00A83938"/>
    <w:rsid w:val="00A839F6"/>
    <w:rsid w:val="00A9306A"/>
    <w:rsid w:val="00A962D1"/>
    <w:rsid w:val="00A97DCD"/>
    <w:rsid w:val="00AA2804"/>
    <w:rsid w:val="00AA4B36"/>
    <w:rsid w:val="00AA4EC8"/>
    <w:rsid w:val="00AA5FD6"/>
    <w:rsid w:val="00AA63E6"/>
    <w:rsid w:val="00AB0A7F"/>
    <w:rsid w:val="00AB27E3"/>
    <w:rsid w:val="00AB384E"/>
    <w:rsid w:val="00AB4879"/>
    <w:rsid w:val="00AB7784"/>
    <w:rsid w:val="00AC151C"/>
    <w:rsid w:val="00AC2DC6"/>
    <w:rsid w:val="00AC4312"/>
    <w:rsid w:val="00AC5666"/>
    <w:rsid w:val="00AC7B9F"/>
    <w:rsid w:val="00AD2F33"/>
    <w:rsid w:val="00AD3FB6"/>
    <w:rsid w:val="00AD4B33"/>
    <w:rsid w:val="00AD6519"/>
    <w:rsid w:val="00AD682F"/>
    <w:rsid w:val="00AE0D5A"/>
    <w:rsid w:val="00AF131E"/>
    <w:rsid w:val="00AF2466"/>
    <w:rsid w:val="00AF6946"/>
    <w:rsid w:val="00AF7F49"/>
    <w:rsid w:val="00B01665"/>
    <w:rsid w:val="00B02B63"/>
    <w:rsid w:val="00B0431F"/>
    <w:rsid w:val="00B04F85"/>
    <w:rsid w:val="00B05CC5"/>
    <w:rsid w:val="00B05EEC"/>
    <w:rsid w:val="00B11F6B"/>
    <w:rsid w:val="00B21B84"/>
    <w:rsid w:val="00B23C05"/>
    <w:rsid w:val="00B25507"/>
    <w:rsid w:val="00B30F83"/>
    <w:rsid w:val="00B36124"/>
    <w:rsid w:val="00B3736A"/>
    <w:rsid w:val="00B40A8E"/>
    <w:rsid w:val="00B436D2"/>
    <w:rsid w:val="00B5009F"/>
    <w:rsid w:val="00B5771E"/>
    <w:rsid w:val="00B61DD4"/>
    <w:rsid w:val="00B6220E"/>
    <w:rsid w:val="00B64DDF"/>
    <w:rsid w:val="00B74088"/>
    <w:rsid w:val="00B77897"/>
    <w:rsid w:val="00B81116"/>
    <w:rsid w:val="00B82313"/>
    <w:rsid w:val="00B84FD6"/>
    <w:rsid w:val="00B853B8"/>
    <w:rsid w:val="00B929B7"/>
    <w:rsid w:val="00BA2F8E"/>
    <w:rsid w:val="00BA6691"/>
    <w:rsid w:val="00BB0A6B"/>
    <w:rsid w:val="00BB1704"/>
    <w:rsid w:val="00BB1904"/>
    <w:rsid w:val="00BB40A1"/>
    <w:rsid w:val="00BB614E"/>
    <w:rsid w:val="00BB6F4B"/>
    <w:rsid w:val="00BB765D"/>
    <w:rsid w:val="00BC21B4"/>
    <w:rsid w:val="00BC356A"/>
    <w:rsid w:val="00BC6455"/>
    <w:rsid w:val="00BC7F84"/>
    <w:rsid w:val="00BD0E1A"/>
    <w:rsid w:val="00BD1E2F"/>
    <w:rsid w:val="00BD21B0"/>
    <w:rsid w:val="00BD28A6"/>
    <w:rsid w:val="00BD2CB3"/>
    <w:rsid w:val="00BD348C"/>
    <w:rsid w:val="00BD5AFE"/>
    <w:rsid w:val="00BD5FB4"/>
    <w:rsid w:val="00BE1323"/>
    <w:rsid w:val="00BE1759"/>
    <w:rsid w:val="00BE23A4"/>
    <w:rsid w:val="00BE4806"/>
    <w:rsid w:val="00BE77F4"/>
    <w:rsid w:val="00BF38B6"/>
    <w:rsid w:val="00C03E4F"/>
    <w:rsid w:val="00C04109"/>
    <w:rsid w:val="00C04473"/>
    <w:rsid w:val="00C04508"/>
    <w:rsid w:val="00C0717E"/>
    <w:rsid w:val="00C122CA"/>
    <w:rsid w:val="00C12366"/>
    <w:rsid w:val="00C1690C"/>
    <w:rsid w:val="00C17639"/>
    <w:rsid w:val="00C22585"/>
    <w:rsid w:val="00C23F49"/>
    <w:rsid w:val="00C25803"/>
    <w:rsid w:val="00C25E00"/>
    <w:rsid w:val="00C25EFF"/>
    <w:rsid w:val="00C32707"/>
    <w:rsid w:val="00C348C4"/>
    <w:rsid w:val="00C35FBA"/>
    <w:rsid w:val="00C41A2E"/>
    <w:rsid w:val="00C41CFA"/>
    <w:rsid w:val="00C41DDA"/>
    <w:rsid w:val="00C42594"/>
    <w:rsid w:val="00C434C7"/>
    <w:rsid w:val="00C44E8D"/>
    <w:rsid w:val="00C456D5"/>
    <w:rsid w:val="00C468C6"/>
    <w:rsid w:val="00C47B1D"/>
    <w:rsid w:val="00C47FA9"/>
    <w:rsid w:val="00C50E27"/>
    <w:rsid w:val="00C54641"/>
    <w:rsid w:val="00C559FA"/>
    <w:rsid w:val="00C569D7"/>
    <w:rsid w:val="00C56C3C"/>
    <w:rsid w:val="00C57321"/>
    <w:rsid w:val="00C7051B"/>
    <w:rsid w:val="00C74BFB"/>
    <w:rsid w:val="00C76685"/>
    <w:rsid w:val="00C76837"/>
    <w:rsid w:val="00C82716"/>
    <w:rsid w:val="00C82CF4"/>
    <w:rsid w:val="00C844B4"/>
    <w:rsid w:val="00C84BFA"/>
    <w:rsid w:val="00C85791"/>
    <w:rsid w:val="00C87330"/>
    <w:rsid w:val="00C877B9"/>
    <w:rsid w:val="00C92C7F"/>
    <w:rsid w:val="00C9356D"/>
    <w:rsid w:val="00C94096"/>
    <w:rsid w:val="00C953F4"/>
    <w:rsid w:val="00C95D0D"/>
    <w:rsid w:val="00CA104B"/>
    <w:rsid w:val="00CA1F55"/>
    <w:rsid w:val="00CA480A"/>
    <w:rsid w:val="00CA663F"/>
    <w:rsid w:val="00CB4C59"/>
    <w:rsid w:val="00CB7621"/>
    <w:rsid w:val="00CC1874"/>
    <w:rsid w:val="00CC1DA2"/>
    <w:rsid w:val="00CC4088"/>
    <w:rsid w:val="00CC63E6"/>
    <w:rsid w:val="00CC65A9"/>
    <w:rsid w:val="00CD1FD9"/>
    <w:rsid w:val="00CD6DF9"/>
    <w:rsid w:val="00CE0B6B"/>
    <w:rsid w:val="00CE1C63"/>
    <w:rsid w:val="00CE2F68"/>
    <w:rsid w:val="00CE2FAE"/>
    <w:rsid w:val="00CE4E67"/>
    <w:rsid w:val="00CF490B"/>
    <w:rsid w:val="00D02B01"/>
    <w:rsid w:val="00D03983"/>
    <w:rsid w:val="00D05EE3"/>
    <w:rsid w:val="00D1038E"/>
    <w:rsid w:val="00D1199D"/>
    <w:rsid w:val="00D13A3F"/>
    <w:rsid w:val="00D13C7B"/>
    <w:rsid w:val="00D1427C"/>
    <w:rsid w:val="00D14F85"/>
    <w:rsid w:val="00D22EFF"/>
    <w:rsid w:val="00D2669A"/>
    <w:rsid w:val="00D26FF2"/>
    <w:rsid w:val="00D32534"/>
    <w:rsid w:val="00D337FC"/>
    <w:rsid w:val="00D341B0"/>
    <w:rsid w:val="00D362BB"/>
    <w:rsid w:val="00D366B3"/>
    <w:rsid w:val="00D412E5"/>
    <w:rsid w:val="00D443A5"/>
    <w:rsid w:val="00D45495"/>
    <w:rsid w:val="00D51C6A"/>
    <w:rsid w:val="00D5510F"/>
    <w:rsid w:val="00D571E2"/>
    <w:rsid w:val="00D57AB3"/>
    <w:rsid w:val="00D62432"/>
    <w:rsid w:val="00D62D1B"/>
    <w:rsid w:val="00D63F5D"/>
    <w:rsid w:val="00D66725"/>
    <w:rsid w:val="00D6716C"/>
    <w:rsid w:val="00D6775C"/>
    <w:rsid w:val="00D728D5"/>
    <w:rsid w:val="00D736D1"/>
    <w:rsid w:val="00D73F13"/>
    <w:rsid w:val="00D743EA"/>
    <w:rsid w:val="00D75D23"/>
    <w:rsid w:val="00D775E8"/>
    <w:rsid w:val="00D80396"/>
    <w:rsid w:val="00D814E5"/>
    <w:rsid w:val="00D81F5A"/>
    <w:rsid w:val="00D86E58"/>
    <w:rsid w:val="00D87291"/>
    <w:rsid w:val="00D90972"/>
    <w:rsid w:val="00D9361A"/>
    <w:rsid w:val="00D93B06"/>
    <w:rsid w:val="00D94057"/>
    <w:rsid w:val="00D978AB"/>
    <w:rsid w:val="00DA0D5A"/>
    <w:rsid w:val="00DA6E91"/>
    <w:rsid w:val="00DA7E9F"/>
    <w:rsid w:val="00DB3970"/>
    <w:rsid w:val="00DB652E"/>
    <w:rsid w:val="00DB7884"/>
    <w:rsid w:val="00DC0C78"/>
    <w:rsid w:val="00DC3523"/>
    <w:rsid w:val="00DC3E8C"/>
    <w:rsid w:val="00DC5E82"/>
    <w:rsid w:val="00DC76EE"/>
    <w:rsid w:val="00DC7AB6"/>
    <w:rsid w:val="00DD0072"/>
    <w:rsid w:val="00DD03FB"/>
    <w:rsid w:val="00DD2020"/>
    <w:rsid w:val="00DD3951"/>
    <w:rsid w:val="00DD46DC"/>
    <w:rsid w:val="00DD4A4D"/>
    <w:rsid w:val="00DE0249"/>
    <w:rsid w:val="00DE31D3"/>
    <w:rsid w:val="00DE5F57"/>
    <w:rsid w:val="00DF4361"/>
    <w:rsid w:val="00DF7568"/>
    <w:rsid w:val="00E020C8"/>
    <w:rsid w:val="00E02781"/>
    <w:rsid w:val="00E05B02"/>
    <w:rsid w:val="00E1602C"/>
    <w:rsid w:val="00E170E9"/>
    <w:rsid w:val="00E21199"/>
    <w:rsid w:val="00E21913"/>
    <w:rsid w:val="00E24E71"/>
    <w:rsid w:val="00E254FB"/>
    <w:rsid w:val="00E27422"/>
    <w:rsid w:val="00E307DA"/>
    <w:rsid w:val="00E35B38"/>
    <w:rsid w:val="00E3624B"/>
    <w:rsid w:val="00E40DC8"/>
    <w:rsid w:val="00E40FB2"/>
    <w:rsid w:val="00E41734"/>
    <w:rsid w:val="00E4307E"/>
    <w:rsid w:val="00E45141"/>
    <w:rsid w:val="00E45DD2"/>
    <w:rsid w:val="00E46120"/>
    <w:rsid w:val="00E46DB3"/>
    <w:rsid w:val="00E50422"/>
    <w:rsid w:val="00E51653"/>
    <w:rsid w:val="00E568FC"/>
    <w:rsid w:val="00E62F5A"/>
    <w:rsid w:val="00E648C9"/>
    <w:rsid w:val="00E665B7"/>
    <w:rsid w:val="00E66670"/>
    <w:rsid w:val="00E70D79"/>
    <w:rsid w:val="00E70FDF"/>
    <w:rsid w:val="00E72ECC"/>
    <w:rsid w:val="00E73A2B"/>
    <w:rsid w:val="00E752EB"/>
    <w:rsid w:val="00E75D97"/>
    <w:rsid w:val="00E76E8F"/>
    <w:rsid w:val="00E773F2"/>
    <w:rsid w:val="00E80123"/>
    <w:rsid w:val="00E801E2"/>
    <w:rsid w:val="00E817F9"/>
    <w:rsid w:val="00E828DB"/>
    <w:rsid w:val="00E86A89"/>
    <w:rsid w:val="00E87109"/>
    <w:rsid w:val="00E93F26"/>
    <w:rsid w:val="00E96E9F"/>
    <w:rsid w:val="00E974DE"/>
    <w:rsid w:val="00E97A36"/>
    <w:rsid w:val="00EA6A72"/>
    <w:rsid w:val="00EB3476"/>
    <w:rsid w:val="00EB678E"/>
    <w:rsid w:val="00EB7820"/>
    <w:rsid w:val="00EB7926"/>
    <w:rsid w:val="00EB7CB2"/>
    <w:rsid w:val="00EC27EF"/>
    <w:rsid w:val="00EC4859"/>
    <w:rsid w:val="00EC4C92"/>
    <w:rsid w:val="00EC7EEC"/>
    <w:rsid w:val="00ED6E7A"/>
    <w:rsid w:val="00EE1ADF"/>
    <w:rsid w:val="00EE314B"/>
    <w:rsid w:val="00EE3AE1"/>
    <w:rsid w:val="00EE4564"/>
    <w:rsid w:val="00EE7015"/>
    <w:rsid w:val="00EF12C8"/>
    <w:rsid w:val="00EF1795"/>
    <w:rsid w:val="00EF37DA"/>
    <w:rsid w:val="00EF4485"/>
    <w:rsid w:val="00EF4BC9"/>
    <w:rsid w:val="00F01544"/>
    <w:rsid w:val="00F136C4"/>
    <w:rsid w:val="00F16E40"/>
    <w:rsid w:val="00F32BB8"/>
    <w:rsid w:val="00F33D36"/>
    <w:rsid w:val="00F33FE7"/>
    <w:rsid w:val="00F3419B"/>
    <w:rsid w:val="00F350B7"/>
    <w:rsid w:val="00F36648"/>
    <w:rsid w:val="00F403B0"/>
    <w:rsid w:val="00F44FC4"/>
    <w:rsid w:val="00F51391"/>
    <w:rsid w:val="00F532D3"/>
    <w:rsid w:val="00F53625"/>
    <w:rsid w:val="00F55438"/>
    <w:rsid w:val="00F60237"/>
    <w:rsid w:val="00F637A2"/>
    <w:rsid w:val="00F64270"/>
    <w:rsid w:val="00F64A19"/>
    <w:rsid w:val="00F6756F"/>
    <w:rsid w:val="00F701D0"/>
    <w:rsid w:val="00F767F4"/>
    <w:rsid w:val="00F77D14"/>
    <w:rsid w:val="00F77E41"/>
    <w:rsid w:val="00F8260F"/>
    <w:rsid w:val="00F83C6F"/>
    <w:rsid w:val="00F8474E"/>
    <w:rsid w:val="00F8701F"/>
    <w:rsid w:val="00F92936"/>
    <w:rsid w:val="00F92B30"/>
    <w:rsid w:val="00F975B3"/>
    <w:rsid w:val="00FA17E1"/>
    <w:rsid w:val="00FA7B3C"/>
    <w:rsid w:val="00FB1C1F"/>
    <w:rsid w:val="00FC0B3A"/>
    <w:rsid w:val="00FC12D9"/>
    <w:rsid w:val="00FC1461"/>
    <w:rsid w:val="00FC2C87"/>
    <w:rsid w:val="00FD1397"/>
    <w:rsid w:val="00FD30DD"/>
    <w:rsid w:val="00FD74C8"/>
    <w:rsid w:val="00FE7FB1"/>
    <w:rsid w:val="00FF1FB4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26493"/>
  <w14:defaultImageDpi w14:val="300"/>
  <w15:docId w15:val="{8B01EDC3-5211-4B2B-86C5-A5ACD67F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70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1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41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4179"/>
    <w:rPr>
      <w:color w:val="0000FF"/>
      <w:u w:val="single"/>
    </w:rPr>
  </w:style>
  <w:style w:type="paragraph" w:customStyle="1" w:styleId="MediumList2-Accent41">
    <w:name w:val="Medium List 2 - Accent 41"/>
    <w:basedOn w:val="Normal"/>
    <w:uiPriority w:val="34"/>
    <w:qFormat/>
    <w:rsid w:val="00D94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4B"/>
  </w:style>
  <w:style w:type="paragraph" w:styleId="Footer">
    <w:name w:val="footer"/>
    <w:basedOn w:val="Normal"/>
    <w:link w:val="FooterChar"/>
    <w:uiPriority w:val="99"/>
    <w:unhideWhenUsed/>
    <w:rsid w:val="0067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4B"/>
  </w:style>
  <w:style w:type="character" w:customStyle="1" w:styleId="xapple-converted-space">
    <w:name w:val="x_apple-converted-space"/>
    <w:basedOn w:val="DefaultParagraphFont"/>
    <w:rsid w:val="00BF0328"/>
  </w:style>
  <w:style w:type="character" w:customStyle="1" w:styleId="xyiv2144752335apple-style-span">
    <w:name w:val="x_yiv2144752335apple-style-span"/>
    <w:basedOn w:val="DefaultParagraphFont"/>
    <w:rsid w:val="00BF0328"/>
  </w:style>
  <w:style w:type="character" w:customStyle="1" w:styleId="style1011">
    <w:name w:val="style1011"/>
    <w:rsid w:val="0002580E"/>
    <w:rPr>
      <w:rFonts w:ascii="Calibri" w:hAnsi="Calibri" w:cs="Calibri" w:hint="default"/>
      <w:sz w:val="27"/>
      <w:szCs w:val="27"/>
    </w:rPr>
  </w:style>
  <w:style w:type="character" w:customStyle="1" w:styleId="style661">
    <w:name w:val="style661"/>
    <w:rsid w:val="0002580E"/>
    <w:rPr>
      <w:b/>
      <w:bCs/>
      <w:color w:val="009900"/>
    </w:rPr>
  </w:style>
  <w:style w:type="table" w:styleId="TableGrid">
    <w:name w:val="Table Grid"/>
    <w:basedOn w:val="TableNormal"/>
    <w:uiPriority w:val="59"/>
    <w:rsid w:val="0085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D6CC3"/>
  </w:style>
  <w:style w:type="paragraph" w:styleId="NormalWeb">
    <w:name w:val="Normal (Web)"/>
    <w:basedOn w:val="Normal"/>
    <w:uiPriority w:val="99"/>
    <w:unhideWhenUsed/>
    <w:rsid w:val="00301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01806"/>
    <w:rPr>
      <w:b/>
      <w:bCs/>
    </w:rPr>
  </w:style>
  <w:style w:type="paragraph" w:customStyle="1" w:styleId="xxmsonormal">
    <w:name w:val="xxmsonormal"/>
    <w:basedOn w:val="Normal"/>
    <w:rsid w:val="001B7A4E"/>
    <w:pPr>
      <w:spacing w:after="0" w:line="240" w:lineRule="auto"/>
    </w:pPr>
    <w:rPr>
      <w:lang w:eastAsia="en-GB"/>
    </w:rPr>
  </w:style>
  <w:style w:type="character" w:customStyle="1" w:styleId="Heading2Char">
    <w:name w:val="Heading 2 Char"/>
    <w:link w:val="Heading2"/>
    <w:uiPriority w:val="9"/>
    <w:semiHidden/>
    <w:rsid w:val="00BC70F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49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6E"/>
    <w:rPr>
      <w:b/>
      <w:bCs/>
      <w:sz w:val="24"/>
      <w:szCs w:val="24"/>
    </w:rPr>
  </w:style>
  <w:style w:type="paragraph" w:styleId="Revision">
    <w:name w:val="Revision"/>
    <w:hidden/>
    <w:uiPriority w:val="71"/>
    <w:unhideWhenUsed/>
    <w:rsid w:val="0087496E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2C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746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13A3F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29B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F2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4801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C4C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23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4483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418714840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5657218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02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8360">
                  <w:marLeft w:val="10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4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82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112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9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9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234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1640264557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2641912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365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8875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68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0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85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4330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1025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967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365">
                  <w:marLeft w:val="10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9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1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433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287005410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2172528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5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imberley@hornbygeorgep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nda@greenfingerscharity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eenfingerscharity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reenfingerscharity.org.uk/get-involved/garden-re-leaf-day-is-coming-so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29BE61E5DA42B8ECC1B28917F557" ma:contentTypeVersion="9" ma:contentTypeDescription="Create a new document." ma:contentTypeScope="" ma:versionID="b56c1a91418b917e0fc71b80e4f81e22">
  <xsd:schema xmlns:xsd="http://www.w3.org/2001/XMLSchema" xmlns:xs="http://www.w3.org/2001/XMLSchema" xmlns:p="http://schemas.microsoft.com/office/2006/metadata/properties" xmlns:ns3="2519477f-5b4f-42f7-8dba-6818a4abe3bd" targetNamespace="http://schemas.microsoft.com/office/2006/metadata/properties" ma:root="true" ma:fieldsID="57a7f5c6c30367c340bebb9d66bdaf69" ns3:_="">
    <xsd:import namespace="2519477f-5b4f-42f7-8dba-6818a4abe3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9477f-5b4f-42f7-8dba-6818a4abe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9477f-5b4f-42f7-8dba-6818a4abe3bd" xsi:nil="true"/>
  </documentManagement>
</p:properties>
</file>

<file path=customXml/itemProps1.xml><?xml version="1.0" encoding="utf-8"?>
<ds:datastoreItem xmlns:ds="http://schemas.openxmlformats.org/officeDocument/2006/customXml" ds:itemID="{2FA75BF2-09B9-4FE4-B21D-57C3BC128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820A8-A0CD-437B-AE14-67191A82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9477f-5b4f-42f7-8dba-6818a4abe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D0DD5-D846-4F3C-ACCA-0D960140DE4C}">
  <ds:schemaRefs>
    <ds:schemaRef ds:uri="2519477f-5b4f-42f7-8dba-6818a4abe3bd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Links>
    <vt:vector size="12" baseType="variant">
      <vt:variant>
        <vt:i4>393328</vt:i4>
      </vt:variant>
      <vt:variant>
        <vt:i4>3</vt:i4>
      </vt:variant>
      <vt:variant>
        <vt:i4>0</vt:i4>
      </vt:variant>
      <vt:variant>
        <vt:i4>5</vt:i4>
      </vt:variant>
      <vt:variant>
        <vt:lpwstr>mailto:info@gardenreleaf.co.uk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http://www.gardenreleaf.co.uk/register-an-event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King</dc:creator>
  <cp:keywords/>
  <cp:lastModifiedBy>Kimberley Hornby</cp:lastModifiedBy>
  <cp:revision>5</cp:revision>
  <cp:lastPrinted>2015-03-28T12:56:00Z</cp:lastPrinted>
  <dcterms:created xsi:type="dcterms:W3CDTF">2024-02-02T11:46:00Z</dcterms:created>
  <dcterms:modified xsi:type="dcterms:W3CDTF">2024-02-02T13:14:00Z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0x010100260D29BE61E5DA42B8ECC1B28917F557</vt:lpwstr>
  </property>
  <property fmtid="{D5CDD505-2E9C-101B-9397-08002B2CF9AE}" pid="3" name="IsMyDocuments">
    <vt:lpwstr>1</vt:lpwstr>
  </property>
  <property fmtid="{D5CDD505-2E9C-101B-9397-08002B2CF9AE}" pid="4" name="GrammarlyDocumentId">
    <vt:lpwstr>cee1f93ab16fd9e67c7c1653fcc916a29cb8faa124333ec861c2565763fa1eb4</vt:lpwstr>
  </property>
</Properties>
</file>