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7F70" w14:textId="77777777" w:rsidR="002D4687" w:rsidRDefault="00B914BF" w:rsidP="002D468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787EA5D1" wp14:editId="2DAC3E7C">
            <wp:extent cx="2038350" cy="1663251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615486" name="Picture 3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96" t="11392" r="25572" b="9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234" cy="1672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FCABAE" w14:textId="77777777" w:rsidR="00444452" w:rsidRPr="002D4687" w:rsidRDefault="00B914BF">
      <w:pPr>
        <w:rPr>
          <w:rFonts w:ascii="Born Ready" w:hAnsi="Born Ready" w:cs="Arial"/>
          <w:b/>
          <w:bCs/>
          <w:color w:val="00626F"/>
          <w:sz w:val="52"/>
          <w:szCs w:val="52"/>
        </w:rPr>
      </w:pPr>
      <w:r>
        <w:rPr>
          <w:rFonts w:ascii="Born Ready" w:eastAsia="Born Ready" w:hAnsi="Born Ready" w:cs="Born Ready"/>
          <w:b/>
          <w:bCs/>
          <w:color w:val="00626F"/>
          <w:sz w:val="52"/>
          <w:szCs w:val="52"/>
          <w:bdr w:val="nil"/>
          <w:lang w:val="cy-GB"/>
        </w:rPr>
        <w:t>Cystadleuaeth Pysgota Tag 2022</w:t>
      </w:r>
    </w:p>
    <w:p w14:paraId="6052EA55" w14:textId="77777777" w:rsidR="00837FB6" w:rsidRPr="002D4687" w:rsidRDefault="00B914BF">
      <w:pPr>
        <w:rPr>
          <w:rFonts w:ascii="Bryant Pro Medium Alternate" w:hAnsi="Bryant Pro Medium Alternate" w:cs="Arial"/>
        </w:rPr>
      </w:pPr>
      <w:r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 xml:space="preserve">Eleni bydd Llyn Brenig yn cynnal cystadleuaeth pysgota tag trwy gydol y tymor. </w:t>
      </w:r>
    </w:p>
    <w:p w14:paraId="67F49A97" w14:textId="77777777" w:rsidR="00837FB6" w:rsidRPr="002D4687" w:rsidRDefault="00B914BF" w:rsidP="00837FB6">
      <w:pPr>
        <w:pStyle w:val="ListParagraph"/>
        <w:numPr>
          <w:ilvl w:val="0"/>
          <w:numId w:val="2"/>
        </w:numPr>
        <w:spacing w:after="0"/>
        <w:rPr>
          <w:rFonts w:ascii="Bryant Pro Medium Alternate" w:hAnsi="Bryant Pro Medium Alternate" w:cs="Arial"/>
        </w:rPr>
      </w:pPr>
      <w:r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>Gwobr gyntaf: £1000</w:t>
      </w:r>
    </w:p>
    <w:p w14:paraId="2DDB7949" w14:textId="77777777" w:rsidR="00837FB6" w:rsidRPr="002D4687" w:rsidRDefault="00B914BF" w:rsidP="00837FB6">
      <w:pPr>
        <w:pStyle w:val="ListParagraph"/>
        <w:numPr>
          <w:ilvl w:val="0"/>
          <w:numId w:val="2"/>
        </w:numPr>
        <w:spacing w:after="0"/>
        <w:rPr>
          <w:rFonts w:ascii="Bryant Pro Medium Alternate" w:hAnsi="Bryant Pro Medium Alternate" w:cs="Arial"/>
        </w:rPr>
      </w:pPr>
      <w:r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>Ail wobr: Tocyn tymor llawn 2023</w:t>
      </w:r>
    </w:p>
    <w:p w14:paraId="57C8A49C" w14:textId="77777777" w:rsidR="00837FB6" w:rsidRPr="002D4687" w:rsidRDefault="00B914BF" w:rsidP="00837FB6">
      <w:pPr>
        <w:pStyle w:val="ListParagraph"/>
        <w:numPr>
          <w:ilvl w:val="0"/>
          <w:numId w:val="2"/>
        </w:numPr>
        <w:spacing w:after="0"/>
        <w:rPr>
          <w:rFonts w:ascii="Bryant Pro Medium Alternate" w:hAnsi="Bryant Pro Medium Alternate" w:cs="Arial"/>
        </w:rPr>
      </w:pPr>
      <w:r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>Trydedd wobr: Tocyn hanner tymor 2023 (Ion-Meh neu Gorff-Rhag)</w:t>
      </w:r>
    </w:p>
    <w:p w14:paraId="475FCC43" w14:textId="77777777" w:rsidR="00837FB6" w:rsidRPr="002D4687" w:rsidRDefault="00837FB6" w:rsidP="00837FB6">
      <w:pPr>
        <w:spacing w:after="0"/>
        <w:rPr>
          <w:rFonts w:ascii="Bryant Pro Medium Alternate" w:hAnsi="Bryant Pro Medium Alternate" w:cs="Arial"/>
        </w:rPr>
      </w:pPr>
    </w:p>
    <w:p w14:paraId="412C0D24" w14:textId="77777777" w:rsidR="001E0016" w:rsidRPr="002D4687" w:rsidRDefault="00B914BF" w:rsidP="00F73693">
      <w:pPr>
        <w:rPr>
          <w:rFonts w:ascii="Bryant Pro Medium Alternate" w:hAnsi="Bryant Pro Medium Alternate" w:cs="Arial"/>
        </w:rPr>
      </w:pPr>
      <w:r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 xml:space="preserve">Ni chodir tâl i gymryd rhan yn y Gystadleuaeth Pysgota Tag. </w:t>
      </w:r>
    </w:p>
    <w:p w14:paraId="52010002" w14:textId="77777777" w:rsidR="00DB6025" w:rsidRPr="002D4687" w:rsidRDefault="00B914BF">
      <w:pPr>
        <w:rPr>
          <w:rFonts w:ascii="Bryant Pro Medium Alternate" w:hAnsi="Bryant Pro Medium Alternate" w:cs="Arial"/>
        </w:rPr>
      </w:pPr>
      <w:r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>Bydd y gystadleuaeth yn agor ar 18 Mawrth 2022. Rhaid i bob tag ddod i law cyn 15:00 ar 3 Tachwedd 2022.</w:t>
      </w:r>
    </w:p>
    <w:p w14:paraId="0B6A3614" w14:textId="7C852089" w:rsidR="00837FB6" w:rsidRPr="002D4687" w:rsidRDefault="00B914BF">
      <w:pPr>
        <w:rPr>
          <w:rFonts w:ascii="Bryant Pro Medium Alternate" w:hAnsi="Bryant Pro Medium Alternate" w:cs="Arial"/>
        </w:rPr>
      </w:pPr>
      <w:r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>Tynnir enw'r enillydd o'r het ar ddiwedd y gystadleuaeth diwedd tymor undydd</w:t>
      </w:r>
      <w:r w:rsidR="009E2570"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>,</w:t>
      </w:r>
      <w:r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 xml:space="preserve"> dydd Sadwrn, 5 Tachwedd 2022. </w:t>
      </w:r>
    </w:p>
    <w:p w14:paraId="04A95F95" w14:textId="417E79E4" w:rsidR="00472C5B" w:rsidRDefault="00B914BF" w:rsidP="002D4687">
      <w:pPr>
        <w:spacing w:after="0" w:line="240" w:lineRule="auto"/>
        <w:rPr>
          <w:rFonts w:ascii="Bryant Pro Medium Alternate" w:hAnsi="Bryant Pro Medium Alternate" w:cs="Arial"/>
        </w:rPr>
      </w:pPr>
      <w:r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>Caiff 10 pysgodyn â thag eu rhyddhau</w:t>
      </w:r>
      <w:r w:rsidR="009E2570"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 xml:space="preserve"> yn wythnosol</w:t>
      </w:r>
      <w:r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 xml:space="preserve"> wrth stocio'r llyn</w:t>
      </w:r>
      <w:r w:rsidR="009E2570"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 xml:space="preserve"> â 1000 o bysgod</w:t>
      </w:r>
      <w:r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 xml:space="preserve">. Caiff y rhain eu </w:t>
      </w:r>
      <w:r w:rsidR="009E2570"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>gwasgar</w:t>
      </w:r>
      <w:r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>u ar draws y llyn er mwyn rhoi cyfle da i'r holl bysgotwyr ddal pysgod â thag, gan gynnwys y rhai sy'n pysgota o gwch ac o'r lan.</w:t>
      </w:r>
    </w:p>
    <w:p w14:paraId="70C48116" w14:textId="77777777" w:rsidR="002D4687" w:rsidRPr="002D4687" w:rsidRDefault="002D4687" w:rsidP="002D4687">
      <w:pPr>
        <w:spacing w:after="0" w:line="240" w:lineRule="auto"/>
        <w:rPr>
          <w:rFonts w:ascii="Bryant Pro Medium Alternate" w:hAnsi="Bryant Pro Medium Alternate" w:cs="Arial"/>
          <w:sz w:val="10"/>
          <w:szCs w:val="10"/>
        </w:rPr>
      </w:pPr>
    </w:p>
    <w:p w14:paraId="3D991E68" w14:textId="258F040A" w:rsidR="001A452A" w:rsidRPr="00FB0884" w:rsidRDefault="00B914BF">
      <w:pPr>
        <w:rPr>
          <w:rFonts w:ascii="Calibri" w:eastAsia="Times New Roman" w:hAnsi="Calibri" w:cs="Calibri"/>
          <w:lang w:eastAsia="en-GB"/>
        </w:rPr>
      </w:pPr>
      <w:r>
        <w:rPr>
          <w:rFonts w:ascii="Born Ready" w:eastAsia="Born Ready" w:hAnsi="Born Ready" w:cs="Born Ready"/>
          <w:color w:val="00626F"/>
          <w:sz w:val="32"/>
          <w:szCs w:val="32"/>
          <w:bdr w:val="nil"/>
          <w:lang w:val="cy-GB"/>
        </w:rPr>
        <w:t>Rheolau'r Gystadleuaeth:</w:t>
      </w:r>
      <w:r w:rsidR="00FB0884" w:rsidRPr="00FB0884">
        <w:rPr>
          <w:rFonts w:ascii="Calibri" w:eastAsia="Times New Roman" w:hAnsi="Calibri" w:cs="Calibri"/>
          <w:lang w:eastAsia="en-GB"/>
        </w:rPr>
        <w:t xml:space="preserve"> </w:t>
      </w:r>
    </w:p>
    <w:p w14:paraId="36304789" w14:textId="77777777" w:rsidR="00F73693" w:rsidRPr="002D4687" w:rsidRDefault="00B914BF" w:rsidP="00DB6025">
      <w:pPr>
        <w:pStyle w:val="ListParagraph"/>
        <w:numPr>
          <w:ilvl w:val="0"/>
          <w:numId w:val="1"/>
        </w:numPr>
        <w:ind w:left="709" w:hanging="709"/>
        <w:rPr>
          <w:rFonts w:ascii="Bryant Pro Medium Alternate" w:hAnsi="Bryant Pro Medium Alternate" w:cs="Arial"/>
        </w:rPr>
      </w:pPr>
      <w:r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 xml:space="preserve">Mae angen hawlen bysgota ddilys i bysgota yn Llyn Brenig. </w:t>
      </w:r>
    </w:p>
    <w:p w14:paraId="75351EBE" w14:textId="77777777" w:rsidR="009D1789" w:rsidRPr="002D4687" w:rsidRDefault="00B914BF" w:rsidP="00DB6025">
      <w:pPr>
        <w:pStyle w:val="ListParagraph"/>
        <w:numPr>
          <w:ilvl w:val="0"/>
          <w:numId w:val="1"/>
        </w:numPr>
        <w:ind w:left="709" w:hanging="709"/>
        <w:rPr>
          <w:rFonts w:ascii="Bryant Pro Medium Alternate" w:hAnsi="Bryant Pro Medium Alternate" w:cs="Arial"/>
        </w:rPr>
      </w:pPr>
      <w:r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>Rhaid i bob pysgotwr gydymffurfio ag Amodau a Thelerau Pysgota Llyn Brenig.</w:t>
      </w:r>
    </w:p>
    <w:p w14:paraId="11E96646" w14:textId="07865188" w:rsidR="001F69F0" w:rsidRPr="002D4687" w:rsidRDefault="00B914BF" w:rsidP="00DB6025">
      <w:pPr>
        <w:pStyle w:val="ListParagraph"/>
        <w:numPr>
          <w:ilvl w:val="0"/>
          <w:numId w:val="1"/>
        </w:numPr>
        <w:ind w:left="709" w:hanging="709"/>
        <w:rPr>
          <w:rFonts w:ascii="Bryant Pro Medium Alternate" w:hAnsi="Bryant Pro Medium Alternate" w:cs="Arial"/>
        </w:rPr>
      </w:pPr>
      <w:r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>Ni chaniate</w:t>
      </w:r>
      <w:r w:rsidR="009E2570"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>i</w:t>
      </w:r>
      <w:r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 xml:space="preserve">r trosglwyddo tagiau </w:t>
      </w:r>
      <w:r w:rsidR="009E2570"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>n</w:t>
      </w:r>
      <w:r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>a physgod â thagiau rhwng pysgotwyr.</w:t>
      </w:r>
    </w:p>
    <w:p w14:paraId="420539A9" w14:textId="77777777" w:rsidR="001E0016" w:rsidRPr="002D4687" w:rsidRDefault="00B914BF" w:rsidP="00DB6025">
      <w:pPr>
        <w:pStyle w:val="ListParagraph"/>
        <w:numPr>
          <w:ilvl w:val="0"/>
          <w:numId w:val="1"/>
        </w:numPr>
        <w:ind w:left="709" w:hanging="709"/>
        <w:rPr>
          <w:rFonts w:ascii="Bryant Pro Medium Alternate" w:hAnsi="Bryant Pro Medium Alternate" w:cs="Arial"/>
        </w:rPr>
      </w:pPr>
      <w:r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>Rhaid cyflwyno'r tagiau ynghyd â hawlen ddilys cyn pen 48 awr ar ôl eu dal.</w:t>
      </w:r>
    </w:p>
    <w:p w14:paraId="5D81E501" w14:textId="77777777" w:rsidR="001E0016" w:rsidRPr="002D4687" w:rsidRDefault="00B914BF" w:rsidP="00DB6025">
      <w:pPr>
        <w:pStyle w:val="ListParagraph"/>
        <w:numPr>
          <w:ilvl w:val="0"/>
          <w:numId w:val="1"/>
        </w:numPr>
        <w:ind w:left="709" w:hanging="709"/>
        <w:rPr>
          <w:rFonts w:ascii="Bryant Pro Medium Alternate" w:hAnsi="Bryant Pro Medium Alternate" w:cs="Arial"/>
        </w:rPr>
      </w:pPr>
      <w:r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>Gellir cyflwyno tagiau wyneb yn wyneb yn y Ganolfan Ymwelwyr.</w:t>
      </w:r>
    </w:p>
    <w:p w14:paraId="5B3B44AF" w14:textId="4CA651BB" w:rsidR="001E0016" w:rsidRPr="002D4687" w:rsidRDefault="00B914BF" w:rsidP="00DB6025">
      <w:pPr>
        <w:pStyle w:val="ListParagraph"/>
        <w:numPr>
          <w:ilvl w:val="0"/>
          <w:numId w:val="1"/>
        </w:numPr>
        <w:ind w:left="709" w:hanging="709"/>
        <w:rPr>
          <w:rFonts w:ascii="Bryant Pro Medium Alternate" w:hAnsi="Bryant Pro Medium Alternate" w:cs="Arial"/>
        </w:rPr>
      </w:pPr>
      <w:r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 xml:space="preserve">Gellir cyflwyno tagiau trwy e-bostio </w:t>
      </w:r>
      <w:hyperlink r:id="rId6" w:history="1">
        <w:r>
          <w:rPr>
            <w:rFonts w:ascii="Bryant Pro Medium Alternate" w:eastAsia="Bryant Pro Medium Alternate" w:hAnsi="Bryant Pro Medium Alternate" w:cs="Bryant Pro Medium Alternate"/>
            <w:color w:val="0563C1"/>
            <w:u w:val="single"/>
            <w:bdr w:val="nil"/>
            <w:lang w:val="cy-GB"/>
          </w:rPr>
          <w:t>llynbrenig@dwrcymru.com</w:t>
        </w:r>
      </w:hyperlink>
      <w:r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 xml:space="preserve">  Anfonwch ffotograff sy'n dangos </w:t>
      </w:r>
      <w:r w:rsidR="009E2570"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 xml:space="preserve">yn glir </w:t>
      </w:r>
      <w:r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>rif cyfresol y tag a'ch hawlen bysgota, gan gynnwys y dyddiad dal</w:t>
      </w:r>
      <w:r w:rsidR="009E2570"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>.</w:t>
      </w:r>
    </w:p>
    <w:p w14:paraId="0BC6C7F1" w14:textId="74E176D0" w:rsidR="001E0016" w:rsidRPr="002D4687" w:rsidRDefault="00B914BF" w:rsidP="00DB6025">
      <w:pPr>
        <w:pStyle w:val="ListParagraph"/>
        <w:numPr>
          <w:ilvl w:val="0"/>
          <w:numId w:val="1"/>
        </w:numPr>
        <w:ind w:left="709" w:hanging="709"/>
        <w:rPr>
          <w:rFonts w:ascii="Bryant Pro Medium Alternate" w:hAnsi="Bryant Pro Medium Alternate" w:cs="Arial"/>
        </w:rPr>
      </w:pPr>
      <w:r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 xml:space="preserve">Hyd yn oed </w:t>
      </w:r>
      <w:r w:rsidR="009E2570"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>os ydych wedi cyrraedd terfyn eich dalfa</w:t>
      </w:r>
      <w:r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>, caniateir i</w:t>
      </w:r>
      <w:r w:rsidR="009E2570"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 xml:space="preserve"> chi</w:t>
      </w:r>
      <w:r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 xml:space="preserve"> gadw </w:t>
      </w:r>
      <w:r w:rsidR="009E2570"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>unrhyw b</w:t>
      </w:r>
      <w:r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 xml:space="preserve">ysgod â thag </w:t>
      </w:r>
      <w:r w:rsidR="009E2570"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>ddaliwch.</w:t>
      </w:r>
    </w:p>
    <w:p w14:paraId="63F11E46" w14:textId="77777777" w:rsidR="001F69F0" w:rsidRPr="002D4687" w:rsidRDefault="00B914BF" w:rsidP="00DB6025">
      <w:pPr>
        <w:pStyle w:val="ListParagraph"/>
        <w:numPr>
          <w:ilvl w:val="0"/>
          <w:numId w:val="1"/>
        </w:numPr>
        <w:ind w:left="709" w:hanging="709"/>
        <w:rPr>
          <w:rFonts w:ascii="Bryant Pro Medium Alternate" w:hAnsi="Bryant Pro Medium Alternate" w:cs="Arial"/>
        </w:rPr>
      </w:pPr>
      <w:r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>Cystadlaethau pysgota: gall y rheolau amrywio'n dibynnu pwy sy'n trefnu'r gystadleuaeth</w:t>
      </w:r>
    </w:p>
    <w:p w14:paraId="34234656" w14:textId="77777777" w:rsidR="00DB6025" w:rsidRPr="002D4687" w:rsidRDefault="00B914BF" w:rsidP="00DB6025">
      <w:pPr>
        <w:pStyle w:val="ListParagraph"/>
        <w:numPr>
          <w:ilvl w:val="0"/>
          <w:numId w:val="1"/>
        </w:numPr>
        <w:ind w:left="709" w:hanging="709"/>
        <w:rPr>
          <w:rFonts w:ascii="Bryant Pro Medium Alternate" w:hAnsi="Bryant Pro Medium Alternate" w:cs="Arial"/>
        </w:rPr>
      </w:pPr>
      <w:r>
        <w:rPr>
          <w:rFonts w:ascii="Bryant Pro Medium Alternate" w:eastAsia="Bryant Pro Medium Alternate" w:hAnsi="Bryant Pro Medium Alternate" w:cs="Bryant Pro Medium Alternate"/>
          <w:bdr w:val="nil"/>
          <w:lang w:val="cy-GB"/>
        </w:rPr>
        <w:t>Nid yw'r gystadleuaeth yn agored i staff Dŵr Cymru sy'n gweithio yn Atyniad Ymwelwyr Llyn Brenig</w:t>
      </w:r>
    </w:p>
    <w:p w14:paraId="484E2217" w14:textId="48B75270" w:rsidR="00BD082A" w:rsidRPr="00BD082A" w:rsidRDefault="00FB0884" w:rsidP="001E0016">
      <w:pPr>
        <w:ind w:left="567" w:hanging="5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D249E" wp14:editId="3FCA7156">
                <wp:simplePos x="0" y="0"/>
                <wp:positionH relativeFrom="column">
                  <wp:posOffset>2700655</wp:posOffset>
                </wp:positionH>
                <wp:positionV relativeFrom="paragraph">
                  <wp:posOffset>110490</wp:posOffset>
                </wp:positionV>
                <wp:extent cx="819150" cy="304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FBEBF1" w14:textId="22467709" w:rsidR="00FB0884" w:rsidRDefault="00FB0884">
                            <w:r w:rsidRPr="00FB0884">
                              <w:t xml:space="preserve">tag </w:t>
                            </w:r>
                            <w:proofErr w:type="spellStart"/>
                            <w:r w:rsidRPr="00FB0884">
                              <w:t>pysgod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D24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2.65pt;margin-top:8.7pt;width:64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jCJKwIAAFMEAAAOAAAAZHJzL2Uyb0RvYy54bWysVEtv2zAMvg/YfxB0X2ynaZcacYosRYYB&#10;QVsgHXpWZCk2IIuapMTOfv0o2Xms22nYRSZFio/vIz176BpFDsK6GnRBs1FKidAcylrvCvr9dfVp&#10;SonzTJdMgRYFPQpHH+YfP8xak4sxVKBKYQkG0S5vTUEr702eJI5XomFuBEZoNEqwDfOo2l1SWtZi&#10;9EYl4zS9S1qwpbHAhXN4+9gb6TzGl1Jw/yylE56ogmJtPp42nttwJvMZy3eWmarmQxnsH6poWK0x&#10;6TnUI/OM7G39R6im5hYcSD/i0CQgZc1F7AG7ydJ33WwqZkTsBcFx5gyT+39h+dNhY14s8d0X6JDA&#10;AEhrXO7wMvTTSduEL1ZK0I4QHs+wic4TjpfT7D67RQtH0006maYR1uTy2FjnvwpoSBAKapGVCBY7&#10;rJ3HhOh6cgm5HKi6XNVKRSVMglgqSw4MOVQ+logvfvNSmrQFvbvBMsIjDeF5H1lpTHBpKUi+23ZD&#10;n1soj9i+hX4ynOGrGotcM+dfmMVRwL5wvP0zHlIBJoFBoqQC+/Nv98EfGUIrJS2OVkHdjz2zghL1&#10;TSN399lkEmYxKpPbz2NU7LVle23R+2YJ2HmGi2R4FIO/VydRWmjecAsWISuamOaYu6D+JC59P/C4&#10;RVwsFtEJp88wv9Ybw0PoAFqg4LV7Y9YMPHkk+AlOQ8jyd3T1vj3ci70HWUcuA8A9qgPuOLmR4mHL&#10;wmpc69Hr8i+Y/wIAAP//AwBQSwMEFAAGAAgAAAAhAOFKKofgAAAACQEAAA8AAABkcnMvZG93bnJl&#10;di54bWxMj01Pg0AQhu8m/ofNmHgxdrFAa5ClMcaPpDdLq/G2ZUcgsrOE3QL+e8eTHmfeJ+88k29m&#10;24kRB986UnCziEAgVc60VCvYl0/XtyB80GR05wgVfKOHTXF+luvMuIlecdyFWnAJ+UwraELoMyl9&#10;1aDVfuF6JM4+3WB14HGopRn0xOW2k8soWkmrW+ILje7xocHqa3eyCj6u6vetn58PU5zG/ePLWK7f&#10;TKnU5cV8fwci4Bz+YPjVZ3Uo2OnoTmS86BQkyzRmlIN1AoKBNE14cVSwShOQRS7/f1D8AAAA//8D&#10;AFBLAQItABQABgAIAAAAIQC2gziS/gAAAOEBAAATAAAAAAAAAAAAAAAAAAAAAABbQ29udGVudF9U&#10;eXBlc10ueG1sUEsBAi0AFAAGAAgAAAAhADj9If/WAAAAlAEAAAsAAAAAAAAAAAAAAAAALwEAAF9y&#10;ZWxzLy5yZWxzUEsBAi0AFAAGAAgAAAAhAJjyMIkrAgAAUwQAAA4AAAAAAAAAAAAAAAAALgIAAGRy&#10;cy9lMm9Eb2MueG1sUEsBAi0AFAAGAAgAAAAhAOFKKofgAAAACQEAAA8AAAAAAAAAAAAAAAAAhQQA&#10;AGRycy9kb3ducmV2LnhtbFBLBQYAAAAABAAEAPMAAACSBQAAAAA=&#10;" fillcolor="white [3201]" stroked="f" strokeweight=".5pt">
                <v:textbox>
                  <w:txbxContent>
                    <w:p w14:paraId="43FBEBF1" w14:textId="22467709" w:rsidR="00FB0884" w:rsidRDefault="00FB0884">
                      <w:r w:rsidRPr="00FB0884">
                        <w:t xml:space="preserve">tag </w:t>
                      </w:r>
                      <w:proofErr w:type="spellStart"/>
                      <w:r w:rsidRPr="00FB0884">
                        <w:t>pysgod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165D0" wp14:editId="78E66FEF">
                <wp:simplePos x="0" y="0"/>
                <wp:positionH relativeFrom="column">
                  <wp:posOffset>3710305</wp:posOffset>
                </wp:positionH>
                <wp:positionV relativeFrom="paragraph">
                  <wp:posOffset>170815</wp:posOffset>
                </wp:positionV>
                <wp:extent cx="971550" cy="2762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8B2BCF" w14:textId="794997BF" w:rsidR="00FB0884" w:rsidRDefault="00FB0884">
                            <w:proofErr w:type="spellStart"/>
                            <w:r w:rsidRPr="00FB0884">
                              <w:t>asgell</w:t>
                            </w:r>
                            <w:proofErr w:type="spellEnd"/>
                            <w:r w:rsidRPr="00FB0884">
                              <w:t xml:space="preserve"> </w:t>
                            </w:r>
                            <w:proofErr w:type="spellStart"/>
                            <w:r w:rsidRPr="00FB0884">
                              <w:t>ddorsal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165D0" id="Text Box 4" o:spid="_x0000_s1027" type="#_x0000_t202" style="position:absolute;left:0;text-align:left;margin-left:292.15pt;margin-top:13.45pt;width:76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X3DLQIAAFoEAAAOAAAAZHJzL2Uyb0RvYy54bWysVEtv2zAMvg/YfxB0X5x4ebRGnCJLkWFA&#10;0BZIh54VWUoEyKImKbGzXz9KzmvdTsMuMilSfHz86OlDW2tyEM4rMCUd9PqUCMOhUmZb0u+vy093&#10;lPjATMU0GFHSo/D0Yfbxw7SxhchhB7oSjmAQ44vGlnQXgi2yzPOdqJnvgRUGjRJczQKqbptVjjUY&#10;vdZZ3u+PswZcZR1w4T3ePnZGOkvxpRQ8PEvpRSC6pFhbSKdL5yae2WzKiq1jdqf4qQz2D1XUTBlM&#10;egn1yAIje6f+CFUr7sCDDD0OdQZSKi5SD9jNoP+um/WOWZF6QXC8vcDk/19Y/nRY2xdHQvsFWhxg&#10;BKSxvvB4GftppavjFyslaEcIjxfYRBsIx8v7yWA0QgtHUz4Z5/koRsmuj63z4auAmkShpA6nksBi&#10;h5UPnevZJebyoFW1VFonJTJBLLQjB4Yz1CGViMF/89KGNCUdf8Yy4iMD8XkXWRus5dpSlEK7aYmq&#10;btrdQHVEFBx0BPGWLxXWumI+vDCHjMD2kOXhGQ+pAXPBSaJkB+7n3+6jPw4KrZQ0yLCS+h975gQl&#10;+pvBEd4PhsNIyaQMR5McFXdr2dxazL5eAAIwwH2yPInRP+izKB3Ub7gM85gVTcxwzF3ScBYXoeM9&#10;LhMX83lyQhJaFlZmbXkMHbGLk3ht35izp3EFnPMTnLnIindT63w71Of7AFKlkUacO1RP8COBEylO&#10;yxY35FZPXtdfwuwXAAAA//8DAFBLAwQUAAYACAAAACEAj+ZOteAAAAAJAQAADwAAAGRycy9kb3du&#10;cmV2LnhtbEyPTU+DQBCG7yb+h82YeDHtYmlLRZbGGLWJN0vVeNuyIxDZWcJuAf+940lv8/HknWey&#10;7WRbMWDvG0cKrucRCKTSmYYqBYficbYB4YMmo1tHqOAbPWzz87NMp8aN9ILDPlSCQ8inWkEdQpdK&#10;6csarfZz1yHx7tP1Vgdu+0qaXo8cblu5iKK1tLohvlDrDu9rLL/2J6vg46p6f/bT0+sYr+LuYTcU&#10;yZsplLq8mO5uQQScwh8Mv/qsDjk7Hd2JjBetgtVmGTOqYLG+AcFAEic8OHIRLUHmmfz/Qf4DAAD/&#10;/wMAUEsBAi0AFAAGAAgAAAAhALaDOJL+AAAA4QEAABMAAAAAAAAAAAAAAAAAAAAAAFtDb250ZW50&#10;X1R5cGVzXS54bWxQSwECLQAUAAYACAAAACEAOP0h/9YAAACUAQAACwAAAAAAAAAAAAAAAAAvAQAA&#10;X3JlbHMvLnJlbHNQSwECLQAUAAYACAAAACEAY/F9wy0CAABaBAAADgAAAAAAAAAAAAAAAAAuAgAA&#10;ZHJzL2Uyb0RvYy54bWxQSwECLQAUAAYACAAAACEAj+ZOteAAAAAJAQAADwAAAAAAAAAAAAAAAACH&#10;BAAAZHJzL2Rvd25yZXYueG1sUEsFBgAAAAAEAAQA8wAAAJQFAAAAAA==&#10;" fillcolor="white [3201]" stroked="f" strokeweight=".5pt">
                <v:textbox>
                  <w:txbxContent>
                    <w:p w14:paraId="668B2BCF" w14:textId="794997BF" w:rsidR="00FB0884" w:rsidRDefault="00FB0884">
                      <w:proofErr w:type="spellStart"/>
                      <w:r w:rsidRPr="00FB0884">
                        <w:t>asgell</w:t>
                      </w:r>
                      <w:proofErr w:type="spellEnd"/>
                      <w:r w:rsidRPr="00FB0884">
                        <w:t xml:space="preserve"> </w:t>
                      </w:r>
                      <w:proofErr w:type="spellStart"/>
                      <w:r w:rsidRPr="00FB0884">
                        <w:t>ddorsal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914BF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3E5E2C1" wp14:editId="6538D96E">
            <wp:simplePos x="0" y="0"/>
            <wp:positionH relativeFrom="margin">
              <wp:align>center</wp:align>
            </wp:positionH>
            <wp:positionV relativeFrom="paragraph">
              <wp:posOffset>124287</wp:posOffset>
            </wp:positionV>
            <wp:extent cx="3936365" cy="1960245"/>
            <wp:effectExtent l="0" t="0" r="6985" b="1905"/>
            <wp:wrapThrough wrapText="bothSides">
              <wp:wrapPolygon edited="0">
                <wp:start x="0" y="0"/>
                <wp:lineTo x="0" y="21411"/>
                <wp:lineTo x="21534" y="21411"/>
                <wp:lineTo x="21534" y="0"/>
                <wp:lineTo x="0" y="0"/>
              </wp:wrapPolygon>
            </wp:wrapThrough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259757" name="Picture 2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6365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cysill"/>
      <w:bookmarkEnd w:id="0"/>
    </w:p>
    <w:sectPr w:rsidR="00BD082A" w:rsidRPr="00BD082A" w:rsidSect="002D4687">
      <w:pgSz w:w="11906" w:h="16838"/>
      <w:pgMar w:top="510" w:right="907" w:bottom="51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rn Ready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yant Pro Medium Alternate">
    <w:altName w:val="Calibri"/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36B2"/>
    <w:multiLevelType w:val="hybridMultilevel"/>
    <w:tmpl w:val="08EC8F0E"/>
    <w:lvl w:ilvl="0" w:tplc="F4806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AA79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064D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8D9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C3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789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CD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DA41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046E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47686"/>
    <w:multiLevelType w:val="hybridMultilevel"/>
    <w:tmpl w:val="4C06062A"/>
    <w:lvl w:ilvl="0" w:tplc="88C21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5C3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9E54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C11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2A2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9C2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0EC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C43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2046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F0"/>
    <w:rsid w:val="000A046D"/>
    <w:rsid w:val="00164301"/>
    <w:rsid w:val="001A452A"/>
    <w:rsid w:val="001B0629"/>
    <w:rsid w:val="001E0016"/>
    <w:rsid w:val="001F69F0"/>
    <w:rsid w:val="00262E24"/>
    <w:rsid w:val="002D4687"/>
    <w:rsid w:val="00301845"/>
    <w:rsid w:val="00320FF1"/>
    <w:rsid w:val="00444452"/>
    <w:rsid w:val="00472C5B"/>
    <w:rsid w:val="00837FB6"/>
    <w:rsid w:val="009D1789"/>
    <w:rsid w:val="009E2570"/>
    <w:rsid w:val="00A1378B"/>
    <w:rsid w:val="00AA7CC5"/>
    <w:rsid w:val="00B914BF"/>
    <w:rsid w:val="00BD082A"/>
    <w:rsid w:val="00C413A5"/>
    <w:rsid w:val="00DB6025"/>
    <w:rsid w:val="00E508CA"/>
    <w:rsid w:val="00F25FC5"/>
    <w:rsid w:val="00F73693"/>
    <w:rsid w:val="00FB0884"/>
    <w:rsid w:val="00FF0C54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18AF7"/>
  <w15:chartTrackingRefBased/>
  <w15:docId w15:val="{D1B5D9C5-65BF-47CB-8E82-8A460482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9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0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0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lynbrenig@dwrcymru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Finney</dc:creator>
  <cp:lastModifiedBy>Sally Walters</cp:lastModifiedBy>
  <cp:revision>2</cp:revision>
  <cp:lastPrinted>2022-01-20T12:42:00Z</cp:lastPrinted>
  <dcterms:created xsi:type="dcterms:W3CDTF">2022-02-15T12:22:00Z</dcterms:created>
  <dcterms:modified xsi:type="dcterms:W3CDTF">2022-02-15T12:22:00Z</dcterms:modified>
</cp:coreProperties>
</file>