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B8BD3" w14:textId="73238084" w:rsidR="001F1FE8" w:rsidRPr="001F1FE8" w:rsidRDefault="005C5B3C" w:rsidP="001F1FE8">
      <w:pPr>
        <w:spacing w:after="0"/>
        <w:jc w:val="both"/>
        <w:rPr>
          <w:sz w:val="2"/>
          <w:szCs w:val="2"/>
        </w:rPr>
      </w:pPr>
      <w:r w:rsidRPr="005C735F">
        <w:rPr>
          <w:rFonts w:ascii="Arial" w:hAnsi="Arial" w:cs="Arial"/>
          <w:b/>
          <w:noProof/>
          <w:color w:val="FF0000"/>
          <w:sz w:val="24"/>
          <w:szCs w:val="24"/>
          <w:u w:val="single"/>
          <w:lang w:eastAsia="en-GB"/>
        </w:rPr>
        <mc:AlternateContent>
          <mc:Choice Requires="wps">
            <w:drawing>
              <wp:anchor distT="0" distB="0" distL="114300" distR="114300" simplePos="0" relativeHeight="251657728" behindDoc="0" locked="0" layoutInCell="1" allowOverlap="1" wp14:anchorId="647082BE" wp14:editId="4B54AE35">
                <wp:simplePos x="0" y="0"/>
                <wp:positionH relativeFrom="column">
                  <wp:posOffset>-936625</wp:posOffset>
                </wp:positionH>
                <wp:positionV relativeFrom="paragraph">
                  <wp:posOffset>-599440</wp:posOffset>
                </wp:positionV>
                <wp:extent cx="7602855" cy="492125"/>
                <wp:effectExtent l="0" t="0" r="1714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2855" cy="492125"/>
                        </a:xfrm>
                        <a:prstGeom prst="rect">
                          <a:avLst/>
                        </a:prstGeom>
                        <a:solidFill>
                          <a:srgbClr val="98002E"/>
                        </a:solidFill>
                        <a:ln w="0">
                          <a:solidFill>
                            <a:srgbClr val="FFFFFF"/>
                          </a:solidFill>
                          <a:miter lim="800000"/>
                          <a:headEnd/>
                          <a:tailEnd/>
                        </a:ln>
                      </wps:spPr>
                      <wps:txbx>
                        <w:txbxContent>
                          <w:p w14:paraId="73A51317" w14:textId="6FC4B4D3" w:rsidR="00F26626" w:rsidRPr="00807831" w:rsidRDefault="00F26626" w:rsidP="002B408F">
                            <w:pPr>
                              <w:pStyle w:val="PressreleaseMainpageheading"/>
                              <w:rPr>
                                <w:sz w:val="48"/>
                                <w:szCs w:val="48"/>
                              </w:rPr>
                            </w:pPr>
                            <w:r>
                              <w:rPr>
                                <w:sz w:val="48"/>
                                <w:szCs w:val="48"/>
                              </w:rPr>
                              <w:t xml:space="preserve">News Release </w:t>
                            </w:r>
                          </w:p>
                          <w:p w14:paraId="1EDA4CAC" w14:textId="77777777" w:rsidR="00F26626" w:rsidRDefault="00F26626" w:rsidP="002B40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7082BE" id="_x0000_t202" coordsize="21600,21600" o:spt="202" path="m,l,21600r21600,l21600,xe">
                <v:stroke joinstyle="miter"/>
                <v:path gradientshapeok="t" o:connecttype="rect"/>
              </v:shapetype>
              <v:shape id="Text Box 2" o:spid="_x0000_s1026" type="#_x0000_t202" style="position:absolute;left:0;text-align:left;margin-left:-73.75pt;margin-top:-47.2pt;width:598.65pt;height: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" fillcolor="#98002e" strokecolor="white" strokeweight="0">
                <v:textbox>
                  <w:txbxContent>
                    <w:p w14:paraId="73A51317" w14:textId="6FC4B4D3" w:rsidR="00F26626" w:rsidRPr="00807831" w:rsidRDefault="00F26626" w:rsidP="002B408F">
                      <w:pPr>
                        <w:pStyle w:val="PressreleaseMainpageheading"/>
                        <w:rPr>
                          <w:sz w:val="48"/>
                          <w:szCs w:val="48"/>
                        </w:rPr>
                      </w:pPr>
                      <w:r>
                        <w:rPr>
                          <w:sz w:val="48"/>
                          <w:szCs w:val="48"/>
                        </w:rPr>
                        <w:t xml:space="preserve">News Release </w:t>
                      </w:r>
                    </w:p>
                    <w:p w14:paraId="1EDA4CAC" w14:textId="77777777" w:rsidR="00F26626" w:rsidRDefault="00F26626" w:rsidP="002B408F"/>
                  </w:txbxContent>
                </v:textbox>
              </v:shape>
            </w:pict>
          </mc:Fallback>
        </mc:AlternateContent>
      </w:r>
    </w:p>
    <w:p w14:paraId="7A1FED39" w14:textId="3590AEAC" w:rsidR="001F1FE8" w:rsidRPr="00D95682" w:rsidRDefault="00F53F92" w:rsidP="00F71736">
      <w:pPr>
        <w:pStyle w:val="PressreleaseEmbargo"/>
        <w:spacing w:before="120"/>
        <w:rPr>
          <w:sz w:val="26"/>
          <w:szCs w:val="26"/>
          <w:u w:val="none"/>
        </w:rPr>
      </w:pPr>
      <w:r>
        <w:rPr>
          <w:sz w:val="26"/>
          <w:szCs w:val="26"/>
          <w:u w:val="none"/>
        </w:rPr>
        <w:t>MONDAY 13 NOVEMBER</w:t>
      </w:r>
      <w:r w:rsidR="001F1FE8" w:rsidRPr="00D95682">
        <w:rPr>
          <w:sz w:val="26"/>
          <w:szCs w:val="26"/>
          <w:u w:val="none"/>
        </w:rPr>
        <w:t xml:space="preserve"> 201</w:t>
      </w:r>
      <w:r w:rsidR="00D13851">
        <w:rPr>
          <w:sz w:val="26"/>
          <w:szCs w:val="26"/>
          <w:u w:val="none"/>
        </w:rPr>
        <w:t>7</w:t>
      </w:r>
    </w:p>
    <w:p w14:paraId="6C7A0534" w14:textId="77777777" w:rsidR="00486E68" w:rsidRPr="00486E68" w:rsidRDefault="00486E68" w:rsidP="00486E68">
      <w:pPr>
        <w:widowControl w:val="0"/>
        <w:autoSpaceDE w:val="0"/>
        <w:autoSpaceDN w:val="0"/>
        <w:adjustRightInd w:val="0"/>
        <w:spacing w:after="0" w:line="240" w:lineRule="auto"/>
        <w:rPr>
          <w:rFonts w:ascii="Arial" w:hAnsi="Arial" w:cs="Arial"/>
          <w:b/>
          <w:sz w:val="36"/>
          <w:szCs w:val="36"/>
        </w:rPr>
      </w:pPr>
    </w:p>
    <w:p w14:paraId="2865D55C" w14:textId="6DC3747B" w:rsidR="00F53F92" w:rsidRDefault="00F53F92" w:rsidP="00F53F92">
      <w:pPr>
        <w:spacing w:after="0" w:line="240" w:lineRule="auto"/>
        <w:jc w:val="center"/>
        <w:rPr>
          <w:rFonts w:ascii="Arial" w:hAnsi="Arial" w:cs="Arial"/>
          <w:b/>
          <w:sz w:val="36"/>
          <w:szCs w:val="36"/>
        </w:rPr>
      </w:pPr>
      <w:r w:rsidRPr="00F53F92">
        <w:rPr>
          <w:rFonts w:ascii="Arial" w:hAnsi="Arial" w:cs="Arial"/>
          <w:b/>
          <w:sz w:val="36"/>
          <w:szCs w:val="36"/>
        </w:rPr>
        <w:t>PHE announces £600,000 funding of twelve projects to help prevent HIV</w:t>
      </w:r>
      <w:r w:rsidR="00E30C01">
        <w:rPr>
          <w:rFonts w:ascii="Arial" w:hAnsi="Arial" w:cs="Arial"/>
          <w:b/>
          <w:sz w:val="36"/>
          <w:szCs w:val="36"/>
        </w:rPr>
        <w:t xml:space="preserve"> – including Dudley                   and Wolverhampton</w:t>
      </w:r>
    </w:p>
    <w:p w14:paraId="35263E50" w14:textId="77777777" w:rsidR="00F53F92" w:rsidRDefault="00F53F92" w:rsidP="00F53F92">
      <w:pPr>
        <w:spacing w:after="0" w:line="240" w:lineRule="auto"/>
        <w:jc w:val="center"/>
        <w:rPr>
          <w:rFonts w:ascii="Arial" w:hAnsi="Arial" w:cs="Arial"/>
          <w:b/>
          <w:sz w:val="36"/>
          <w:szCs w:val="36"/>
        </w:rPr>
      </w:pPr>
    </w:p>
    <w:p w14:paraId="744138C0" w14:textId="65B6E96F" w:rsidR="00F53F92" w:rsidRDefault="00F53F92" w:rsidP="00F53F92">
      <w:pPr>
        <w:spacing w:after="0" w:line="320" w:lineRule="exact"/>
        <w:jc w:val="both"/>
        <w:rPr>
          <w:rFonts w:ascii="Arial" w:hAnsi="Arial" w:cs="Arial"/>
          <w:spacing w:val="2"/>
          <w:sz w:val="24"/>
          <w:szCs w:val="24"/>
        </w:rPr>
      </w:pPr>
      <w:r w:rsidRPr="00F53F92">
        <w:rPr>
          <w:rFonts w:ascii="Arial" w:hAnsi="Arial" w:cs="Arial"/>
          <w:spacing w:val="2"/>
          <w:sz w:val="24"/>
          <w:szCs w:val="24"/>
        </w:rPr>
        <w:t>Public Health England (PHE) has announced the projects which have been awarded funding from the HIV Prevention Innovation Fund for 2017/18. The projects have been chosen from across England to receive total funding of £600,000 from the Department of Health through PHE.</w:t>
      </w:r>
    </w:p>
    <w:p w14:paraId="06C1CC24" w14:textId="77777777" w:rsidR="00C13098" w:rsidRPr="00F53F92" w:rsidRDefault="00C13098" w:rsidP="00F53F92">
      <w:pPr>
        <w:spacing w:after="0" w:line="320" w:lineRule="exact"/>
        <w:jc w:val="both"/>
        <w:rPr>
          <w:rFonts w:ascii="Arial" w:hAnsi="Arial" w:cs="Arial"/>
          <w:b/>
          <w:sz w:val="24"/>
          <w:szCs w:val="24"/>
        </w:rPr>
      </w:pPr>
    </w:p>
    <w:p w14:paraId="052B235A" w14:textId="77777777" w:rsidR="00F53F92" w:rsidRDefault="00F53F92" w:rsidP="00F53F92">
      <w:pPr>
        <w:pStyle w:val="NormalWeb"/>
        <w:spacing w:before="0" w:beforeAutospacing="0" w:after="0" w:afterAutospacing="0" w:line="320" w:lineRule="exact"/>
        <w:jc w:val="both"/>
        <w:rPr>
          <w:rFonts w:ascii="Arial" w:hAnsi="Arial" w:cs="Arial"/>
          <w:sz w:val="24"/>
          <w:szCs w:val="24"/>
          <w:lang w:val="en-IE"/>
        </w:rPr>
      </w:pPr>
      <w:r w:rsidRPr="00F53F92">
        <w:rPr>
          <w:rFonts w:ascii="Arial" w:hAnsi="Arial" w:cs="Arial"/>
          <w:sz w:val="24"/>
          <w:szCs w:val="24"/>
          <w:lang w:val="en-IE"/>
        </w:rPr>
        <w:t xml:space="preserve">PHE received over 70 submissions from different organisations for funding for local HIV prevention initiatives. Projects that provided innovation were welcome, especially those that addressed the following issues: </w:t>
      </w:r>
    </w:p>
    <w:p w14:paraId="3FE787D9" w14:textId="77777777" w:rsidR="00F53F92" w:rsidRPr="00F53F92" w:rsidRDefault="00F53F92" w:rsidP="00F53F92">
      <w:pPr>
        <w:pStyle w:val="NormalWeb"/>
        <w:spacing w:before="0" w:beforeAutospacing="0" w:after="0" w:afterAutospacing="0" w:line="320" w:lineRule="exact"/>
        <w:jc w:val="both"/>
        <w:rPr>
          <w:rFonts w:ascii="Arial" w:hAnsi="Arial" w:cs="Arial"/>
          <w:sz w:val="24"/>
          <w:szCs w:val="24"/>
          <w:lang w:val="en-IE"/>
        </w:rPr>
      </w:pPr>
    </w:p>
    <w:p w14:paraId="305372D0" w14:textId="7E6C9138" w:rsidR="00F53F92" w:rsidRPr="00F53F92" w:rsidRDefault="00690809" w:rsidP="00F53F92">
      <w:pPr>
        <w:pStyle w:val="ListParagraph"/>
        <w:widowControl w:val="0"/>
        <w:numPr>
          <w:ilvl w:val="0"/>
          <w:numId w:val="1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20" w:lineRule="exact"/>
        <w:ind w:left="357" w:hanging="357"/>
        <w:contextualSpacing w:val="0"/>
        <w:jc w:val="both"/>
        <w:rPr>
          <w:rFonts w:ascii="Arial" w:eastAsia="Times New Roman" w:hAnsi="Arial" w:cs="Arial"/>
        </w:rPr>
      </w:pPr>
      <w:r>
        <w:rPr>
          <w:rFonts w:ascii="Arial" w:eastAsia="Times New Roman" w:hAnsi="Arial" w:cs="Arial"/>
        </w:rPr>
        <w:t>a</w:t>
      </w:r>
      <w:r w:rsidR="00F53F92" w:rsidRPr="00F53F92">
        <w:rPr>
          <w:rFonts w:ascii="Arial" w:eastAsia="Times New Roman" w:hAnsi="Arial" w:cs="Arial"/>
        </w:rPr>
        <w:t>cknowledging and addressing the wider determinants of high risk behaviour</w:t>
      </w:r>
    </w:p>
    <w:p w14:paraId="2D7EE4B3" w14:textId="392C60D9" w:rsidR="00F53F92" w:rsidRPr="00F53F92" w:rsidRDefault="00690809" w:rsidP="00F53F92">
      <w:pPr>
        <w:pStyle w:val="ListParagraph"/>
        <w:widowControl w:val="0"/>
        <w:numPr>
          <w:ilvl w:val="0"/>
          <w:numId w:val="1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20" w:lineRule="exact"/>
        <w:ind w:left="357" w:hanging="357"/>
        <w:contextualSpacing w:val="0"/>
        <w:jc w:val="both"/>
        <w:rPr>
          <w:rFonts w:ascii="Arial" w:eastAsia="Times New Roman" w:hAnsi="Arial" w:cs="Arial"/>
        </w:rPr>
      </w:pPr>
      <w:r>
        <w:rPr>
          <w:rFonts w:ascii="Arial" w:eastAsia="Times New Roman" w:hAnsi="Arial" w:cs="Arial"/>
        </w:rPr>
        <w:t>p</w:t>
      </w:r>
      <w:r w:rsidR="00F53F92" w:rsidRPr="00F53F92">
        <w:rPr>
          <w:rFonts w:ascii="Arial" w:eastAsia="Times New Roman" w:hAnsi="Arial" w:cs="Arial"/>
        </w:rPr>
        <w:t>romoting the prompt diagnosis of both HIV and other STIs, especially among MSM</w:t>
      </w:r>
    </w:p>
    <w:p w14:paraId="257EC3BD" w14:textId="34FD1801" w:rsidR="00F53F92" w:rsidRPr="00F53F92" w:rsidRDefault="00690809" w:rsidP="00F53F92">
      <w:pPr>
        <w:pStyle w:val="ListParagraph"/>
        <w:widowControl w:val="0"/>
        <w:numPr>
          <w:ilvl w:val="0"/>
          <w:numId w:val="1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20" w:lineRule="exact"/>
        <w:ind w:left="357" w:hanging="357"/>
        <w:contextualSpacing w:val="0"/>
        <w:jc w:val="both"/>
        <w:rPr>
          <w:rFonts w:ascii="Arial" w:eastAsia="Times New Roman" w:hAnsi="Arial" w:cs="Arial"/>
        </w:rPr>
      </w:pPr>
      <w:r>
        <w:rPr>
          <w:rFonts w:ascii="Arial" w:eastAsia="Times New Roman" w:hAnsi="Arial" w:cs="Arial"/>
        </w:rPr>
        <w:t>a</w:t>
      </w:r>
      <w:r w:rsidR="00F53F92" w:rsidRPr="00F53F92">
        <w:rPr>
          <w:rFonts w:ascii="Arial" w:eastAsia="Times New Roman" w:hAnsi="Arial" w:cs="Arial"/>
        </w:rPr>
        <w:t>ddressing  stigma associated with HIV</w:t>
      </w:r>
    </w:p>
    <w:p w14:paraId="7EDFDBD9" w14:textId="7AA6A312" w:rsidR="00F53F92" w:rsidRPr="00F53F92" w:rsidRDefault="00690809" w:rsidP="00F53F92">
      <w:pPr>
        <w:pStyle w:val="ListParagraph"/>
        <w:widowControl w:val="0"/>
        <w:numPr>
          <w:ilvl w:val="0"/>
          <w:numId w:val="1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20" w:lineRule="exact"/>
        <w:ind w:left="357" w:hanging="357"/>
        <w:contextualSpacing w:val="0"/>
        <w:jc w:val="both"/>
        <w:rPr>
          <w:rFonts w:ascii="Arial" w:eastAsia="Times New Roman" w:hAnsi="Arial" w:cs="Arial"/>
        </w:rPr>
      </w:pPr>
      <w:r>
        <w:rPr>
          <w:rFonts w:ascii="Arial" w:eastAsia="Times New Roman" w:hAnsi="Arial" w:cs="Arial"/>
        </w:rPr>
        <w:t>i</w:t>
      </w:r>
      <w:r w:rsidR="00F53F92" w:rsidRPr="00F53F92">
        <w:rPr>
          <w:rFonts w:ascii="Arial" w:eastAsia="Times New Roman" w:hAnsi="Arial" w:cs="Arial"/>
        </w:rPr>
        <w:t>ntegrating HIV prevention into health promotion and service delivery in other health areas</w:t>
      </w:r>
    </w:p>
    <w:p w14:paraId="03818888" w14:textId="387F2167" w:rsidR="00F53F92" w:rsidRPr="00F53F92" w:rsidRDefault="00690809" w:rsidP="00F53F92">
      <w:pPr>
        <w:pStyle w:val="ListParagraph"/>
        <w:widowControl w:val="0"/>
        <w:numPr>
          <w:ilvl w:val="0"/>
          <w:numId w:val="1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357" w:hanging="357"/>
        <w:contextualSpacing w:val="0"/>
        <w:jc w:val="both"/>
        <w:rPr>
          <w:rFonts w:ascii="Arial" w:eastAsia="Times New Roman" w:hAnsi="Arial" w:cs="Arial"/>
        </w:rPr>
      </w:pPr>
      <w:r>
        <w:rPr>
          <w:rFonts w:ascii="Arial" w:hAnsi="Arial" w:cs="Arial"/>
          <w:spacing w:val="2"/>
        </w:rPr>
        <w:t>s</w:t>
      </w:r>
      <w:r w:rsidR="00F53F92" w:rsidRPr="00F53F92">
        <w:rPr>
          <w:rFonts w:ascii="Arial" w:hAnsi="Arial" w:cs="Arial"/>
          <w:spacing w:val="2"/>
        </w:rPr>
        <w:t xml:space="preserve">upporting increased knowledge, awareness and understanding including of </w:t>
      </w:r>
      <w:r w:rsidR="00F53F92" w:rsidRPr="00F53F92">
        <w:rPr>
          <w:rFonts w:ascii="Arial" w:eastAsia="Times New Roman" w:hAnsi="Arial" w:cs="Arial"/>
        </w:rPr>
        <w:t>pre-exposure prophylaxis for HIV, especially in currently underserved popula</w:t>
      </w:r>
      <w:r w:rsidR="00F53F92">
        <w:rPr>
          <w:rFonts w:ascii="Arial" w:eastAsia="Times New Roman" w:hAnsi="Arial" w:cs="Arial"/>
        </w:rPr>
        <w:t>tions</w:t>
      </w:r>
    </w:p>
    <w:p w14:paraId="1B5F831B" w14:textId="77777777" w:rsidR="00F53F92" w:rsidRPr="00F53F92" w:rsidRDefault="00F53F92" w:rsidP="00F53F92">
      <w:pPr>
        <w:pStyle w:val="ListParagraph"/>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rFonts w:ascii="Arial" w:hAnsi="Arial" w:cs="Arial"/>
          <w:spacing w:val="2"/>
        </w:rPr>
      </w:pPr>
    </w:p>
    <w:p w14:paraId="3A35510A" w14:textId="77777777" w:rsidR="00F53F92" w:rsidRDefault="00F53F92" w:rsidP="00F53F92">
      <w:pPr>
        <w:spacing w:after="0" w:line="320" w:lineRule="exact"/>
        <w:jc w:val="both"/>
        <w:rPr>
          <w:rFonts w:ascii="Arial" w:hAnsi="Arial" w:cs="Arial"/>
          <w:spacing w:val="2"/>
          <w:sz w:val="24"/>
          <w:szCs w:val="24"/>
        </w:rPr>
      </w:pPr>
      <w:r w:rsidRPr="00F53F92">
        <w:rPr>
          <w:rFonts w:ascii="Arial" w:hAnsi="Arial" w:cs="Arial"/>
          <w:spacing w:val="2"/>
          <w:sz w:val="24"/>
          <w:szCs w:val="24"/>
        </w:rPr>
        <w:t>HIV (human immunodeficiency virus) remains a public health concern despite major advances in treatment and reductions in diagnosis. In 2015 an estimated 101,000 people in the UK have HIV with 13,500 unaware and at risk of unknowingly passing on the virus to others. The risk of infection is higher in certain groups of the population; such as gay and bisexual men and Black African communities. However, targeted and innovative local initiatives that reach out to these and other groups can help reduce the risk of people contracting or passing on HIV.</w:t>
      </w:r>
    </w:p>
    <w:p w14:paraId="53C14377" w14:textId="77777777" w:rsidR="00C13098" w:rsidRPr="00F53F92" w:rsidRDefault="00C13098" w:rsidP="00F53F92">
      <w:pPr>
        <w:spacing w:after="0" w:line="320" w:lineRule="exact"/>
        <w:jc w:val="both"/>
        <w:rPr>
          <w:rFonts w:ascii="Arial" w:hAnsi="Arial" w:cs="Arial"/>
          <w:spacing w:val="2"/>
          <w:sz w:val="24"/>
          <w:szCs w:val="24"/>
        </w:rPr>
      </w:pPr>
    </w:p>
    <w:p w14:paraId="2A72C93F" w14:textId="77777777" w:rsidR="00F53F92" w:rsidRDefault="00F53F92" w:rsidP="00F53F92">
      <w:pPr>
        <w:pStyle w:val="Default"/>
        <w:spacing w:line="320" w:lineRule="exact"/>
        <w:jc w:val="both"/>
        <w:rPr>
          <w:rFonts w:ascii="Arial" w:hAnsi="Arial" w:cs="Arial"/>
          <w:spacing w:val="2"/>
        </w:rPr>
      </w:pPr>
      <w:r w:rsidRPr="00F53F92">
        <w:rPr>
          <w:rFonts w:ascii="Arial" w:hAnsi="Arial" w:cs="Arial"/>
          <w:spacing w:val="2"/>
        </w:rPr>
        <w:lastRenderedPageBreak/>
        <w:t>Two examples of local initiatives receiving funding from PHE are</w:t>
      </w:r>
      <w:r w:rsidRPr="00F53F92">
        <w:rPr>
          <w:rFonts w:ascii="Arial" w:hAnsi="Arial" w:cs="Arial"/>
          <w:b/>
          <w:spacing w:val="2"/>
        </w:rPr>
        <w:t xml:space="preserve"> </w:t>
      </w:r>
      <w:r w:rsidRPr="00F53F92">
        <w:rPr>
          <w:rFonts w:ascii="Arial" w:hAnsi="Arial" w:cs="Arial"/>
          <w:spacing w:val="2"/>
        </w:rPr>
        <w:t xml:space="preserve">the Sex Talk project run by National Prison Radio which will create information designed for prisoners to address issues of stigma around HIV and the </w:t>
      </w:r>
      <w:proofErr w:type="spellStart"/>
      <w:r w:rsidRPr="00F53F92">
        <w:rPr>
          <w:rFonts w:ascii="Arial" w:hAnsi="Arial" w:cs="Arial"/>
          <w:spacing w:val="2"/>
        </w:rPr>
        <w:t>Sholay</w:t>
      </w:r>
      <w:proofErr w:type="spellEnd"/>
      <w:r w:rsidRPr="00F53F92">
        <w:rPr>
          <w:rFonts w:ascii="Arial" w:hAnsi="Arial" w:cs="Arial"/>
          <w:spacing w:val="2"/>
        </w:rPr>
        <w:t xml:space="preserve"> Love project run by NAZ which aims to raise awareness of HIV and STIs and encourage testing amongst south Asian gay men in London, Bradford and Leeds.</w:t>
      </w:r>
    </w:p>
    <w:p w14:paraId="4576BA4E" w14:textId="77777777" w:rsidR="00CD69CC" w:rsidRDefault="00CD69CC" w:rsidP="00F53F92">
      <w:pPr>
        <w:pStyle w:val="Default"/>
        <w:spacing w:line="320" w:lineRule="exact"/>
        <w:jc w:val="both"/>
        <w:rPr>
          <w:rFonts w:ascii="Arial" w:hAnsi="Arial" w:cs="Arial"/>
          <w:spacing w:val="2"/>
        </w:rPr>
      </w:pPr>
    </w:p>
    <w:p w14:paraId="67BD57B1" w14:textId="77777777" w:rsidR="001651A4" w:rsidRDefault="001651A4" w:rsidP="001651A4">
      <w:pPr>
        <w:pStyle w:val="Default"/>
        <w:spacing w:line="320" w:lineRule="exact"/>
        <w:jc w:val="both"/>
        <w:rPr>
          <w:rFonts w:ascii="Arial" w:hAnsi="Arial" w:cs="Arial"/>
          <w:spacing w:val="2"/>
        </w:rPr>
      </w:pPr>
      <w:r>
        <w:rPr>
          <w:rFonts w:ascii="Arial" w:hAnsi="Arial" w:cs="Arial"/>
          <w:b/>
          <w:spacing w:val="2"/>
        </w:rPr>
        <w:t xml:space="preserve">Simon Walker, Health Improvement manager and sexual health lead for PHE West Midlands, said: </w:t>
      </w:r>
      <w:r>
        <w:rPr>
          <w:rFonts w:ascii="Arial" w:hAnsi="Arial" w:cs="Arial"/>
          <w:spacing w:val="2"/>
        </w:rPr>
        <w:t xml:space="preserve">“It’s great news that we have received funding for two projects within the West Midlands region. In Wolverhampton the Terrence Higgins Trust (THT) has received funding for </w:t>
      </w:r>
      <w:r>
        <w:rPr>
          <w:rFonts w:ascii="Arial" w:hAnsi="Arial" w:cs="Arial"/>
          <w:i/>
          <w:spacing w:val="2"/>
        </w:rPr>
        <w:t>Reducing Barriers to Testing</w:t>
      </w:r>
      <w:r>
        <w:rPr>
          <w:rFonts w:ascii="Arial" w:hAnsi="Arial" w:cs="Arial"/>
          <w:spacing w:val="2"/>
        </w:rPr>
        <w:t>, a pilot project to test the effectiveness, acceptability and uptake of online self-testing (ST) as a method to reduce barriers to HIV testing in Black African communities.</w:t>
      </w:r>
    </w:p>
    <w:p w14:paraId="65DA0E8B" w14:textId="77777777" w:rsidR="001651A4" w:rsidRDefault="001651A4" w:rsidP="001651A4">
      <w:pPr>
        <w:pStyle w:val="Default"/>
        <w:spacing w:line="320" w:lineRule="exact"/>
        <w:jc w:val="both"/>
        <w:rPr>
          <w:rFonts w:ascii="Arial" w:hAnsi="Arial" w:cs="Arial"/>
          <w:spacing w:val="2"/>
        </w:rPr>
      </w:pPr>
    </w:p>
    <w:p w14:paraId="796CE440" w14:textId="77777777" w:rsidR="001651A4" w:rsidRDefault="001651A4" w:rsidP="001651A4">
      <w:pPr>
        <w:pStyle w:val="Default"/>
        <w:spacing w:line="320" w:lineRule="exact"/>
        <w:jc w:val="both"/>
        <w:rPr>
          <w:rFonts w:ascii="Arial" w:hAnsi="Arial" w:cs="Arial"/>
          <w:spacing w:val="2"/>
        </w:rPr>
      </w:pPr>
      <w:r>
        <w:rPr>
          <w:rFonts w:ascii="Arial" w:hAnsi="Arial" w:cs="Arial"/>
          <w:spacing w:val="2"/>
        </w:rPr>
        <w:t xml:space="preserve">“The </w:t>
      </w:r>
      <w:r>
        <w:rPr>
          <w:rFonts w:ascii="Arial" w:hAnsi="Arial" w:cs="Arial"/>
          <w:i/>
          <w:spacing w:val="2"/>
        </w:rPr>
        <w:t xml:space="preserve">Morning </w:t>
      </w:r>
      <w:proofErr w:type="gramStart"/>
      <w:r>
        <w:rPr>
          <w:rFonts w:ascii="Arial" w:hAnsi="Arial" w:cs="Arial"/>
          <w:i/>
          <w:spacing w:val="2"/>
        </w:rPr>
        <w:t>After</w:t>
      </w:r>
      <w:proofErr w:type="gramEnd"/>
      <w:r>
        <w:rPr>
          <w:rFonts w:ascii="Arial" w:hAnsi="Arial" w:cs="Arial"/>
          <w:i/>
          <w:spacing w:val="2"/>
        </w:rPr>
        <w:t xml:space="preserve"> Project</w:t>
      </w:r>
      <w:r>
        <w:rPr>
          <w:rFonts w:ascii="Arial" w:hAnsi="Arial" w:cs="Arial"/>
          <w:spacing w:val="2"/>
        </w:rPr>
        <w:t xml:space="preserve"> (MAP), run by Summit House Support in Dudley, is a Black Country project focusing on education and harm reduction in the practice of </w:t>
      </w:r>
      <w:proofErr w:type="spellStart"/>
      <w:r>
        <w:rPr>
          <w:rFonts w:ascii="Arial" w:hAnsi="Arial" w:cs="Arial"/>
          <w:spacing w:val="2"/>
        </w:rPr>
        <w:t>chemsex</w:t>
      </w:r>
      <w:proofErr w:type="spellEnd"/>
      <w:r>
        <w:rPr>
          <w:rFonts w:ascii="Arial" w:hAnsi="Arial" w:cs="Arial"/>
          <w:spacing w:val="2"/>
        </w:rPr>
        <w:t xml:space="preserve"> – the use of drugs before or during sex to sustain, enhance, disinhibit or </w:t>
      </w:r>
      <w:proofErr w:type="spellStart"/>
      <w:r>
        <w:rPr>
          <w:rFonts w:ascii="Arial" w:hAnsi="Arial" w:cs="Arial"/>
          <w:spacing w:val="2"/>
        </w:rPr>
        <w:t>facilitiate</w:t>
      </w:r>
      <w:proofErr w:type="spellEnd"/>
      <w:r>
        <w:rPr>
          <w:rFonts w:ascii="Arial" w:hAnsi="Arial" w:cs="Arial"/>
          <w:spacing w:val="2"/>
        </w:rPr>
        <w:t xml:space="preserve"> the experience. </w:t>
      </w:r>
      <w:proofErr w:type="spellStart"/>
      <w:r>
        <w:rPr>
          <w:rFonts w:ascii="Arial" w:hAnsi="Arial" w:cs="Arial"/>
          <w:spacing w:val="2"/>
        </w:rPr>
        <w:t>Chemsex</w:t>
      </w:r>
      <w:proofErr w:type="spellEnd"/>
      <w:r>
        <w:rPr>
          <w:rFonts w:ascii="Arial" w:hAnsi="Arial" w:cs="Arial"/>
          <w:spacing w:val="2"/>
        </w:rPr>
        <w:t xml:space="preserve"> is a growing trend and the drugs commonly involved are crystal methamphetamine, GHB/GBL and </w:t>
      </w:r>
      <w:proofErr w:type="spellStart"/>
      <w:r>
        <w:rPr>
          <w:rFonts w:ascii="Arial" w:hAnsi="Arial" w:cs="Arial"/>
          <w:spacing w:val="2"/>
        </w:rPr>
        <w:t>mephedrone</w:t>
      </w:r>
      <w:proofErr w:type="spellEnd"/>
      <w:r>
        <w:rPr>
          <w:rFonts w:ascii="Arial" w:hAnsi="Arial" w:cs="Arial"/>
          <w:spacing w:val="2"/>
        </w:rPr>
        <w:t>; these can be highly addictive and people often start using recreationally, thinking they can remain in control, but this can escalate and have an adverse impact on health and wellbeing.”</w:t>
      </w:r>
    </w:p>
    <w:p w14:paraId="7FCC29D2" w14:textId="77777777" w:rsidR="00153515" w:rsidRPr="00153515" w:rsidRDefault="00153515" w:rsidP="00153515">
      <w:pPr>
        <w:pStyle w:val="Default"/>
        <w:spacing w:line="320" w:lineRule="exact"/>
        <w:jc w:val="both"/>
        <w:rPr>
          <w:rFonts w:ascii="Arial" w:hAnsi="Arial" w:cs="Arial"/>
          <w:spacing w:val="2"/>
        </w:rPr>
      </w:pPr>
    </w:p>
    <w:p w14:paraId="3A3B9875" w14:textId="6CEEF034" w:rsidR="00153515" w:rsidRPr="00153515" w:rsidRDefault="00153515" w:rsidP="00153515">
      <w:pPr>
        <w:spacing w:after="0" w:line="320" w:lineRule="exact"/>
        <w:jc w:val="both"/>
        <w:rPr>
          <w:rFonts w:ascii="Arial" w:hAnsi="Arial" w:cs="Arial"/>
          <w:color w:val="000000"/>
          <w:sz w:val="24"/>
          <w:szCs w:val="24"/>
        </w:rPr>
      </w:pPr>
      <w:r w:rsidRPr="00153515">
        <w:rPr>
          <w:rFonts w:ascii="Arial" w:hAnsi="Arial" w:cs="Arial"/>
          <w:b/>
          <w:iCs/>
          <w:color w:val="000000"/>
          <w:sz w:val="24"/>
          <w:szCs w:val="24"/>
        </w:rPr>
        <w:t>Summit House Support</w:t>
      </w:r>
      <w:r w:rsidRPr="00153515">
        <w:rPr>
          <w:rFonts w:ascii="Arial" w:hAnsi="Arial" w:cs="Arial"/>
          <w:b/>
          <w:color w:val="000000"/>
          <w:sz w:val="24"/>
          <w:szCs w:val="24"/>
        </w:rPr>
        <w:t xml:space="preserve"> Managing Director</w:t>
      </w:r>
      <w:r w:rsidRPr="00153515">
        <w:rPr>
          <w:rFonts w:ascii="Arial" w:hAnsi="Arial" w:cs="Arial"/>
          <w:b/>
          <w:iCs/>
          <w:color w:val="000000"/>
          <w:sz w:val="24"/>
          <w:szCs w:val="24"/>
        </w:rPr>
        <w:t xml:space="preserve"> </w:t>
      </w:r>
      <w:r w:rsidRPr="00153515">
        <w:rPr>
          <w:rFonts w:ascii="Arial" w:hAnsi="Arial" w:cs="Arial"/>
          <w:b/>
          <w:color w:val="000000"/>
          <w:sz w:val="24"/>
          <w:szCs w:val="24"/>
        </w:rPr>
        <w:t>Katy Baker</w:t>
      </w:r>
      <w:r w:rsidRPr="00153515">
        <w:rPr>
          <w:rFonts w:ascii="Arial" w:hAnsi="Arial" w:cs="Arial"/>
          <w:b/>
          <w:color w:val="000000"/>
          <w:sz w:val="24"/>
          <w:szCs w:val="24"/>
        </w:rPr>
        <w:t xml:space="preserve"> said:</w:t>
      </w:r>
      <w:r w:rsidRPr="00153515">
        <w:rPr>
          <w:rFonts w:ascii="Arial" w:hAnsi="Arial" w:cs="Arial"/>
          <w:color w:val="000000"/>
          <w:sz w:val="24"/>
          <w:szCs w:val="24"/>
        </w:rPr>
        <w:t xml:space="preserve"> </w:t>
      </w:r>
      <w:r>
        <w:rPr>
          <w:rFonts w:ascii="Arial" w:hAnsi="Arial" w:cs="Arial"/>
          <w:color w:val="000000"/>
          <w:sz w:val="24"/>
          <w:szCs w:val="24"/>
        </w:rPr>
        <w:t>“Summi</w:t>
      </w:r>
      <w:r w:rsidRPr="00153515">
        <w:rPr>
          <w:rFonts w:ascii="Arial" w:hAnsi="Arial" w:cs="Arial"/>
          <w:color w:val="000000"/>
          <w:sz w:val="24"/>
          <w:szCs w:val="24"/>
        </w:rPr>
        <w:t xml:space="preserve">t House Support </w:t>
      </w:r>
      <w:r w:rsidRPr="00153515">
        <w:rPr>
          <w:rFonts w:ascii="Arial" w:hAnsi="Arial" w:cs="Arial"/>
          <w:iCs/>
          <w:color w:val="000000"/>
          <w:sz w:val="24"/>
          <w:szCs w:val="24"/>
        </w:rPr>
        <w:t xml:space="preserve">is delighted to be selected to deliver the Morning </w:t>
      </w:r>
      <w:proofErr w:type="gramStart"/>
      <w:r w:rsidRPr="00153515">
        <w:rPr>
          <w:rFonts w:ascii="Arial" w:hAnsi="Arial" w:cs="Arial"/>
          <w:iCs/>
          <w:color w:val="000000"/>
          <w:sz w:val="24"/>
          <w:szCs w:val="24"/>
        </w:rPr>
        <w:t>After</w:t>
      </w:r>
      <w:proofErr w:type="gramEnd"/>
      <w:r w:rsidRPr="00153515">
        <w:rPr>
          <w:rFonts w:ascii="Arial" w:hAnsi="Arial" w:cs="Arial"/>
          <w:iCs/>
          <w:color w:val="000000"/>
          <w:sz w:val="24"/>
          <w:szCs w:val="24"/>
        </w:rPr>
        <w:t xml:space="preserve"> Project through the HIV Innovation fund. We see participation in </w:t>
      </w:r>
      <w:proofErr w:type="spellStart"/>
      <w:r w:rsidRPr="00153515">
        <w:rPr>
          <w:rFonts w:ascii="Arial" w:hAnsi="Arial" w:cs="Arial"/>
          <w:iCs/>
          <w:color w:val="000000"/>
          <w:sz w:val="24"/>
          <w:szCs w:val="24"/>
        </w:rPr>
        <w:t>Chemsex</w:t>
      </w:r>
      <w:proofErr w:type="spellEnd"/>
      <w:r w:rsidRPr="00153515">
        <w:rPr>
          <w:rFonts w:ascii="Arial" w:hAnsi="Arial" w:cs="Arial"/>
          <w:iCs/>
          <w:color w:val="000000"/>
          <w:sz w:val="24"/>
          <w:szCs w:val="24"/>
        </w:rPr>
        <w:t xml:space="preserve"> as a real and emerging need effecting groups of men across the Black Country. We hope to address some of the main risks, specifically around contracting HIV, through a unique approach which targets both men at risk and raising the awareness and skills of local front line practitioners.</w:t>
      </w:r>
      <w:r>
        <w:rPr>
          <w:rFonts w:ascii="Arial" w:hAnsi="Arial" w:cs="Arial"/>
          <w:iCs/>
          <w:color w:val="000000"/>
          <w:sz w:val="24"/>
          <w:szCs w:val="24"/>
        </w:rPr>
        <w:t>”</w:t>
      </w:r>
    </w:p>
    <w:p w14:paraId="566D4D4E" w14:textId="77777777" w:rsidR="00153515" w:rsidRPr="00153515" w:rsidRDefault="00153515" w:rsidP="00153515">
      <w:pPr>
        <w:pStyle w:val="Default"/>
        <w:spacing w:line="320" w:lineRule="exact"/>
        <w:jc w:val="both"/>
        <w:rPr>
          <w:rFonts w:ascii="Arial" w:hAnsi="Arial" w:cs="Arial"/>
          <w:spacing w:val="2"/>
        </w:rPr>
      </w:pPr>
    </w:p>
    <w:p w14:paraId="113C3B78" w14:textId="096DBEAF" w:rsidR="00F53F92" w:rsidRPr="00F53F92" w:rsidRDefault="00F53F92" w:rsidP="00F53F92">
      <w:pPr>
        <w:spacing w:after="0" w:line="320" w:lineRule="exact"/>
        <w:jc w:val="both"/>
        <w:rPr>
          <w:rFonts w:ascii="Arial" w:hAnsi="Arial" w:cs="Arial"/>
          <w:sz w:val="24"/>
          <w:szCs w:val="24"/>
        </w:rPr>
      </w:pPr>
      <w:r w:rsidRPr="00F53F92">
        <w:rPr>
          <w:rFonts w:ascii="Arial" w:hAnsi="Arial" w:cs="Arial"/>
          <w:b/>
          <w:spacing w:val="2"/>
          <w:sz w:val="24"/>
          <w:szCs w:val="24"/>
        </w:rPr>
        <w:t xml:space="preserve">Commenting on the Innovation Fund and the winning projects, </w:t>
      </w:r>
      <w:r w:rsidRPr="00F53F92">
        <w:rPr>
          <w:rFonts w:ascii="Arial" w:hAnsi="Arial" w:cs="Arial"/>
          <w:b/>
          <w:bCs/>
          <w:sz w:val="24"/>
          <w:szCs w:val="24"/>
        </w:rPr>
        <w:t>Public Health Minister Steve Brine said:</w:t>
      </w:r>
      <w:r w:rsidRPr="00F53F92">
        <w:rPr>
          <w:rFonts w:ascii="Arial" w:hAnsi="Arial" w:cs="Arial"/>
          <w:bCs/>
          <w:sz w:val="24"/>
          <w:szCs w:val="24"/>
        </w:rPr>
        <w:t xml:space="preserve"> </w:t>
      </w:r>
      <w:r>
        <w:rPr>
          <w:rFonts w:ascii="Arial" w:hAnsi="Arial" w:cs="Arial"/>
          <w:sz w:val="24"/>
          <w:szCs w:val="24"/>
        </w:rPr>
        <w:t>“</w:t>
      </w:r>
      <w:r w:rsidRPr="00F53F92">
        <w:rPr>
          <w:rFonts w:ascii="Arial" w:hAnsi="Arial" w:cs="Arial"/>
          <w:sz w:val="24"/>
          <w:szCs w:val="24"/>
        </w:rPr>
        <w:t>Now in its third year the HIV Prevention Fund continues to foster local innovation projects, which aim to tackle HIV in more targeted and impactful ways, especially for those most at risk. The twelve projects announced today will boost local action and spread best practice to further reduce rates of HIV across the whole country.”</w:t>
      </w:r>
    </w:p>
    <w:p w14:paraId="6CB0BBF1" w14:textId="77777777" w:rsidR="00F53F92" w:rsidRDefault="00F53F92" w:rsidP="00F53F92">
      <w:pPr>
        <w:spacing w:after="0" w:line="320" w:lineRule="exact"/>
        <w:jc w:val="both"/>
        <w:rPr>
          <w:rFonts w:ascii="Arial" w:hAnsi="Arial" w:cs="Arial"/>
          <w:spacing w:val="2"/>
          <w:sz w:val="24"/>
          <w:szCs w:val="24"/>
        </w:rPr>
      </w:pPr>
    </w:p>
    <w:p w14:paraId="73217916" w14:textId="662F2FE2" w:rsidR="00C31066" w:rsidRDefault="00F53F92" w:rsidP="00C31066">
      <w:pPr>
        <w:spacing w:after="0" w:line="320" w:lineRule="exact"/>
        <w:jc w:val="both"/>
        <w:rPr>
          <w:rFonts w:ascii="Arial" w:hAnsi="Arial" w:cs="Arial"/>
          <w:sz w:val="24"/>
          <w:szCs w:val="24"/>
        </w:rPr>
      </w:pPr>
      <w:r w:rsidRPr="00F53F92">
        <w:rPr>
          <w:rFonts w:ascii="Arial" w:hAnsi="Arial" w:cs="Arial"/>
          <w:b/>
          <w:spacing w:val="2"/>
          <w:sz w:val="24"/>
          <w:szCs w:val="24"/>
        </w:rPr>
        <w:t xml:space="preserve">Professor John Newton, Director of Health Improvement, </w:t>
      </w:r>
      <w:proofErr w:type="gramStart"/>
      <w:r w:rsidRPr="00F53F92">
        <w:rPr>
          <w:rFonts w:ascii="Arial" w:hAnsi="Arial" w:cs="Arial"/>
          <w:b/>
          <w:bCs/>
          <w:sz w:val="24"/>
          <w:szCs w:val="24"/>
        </w:rPr>
        <w:t>Public</w:t>
      </w:r>
      <w:proofErr w:type="gramEnd"/>
      <w:r w:rsidRPr="00F53F92">
        <w:rPr>
          <w:rFonts w:ascii="Arial" w:hAnsi="Arial" w:cs="Arial"/>
          <w:b/>
          <w:bCs/>
          <w:sz w:val="24"/>
          <w:szCs w:val="24"/>
        </w:rPr>
        <w:t xml:space="preserve"> Health England</w:t>
      </w:r>
      <w:r w:rsidRPr="00F53F92">
        <w:rPr>
          <w:rFonts w:ascii="Arial" w:hAnsi="Arial" w:cs="Arial"/>
          <w:b/>
          <w:bCs/>
          <w:color w:val="548DD4"/>
          <w:sz w:val="24"/>
          <w:szCs w:val="24"/>
        </w:rPr>
        <w:t xml:space="preserve"> </w:t>
      </w:r>
      <w:r w:rsidRPr="00F53F92">
        <w:rPr>
          <w:rFonts w:ascii="Arial" w:hAnsi="Arial" w:cs="Arial"/>
          <w:b/>
          <w:spacing w:val="2"/>
          <w:sz w:val="24"/>
          <w:szCs w:val="24"/>
        </w:rPr>
        <w:t xml:space="preserve">said: </w:t>
      </w:r>
      <w:r w:rsidRPr="00F53F92">
        <w:rPr>
          <w:rFonts w:ascii="Arial" w:hAnsi="Arial" w:cs="Arial"/>
          <w:sz w:val="24"/>
          <w:szCs w:val="24"/>
        </w:rPr>
        <w:t>“The HIV Innovation Fund continues to foster new approaches to HIV prevention. The twelve projects receiving funding have been chosen as they offer new and exciting ways to address key issues in HIV prevention, working particularly with groups at high risk. These projects will help share innovation and best practice around the country, helping other areas to replicate progress in London on lowering</w:t>
      </w:r>
      <w:r w:rsidRPr="00F53F92">
        <w:rPr>
          <w:rFonts w:ascii="Arial" w:hAnsi="Arial" w:cs="Arial"/>
          <w:color w:val="FF0000"/>
          <w:sz w:val="24"/>
          <w:szCs w:val="24"/>
        </w:rPr>
        <w:t xml:space="preserve"> </w:t>
      </w:r>
      <w:r w:rsidRPr="00F53F92">
        <w:rPr>
          <w:rFonts w:ascii="Arial" w:hAnsi="Arial" w:cs="Arial"/>
          <w:sz w:val="24"/>
          <w:szCs w:val="24"/>
        </w:rPr>
        <w:t>rates of HIV.”</w:t>
      </w:r>
    </w:p>
    <w:p w14:paraId="3B0296E4" w14:textId="77777777" w:rsidR="00B67835" w:rsidRPr="00C31066" w:rsidRDefault="00B67835" w:rsidP="00C31066">
      <w:pPr>
        <w:spacing w:after="0" w:line="320" w:lineRule="exact"/>
        <w:jc w:val="both"/>
        <w:rPr>
          <w:rFonts w:ascii="Arial" w:hAnsi="Arial" w:cs="Arial"/>
          <w:spacing w:val="2"/>
          <w:sz w:val="24"/>
          <w:szCs w:val="24"/>
        </w:rPr>
      </w:pPr>
    </w:p>
    <w:p w14:paraId="71ADC6AE" w14:textId="77777777" w:rsidR="001F1FE8" w:rsidRPr="00906DD5" w:rsidRDefault="001F1FE8" w:rsidP="001F1FE8">
      <w:pPr>
        <w:pStyle w:val="Pressreleasecontactdetails"/>
        <w:spacing w:line="240" w:lineRule="auto"/>
        <w:jc w:val="both"/>
        <w:rPr>
          <w:sz w:val="28"/>
          <w:szCs w:val="28"/>
        </w:rPr>
      </w:pPr>
      <w:r w:rsidRPr="0086651C">
        <w:rPr>
          <w:sz w:val="28"/>
          <w:szCs w:val="28"/>
        </w:rPr>
        <w:t>For more information contact PHE West Midlands press office on 0121 232 9223/4</w:t>
      </w:r>
      <w:r>
        <w:rPr>
          <w:sz w:val="28"/>
          <w:szCs w:val="28"/>
        </w:rPr>
        <w:t>. Out Of Hours 07834 311 393</w:t>
      </w:r>
    </w:p>
    <w:p w14:paraId="32ABE6D1" w14:textId="77777777" w:rsidR="001F1FE8" w:rsidRDefault="001F1FE8" w:rsidP="001F1FE8">
      <w:pPr>
        <w:spacing w:line="240" w:lineRule="auto"/>
        <w:jc w:val="both"/>
        <w:rPr>
          <w:b/>
        </w:rPr>
      </w:pPr>
    </w:p>
    <w:p w14:paraId="505E13EA" w14:textId="77777777" w:rsidR="001F1FE8" w:rsidRPr="005C280E" w:rsidRDefault="001F1FE8" w:rsidP="00C31066">
      <w:pPr>
        <w:spacing w:after="0" w:line="240" w:lineRule="auto"/>
        <w:jc w:val="both"/>
        <w:rPr>
          <w:rFonts w:ascii="Arial" w:hAnsi="Arial" w:cs="Arial"/>
          <w:b/>
          <w:sz w:val="24"/>
          <w:szCs w:val="24"/>
        </w:rPr>
      </w:pPr>
      <w:r w:rsidRPr="005C280E">
        <w:rPr>
          <w:rFonts w:ascii="Arial" w:hAnsi="Arial" w:cs="Arial"/>
          <w:b/>
          <w:sz w:val="24"/>
          <w:szCs w:val="24"/>
        </w:rPr>
        <w:lastRenderedPageBreak/>
        <w:t>Notes to Editors</w:t>
      </w:r>
    </w:p>
    <w:p w14:paraId="02AD90D6" w14:textId="77777777" w:rsidR="00610097" w:rsidRPr="005C280E" w:rsidRDefault="00610097" w:rsidP="00C31066">
      <w:pPr>
        <w:spacing w:after="0" w:line="240" w:lineRule="auto"/>
        <w:jc w:val="both"/>
        <w:rPr>
          <w:rFonts w:ascii="Arial" w:hAnsi="Arial" w:cs="Arial"/>
          <w:b/>
          <w:sz w:val="24"/>
          <w:szCs w:val="24"/>
        </w:rPr>
      </w:pPr>
    </w:p>
    <w:p w14:paraId="156FDCB4" w14:textId="44E2C870" w:rsidR="00824E79" w:rsidRPr="005C280E" w:rsidRDefault="00824E79" w:rsidP="00C31066">
      <w:pPr>
        <w:pStyle w:val="PHEBodycopy"/>
        <w:numPr>
          <w:ilvl w:val="0"/>
          <w:numId w:val="9"/>
        </w:numPr>
        <w:spacing w:line="240" w:lineRule="auto"/>
        <w:ind w:right="-2"/>
        <w:jc w:val="both"/>
      </w:pPr>
      <w:r w:rsidRPr="005C280E">
        <w:t xml:space="preserve">Public Health England exists to protect and improve the nation’s health and wellbeing, and reduce health inequalities. We do this through world-leading science, knowledge and intelligence, advocacy, partnerships and the delivery of specialist public health services. We are an executive agency of the Department of Health, and are a distinct delivery organisation with operational autonomy to </w:t>
      </w:r>
      <w:proofErr w:type="gramStart"/>
      <w:r w:rsidRPr="005C280E">
        <w:t>advise</w:t>
      </w:r>
      <w:proofErr w:type="gramEnd"/>
      <w:r w:rsidRPr="005C280E">
        <w:t xml:space="preserve"> and support government, local authorities and the NHS in a professionally independent manner.</w:t>
      </w:r>
    </w:p>
    <w:p w14:paraId="10786F0C" w14:textId="77777777" w:rsidR="0074798B" w:rsidRPr="005C280E" w:rsidRDefault="0074798B" w:rsidP="00C31066">
      <w:pPr>
        <w:pStyle w:val="ListParagraph"/>
        <w:ind w:left="360"/>
        <w:jc w:val="both"/>
        <w:rPr>
          <w:rFonts w:ascii="Arial" w:hAnsi="Arial" w:cs="Arial"/>
        </w:rPr>
      </w:pPr>
    </w:p>
    <w:p w14:paraId="7911033C" w14:textId="77777777" w:rsidR="00FC35BC" w:rsidRPr="005C280E" w:rsidRDefault="00FC35BC" w:rsidP="00C31066">
      <w:pPr>
        <w:pStyle w:val="ListParagraph"/>
        <w:ind w:left="360"/>
        <w:jc w:val="both"/>
        <w:rPr>
          <w:rFonts w:ascii="Arial" w:hAnsi="Arial" w:cs="Arial"/>
        </w:rPr>
      </w:pPr>
      <w:r w:rsidRPr="005C280E">
        <w:rPr>
          <w:rFonts w:ascii="Arial" w:hAnsi="Arial" w:cs="Arial"/>
        </w:rPr>
        <w:t>Website: www.gov.uk/phe   Facebook: www.facebook.com/PublicHealthEngland</w:t>
      </w:r>
    </w:p>
    <w:p w14:paraId="309F7F5D" w14:textId="38C58BB5" w:rsidR="00FC35BC" w:rsidRPr="005C280E" w:rsidRDefault="00FC35BC" w:rsidP="00C31066">
      <w:pPr>
        <w:pStyle w:val="ListParagraph"/>
        <w:ind w:left="360"/>
        <w:jc w:val="both"/>
        <w:rPr>
          <w:rFonts w:ascii="Arial" w:hAnsi="Arial" w:cs="Arial"/>
        </w:rPr>
      </w:pPr>
      <w:r w:rsidRPr="005C280E">
        <w:rPr>
          <w:rFonts w:ascii="Arial" w:hAnsi="Arial" w:cs="Arial"/>
        </w:rPr>
        <w:t>Follow us on Twitter @PHE_UK   @PHE_WestMids</w:t>
      </w:r>
    </w:p>
    <w:p w14:paraId="2E4AF6C1" w14:textId="77777777" w:rsidR="005C280E" w:rsidRPr="005C280E" w:rsidRDefault="005C280E" w:rsidP="00C31066">
      <w:pPr>
        <w:pStyle w:val="ListParagraph"/>
        <w:ind w:left="360"/>
        <w:jc w:val="both"/>
        <w:rPr>
          <w:rFonts w:ascii="Arial" w:hAnsi="Arial" w:cs="Arial"/>
        </w:rPr>
      </w:pPr>
    </w:p>
    <w:p w14:paraId="4DF87C1C" w14:textId="33794977" w:rsidR="00DD643E" w:rsidRPr="005C280E" w:rsidRDefault="005C280E" w:rsidP="00DD643E">
      <w:pPr>
        <w:pStyle w:val="Pressreleasecontactdetails"/>
        <w:numPr>
          <w:ilvl w:val="0"/>
          <w:numId w:val="9"/>
        </w:numPr>
        <w:spacing w:line="240" w:lineRule="auto"/>
        <w:ind w:left="357" w:right="-57"/>
        <w:jc w:val="both"/>
        <w:rPr>
          <w:b w:val="0"/>
        </w:rPr>
      </w:pPr>
      <w:hyperlink r:id="rId8" w:history="1">
        <w:r w:rsidR="00DD643E" w:rsidRPr="005C280E">
          <w:rPr>
            <w:rStyle w:val="Hyperlink"/>
            <w:rFonts w:cs="Arial"/>
          </w:rPr>
          <w:t>PHE Innovation Fund</w:t>
        </w:r>
      </w:hyperlink>
      <w:r w:rsidR="00DD643E" w:rsidRPr="005C280E">
        <w:rPr>
          <w:b w:val="0"/>
        </w:rPr>
        <w:t xml:space="preserve"> </w:t>
      </w:r>
    </w:p>
    <w:p w14:paraId="006D31ED" w14:textId="77777777" w:rsidR="00DD643E" w:rsidRPr="005C280E" w:rsidRDefault="00DD643E" w:rsidP="00DD643E">
      <w:pPr>
        <w:pStyle w:val="Pressreleasecontactdetails"/>
        <w:spacing w:line="240" w:lineRule="auto"/>
        <w:ind w:left="357" w:right="-57"/>
        <w:jc w:val="both"/>
        <w:rPr>
          <w:spacing w:val="2"/>
        </w:rPr>
      </w:pPr>
      <w:r w:rsidRPr="005C280E">
        <w:rPr>
          <w:b w:val="0"/>
          <w:spacing w:val="2"/>
        </w:rPr>
        <w:t xml:space="preserve">The National HIV Prevention Innovation Fund is funded by the allocation from the Department of Health to Public Health England for HIV prevention and sexual health promotion. </w:t>
      </w:r>
      <w:r w:rsidRPr="005C280E">
        <w:rPr>
          <w:b w:val="0"/>
        </w:rPr>
        <w:t>This is the third year of the innovation fund in which PHE have awarded funding to a total of 32 projects (seven in 2015/16, thirteen in 2016/17 and twelve in 2017/18).</w:t>
      </w:r>
      <w:r w:rsidRPr="005C280E">
        <w:rPr>
          <w:b w:val="0"/>
          <w:spacing w:val="2"/>
        </w:rPr>
        <w:t xml:space="preserve"> Projects submitting HIV prevention proposals to the HIV Innovation Fund must have local authority endorsement in order to be eligible for the fund. </w:t>
      </w:r>
      <w:r w:rsidRPr="005C280E">
        <w:rPr>
          <w:b w:val="0"/>
        </w:rPr>
        <w:t xml:space="preserve"> The innovation fund is advertised at the HIV Prevention England website where application details are available</w:t>
      </w:r>
    </w:p>
    <w:p w14:paraId="2271F2D7" w14:textId="77777777" w:rsidR="00DD643E" w:rsidRPr="005C280E" w:rsidRDefault="00DD643E" w:rsidP="00DD643E">
      <w:pPr>
        <w:pStyle w:val="Pressreleasecontactdetails"/>
        <w:spacing w:line="240" w:lineRule="auto"/>
        <w:ind w:left="357" w:right="-57"/>
        <w:jc w:val="both"/>
        <w:rPr>
          <w:spacing w:val="2"/>
        </w:rPr>
      </w:pPr>
    </w:p>
    <w:p w14:paraId="10D92604" w14:textId="77777777" w:rsidR="00DD643E" w:rsidRPr="005C280E" w:rsidRDefault="005C280E" w:rsidP="00DD643E">
      <w:pPr>
        <w:pStyle w:val="Pressreleasecontactdetails"/>
        <w:numPr>
          <w:ilvl w:val="0"/>
          <w:numId w:val="9"/>
        </w:numPr>
        <w:spacing w:line="240" w:lineRule="auto"/>
        <w:ind w:right="-57"/>
        <w:jc w:val="both"/>
        <w:rPr>
          <w:spacing w:val="2"/>
        </w:rPr>
      </w:pPr>
      <w:hyperlink r:id="rId9" w:history="1">
        <w:r w:rsidR="00DD643E" w:rsidRPr="005C280E">
          <w:rPr>
            <w:rStyle w:val="Hyperlink"/>
            <w:rFonts w:cs="Arial"/>
          </w:rPr>
          <w:t>HIV in the UK,</w:t>
        </w:r>
      </w:hyperlink>
      <w:r w:rsidR="00DD643E" w:rsidRPr="005C280E">
        <w:rPr>
          <w:color w:val="000000"/>
        </w:rPr>
        <w:t xml:space="preserve"> 2016 PHE report</w:t>
      </w:r>
    </w:p>
    <w:p w14:paraId="17E72088" w14:textId="77777777" w:rsidR="00DD643E" w:rsidRPr="005C280E" w:rsidRDefault="00DD643E" w:rsidP="00DD643E">
      <w:pPr>
        <w:pStyle w:val="Pressreleasecontactdetails"/>
        <w:spacing w:line="240" w:lineRule="auto"/>
        <w:ind w:left="360" w:right="-57"/>
        <w:jc w:val="both"/>
        <w:rPr>
          <w:b w:val="0"/>
        </w:rPr>
      </w:pPr>
      <w:r w:rsidRPr="005C280E">
        <w:rPr>
          <w:b w:val="0"/>
          <w:color w:val="000000"/>
        </w:rPr>
        <w:t xml:space="preserve">In 2015, an estimated 101,200 people were living with HIV in the UK, of those, 13,500 or 13% were unaware of their infection and at risk of passing on the virus to others. The majority, 69% were men and 31% were women. The HIV prevalence in the UK is estimated to be 1.6 per 1,000 population, or 0.16%. </w:t>
      </w:r>
      <w:r w:rsidRPr="005C280E">
        <w:rPr>
          <w:b w:val="0"/>
        </w:rPr>
        <w:t xml:space="preserve">HIV incidence among gay, bisexual and other men who have sex with men remains high. </w:t>
      </w:r>
      <w:r w:rsidRPr="005C280E">
        <w:rPr>
          <w:b w:val="0"/>
          <w:color w:val="000000"/>
        </w:rPr>
        <w:t xml:space="preserve">HIV incidence (the number of new infections) among gay, bisexual and other men who have sex with men, hereafter referred to as gay/bisexual men, remains consistently high; in England an estimated 2,800 gay/bisexual men acquired HIV in 2015 with the vast majority acquiring the virus within the UK. Overall in 2015, 47,000 gay/bisexual men were estimated to be living with HIV, of whom 5,800 or 12% remained undiagnosed. </w:t>
      </w:r>
      <w:r w:rsidRPr="005C280E">
        <w:rPr>
          <w:b w:val="0"/>
        </w:rPr>
        <w:t xml:space="preserve">(Updated estimates of the number of people living with HIV will be published by PHE on 15 November 2017) </w:t>
      </w:r>
    </w:p>
    <w:p w14:paraId="29B86BF1" w14:textId="77777777" w:rsidR="00DD643E" w:rsidRPr="005C280E" w:rsidRDefault="00DD643E" w:rsidP="00DD643E">
      <w:pPr>
        <w:pStyle w:val="Pressreleasecontactdetails"/>
        <w:spacing w:line="240" w:lineRule="auto"/>
        <w:ind w:left="360" w:right="-57"/>
        <w:jc w:val="both"/>
        <w:rPr>
          <w:b w:val="0"/>
        </w:rPr>
      </w:pPr>
    </w:p>
    <w:p w14:paraId="0983D397" w14:textId="16E3307C" w:rsidR="00DD643E" w:rsidRPr="005C280E" w:rsidRDefault="005C280E" w:rsidP="00DD643E">
      <w:pPr>
        <w:pStyle w:val="Pressreleasecontactdetails"/>
        <w:numPr>
          <w:ilvl w:val="0"/>
          <w:numId w:val="9"/>
        </w:numPr>
        <w:spacing w:line="240" w:lineRule="auto"/>
        <w:ind w:right="-57"/>
        <w:jc w:val="both"/>
        <w:rPr>
          <w:b w:val="0"/>
          <w:spacing w:val="2"/>
        </w:rPr>
      </w:pPr>
      <w:hyperlink r:id="rId10" w:history="1">
        <w:r w:rsidR="00DD643E" w:rsidRPr="005C280E">
          <w:rPr>
            <w:rStyle w:val="Hyperlink"/>
            <w:rFonts w:cs="Arial"/>
            <w:lang w:eastAsia="en-US"/>
          </w:rPr>
          <w:t>HIV: Surveillance, data and management</w:t>
        </w:r>
      </w:hyperlink>
      <w:r w:rsidR="00DD643E" w:rsidRPr="005C280E">
        <w:rPr>
          <w:b w:val="0"/>
          <w:lang w:eastAsia="en-US"/>
        </w:rPr>
        <w:t xml:space="preserve"> </w:t>
      </w:r>
    </w:p>
    <w:p w14:paraId="1812C606" w14:textId="77777777" w:rsidR="00DD643E" w:rsidRPr="005C280E" w:rsidRDefault="00DD643E" w:rsidP="00DD643E">
      <w:pPr>
        <w:spacing w:line="240" w:lineRule="auto"/>
        <w:ind w:left="360"/>
        <w:jc w:val="both"/>
        <w:rPr>
          <w:rFonts w:ascii="Arial" w:hAnsi="Arial" w:cs="Arial"/>
          <w:sz w:val="24"/>
          <w:szCs w:val="24"/>
        </w:rPr>
      </w:pPr>
      <w:r w:rsidRPr="005C280E">
        <w:rPr>
          <w:rFonts w:ascii="Arial" w:hAnsi="Arial" w:cs="Arial"/>
          <w:sz w:val="24"/>
          <w:szCs w:val="24"/>
        </w:rPr>
        <w:t xml:space="preserve">The HIV in the UK Health Protection Report and </w:t>
      </w:r>
      <w:hyperlink r:id="rId11" w:history="1">
        <w:r w:rsidRPr="005C280E">
          <w:rPr>
            <w:rFonts w:ascii="Arial" w:hAnsi="Arial" w:cs="Arial"/>
            <w:sz w:val="24"/>
            <w:szCs w:val="24"/>
            <w:u w:val="single"/>
          </w:rPr>
          <w:t>annual HIV data tables</w:t>
        </w:r>
      </w:hyperlink>
      <w:r w:rsidRPr="005C280E">
        <w:rPr>
          <w:rFonts w:ascii="Arial" w:hAnsi="Arial" w:cs="Arial"/>
          <w:sz w:val="24"/>
          <w:szCs w:val="24"/>
        </w:rPr>
        <w:t xml:space="preserve"> comprise the number of HIV diagnoses, late HIV diagnoses and numbers accessing HIV care. Data can be interrogated and analysed at </w:t>
      </w:r>
      <w:hyperlink r:id="rId12" w:history="1">
        <w:r w:rsidRPr="005C280E">
          <w:rPr>
            <w:rFonts w:ascii="Arial" w:hAnsi="Arial" w:cs="Arial"/>
            <w:sz w:val="24"/>
            <w:szCs w:val="24"/>
            <w:u w:val="single"/>
          </w:rPr>
          <w:t>Local Authority level</w:t>
        </w:r>
      </w:hyperlink>
      <w:r w:rsidRPr="005C280E">
        <w:rPr>
          <w:rFonts w:ascii="Arial" w:hAnsi="Arial" w:cs="Arial"/>
          <w:sz w:val="24"/>
          <w:szCs w:val="24"/>
        </w:rPr>
        <w:t xml:space="preserve"> via an online tool allowing a range of outputs to be generated.   The December 2016 edition of </w:t>
      </w:r>
      <w:hyperlink r:id="rId13" w:history="1">
        <w:r w:rsidRPr="005C280E">
          <w:rPr>
            <w:rFonts w:ascii="Arial" w:hAnsi="Arial" w:cs="Arial"/>
            <w:sz w:val="24"/>
            <w:szCs w:val="24"/>
            <w:u w:val="single"/>
          </w:rPr>
          <w:t>Health Matters</w:t>
        </w:r>
      </w:hyperlink>
      <w:r w:rsidRPr="005C280E">
        <w:rPr>
          <w:rFonts w:ascii="Arial" w:hAnsi="Arial" w:cs="Arial"/>
          <w:sz w:val="24"/>
          <w:szCs w:val="24"/>
        </w:rPr>
        <w:t>, PHE’s resource for local authorities and health professionals focuses on increasing HIV testing</w:t>
      </w:r>
    </w:p>
    <w:p w14:paraId="3E2F1F3E" w14:textId="625EBAD6" w:rsidR="00DD643E" w:rsidRPr="005C280E" w:rsidRDefault="00DD643E" w:rsidP="00AD222D">
      <w:pPr>
        <w:pStyle w:val="ListParagraph"/>
        <w:numPr>
          <w:ilvl w:val="0"/>
          <w:numId w:val="9"/>
        </w:numPr>
        <w:ind w:left="357" w:right="-57"/>
        <w:jc w:val="both"/>
        <w:rPr>
          <w:rFonts w:ascii="Arial" w:hAnsi="Arial" w:cs="Arial"/>
          <w:spacing w:val="2"/>
        </w:rPr>
      </w:pPr>
      <w:r w:rsidRPr="005C280E">
        <w:rPr>
          <w:rFonts w:ascii="Arial" w:eastAsia="Times New Roman" w:hAnsi="Arial" w:cs="Arial"/>
          <w:iCs/>
          <w:spacing w:val="2"/>
        </w:rPr>
        <w:t>It is easy to get tested for HIV. Testing is freely available through GP surgeries, local hospitals and sexual health clinics as well as on self-sampling and self-testing (see NHS Choices for further information).</w:t>
      </w:r>
      <w:r w:rsidRPr="005C280E">
        <w:rPr>
          <w:rFonts w:ascii="Arial" w:eastAsia="Times New Roman" w:hAnsi="Arial" w:cs="Arial"/>
        </w:rPr>
        <w:t xml:space="preserve"> As well as getting tested, using a condom with new or casual partners protects against HIV and other STIs</w:t>
      </w:r>
    </w:p>
    <w:p w14:paraId="30CE6963" w14:textId="77777777" w:rsidR="00DD643E" w:rsidRDefault="00DD643E" w:rsidP="00DD643E">
      <w:pPr>
        <w:pStyle w:val="Pressreleasecontactdetails"/>
        <w:spacing w:line="240" w:lineRule="auto"/>
        <w:ind w:left="357" w:right="-57"/>
        <w:jc w:val="both"/>
        <w:rPr>
          <w:b w:val="0"/>
        </w:rPr>
      </w:pPr>
    </w:p>
    <w:p w14:paraId="5C62B086" w14:textId="77777777" w:rsidR="005C280E" w:rsidRDefault="005C280E" w:rsidP="00DD643E">
      <w:pPr>
        <w:pStyle w:val="Pressreleasecontactdetails"/>
        <w:spacing w:line="240" w:lineRule="auto"/>
        <w:ind w:left="357" w:right="-57"/>
        <w:jc w:val="both"/>
        <w:rPr>
          <w:b w:val="0"/>
        </w:rPr>
      </w:pPr>
    </w:p>
    <w:p w14:paraId="511AFDFD" w14:textId="77777777" w:rsidR="005C280E" w:rsidRDefault="005C280E" w:rsidP="00DD643E">
      <w:pPr>
        <w:pStyle w:val="Pressreleasecontactdetails"/>
        <w:spacing w:line="240" w:lineRule="auto"/>
        <w:ind w:left="357" w:right="-57"/>
        <w:jc w:val="both"/>
        <w:rPr>
          <w:b w:val="0"/>
        </w:rPr>
      </w:pPr>
    </w:p>
    <w:p w14:paraId="138EAFAD" w14:textId="77777777" w:rsidR="005C280E" w:rsidRPr="005C280E" w:rsidRDefault="005C280E" w:rsidP="00DD643E">
      <w:pPr>
        <w:pStyle w:val="Pressreleasecontactdetails"/>
        <w:spacing w:line="240" w:lineRule="auto"/>
        <w:ind w:left="357" w:right="-57"/>
        <w:jc w:val="both"/>
        <w:rPr>
          <w:b w:val="0"/>
        </w:rPr>
      </w:pPr>
    </w:p>
    <w:p w14:paraId="5ECA58D0" w14:textId="6F4D970F" w:rsidR="00C31066" w:rsidRPr="005C280E" w:rsidRDefault="00C31066" w:rsidP="005C280E">
      <w:pPr>
        <w:pStyle w:val="Pressreleasecontactdetails"/>
        <w:numPr>
          <w:ilvl w:val="0"/>
          <w:numId w:val="9"/>
        </w:numPr>
        <w:spacing w:after="240" w:line="240" w:lineRule="auto"/>
        <w:ind w:left="357" w:right="-57"/>
        <w:jc w:val="both"/>
        <w:rPr>
          <w:b w:val="0"/>
        </w:rPr>
      </w:pPr>
      <w:r w:rsidRPr="005C280E">
        <w:rPr>
          <w:spacing w:val="2"/>
        </w:rPr>
        <w:lastRenderedPageBreak/>
        <w:t>The twelve HIV Innovation Fund projec</w:t>
      </w:r>
      <w:bookmarkStart w:id="0" w:name="_GoBack"/>
      <w:bookmarkEnd w:id="0"/>
      <w:r w:rsidRPr="005C280E">
        <w:rPr>
          <w:spacing w:val="2"/>
        </w:rPr>
        <w:t>ts are:</w:t>
      </w:r>
    </w:p>
    <w:p w14:paraId="56BD9CAB" w14:textId="77777777" w:rsidR="00CD69CC" w:rsidRPr="005C280E" w:rsidRDefault="00CD69CC" w:rsidP="005C280E">
      <w:pPr>
        <w:numPr>
          <w:ilvl w:val="0"/>
          <w:numId w:val="15"/>
        </w:numPr>
        <w:spacing w:after="240" w:line="240" w:lineRule="auto"/>
        <w:ind w:left="641" w:hanging="357"/>
        <w:jc w:val="both"/>
        <w:rPr>
          <w:rFonts w:ascii="Arial" w:hAnsi="Arial" w:cs="Arial"/>
          <w:spacing w:val="2"/>
          <w:sz w:val="24"/>
          <w:szCs w:val="24"/>
        </w:rPr>
      </w:pPr>
      <w:r w:rsidRPr="005C280E">
        <w:rPr>
          <w:rFonts w:ascii="Arial" w:hAnsi="Arial" w:cs="Arial"/>
          <w:b/>
          <w:spacing w:val="2"/>
          <w:sz w:val="24"/>
          <w:szCs w:val="24"/>
        </w:rPr>
        <w:t>The Morning After Project</w:t>
      </w:r>
      <w:r w:rsidRPr="005C280E">
        <w:rPr>
          <w:rFonts w:ascii="Arial" w:hAnsi="Arial" w:cs="Arial"/>
          <w:spacing w:val="2"/>
          <w:sz w:val="24"/>
          <w:szCs w:val="24"/>
        </w:rPr>
        <w:t xml:space="preserve"> (providing education and harm reduction in </w:t>
      </w:r>
      <w:proofErr w:type="spellStart"/>
      <w:r w:rsidRPr="005C280E">
        <w:rPr>
          <w:rFonts w:ascii="Arial" w:hAnsi="Arial" w:cs="Arial"/>
          <w:spacing w:val="2"/>
          <w:sz w:val="24"/>
          <w:szCs w:val="24"/>
        </w:rPr>
        <w:t>chemsex</w:t>
      </w:r>
      <w:proofErr w:type="spellEnd"/>
      <w:r w:rsidRPr="005C280E">
        <w:rPr>
          <w:rFonts w:ascii="Arial" w:hAnsi="Arial" w:cs="Arial"/>
          <w:spacing w:val="2"/>
          <w:sz w:val="24"/>
          <w:szCs w:val="24"/>
        </w:rPr>
        <w:t xml:space="preserve"> via a dedicated project worker) – Summit House Support, Dudley</w:t>
      </w:r>
    </w:p>
    <w:p w14:paraId="47371F92" w14:textId="77777777" w:rsidR="00CD69CC" w:rsidRPr="005C280E" w:rsidRDefault="00CD69CC" w:rsidP="005C280E">
      <w:pPr>
        <w:numPr>
          <w:ilvl w:val="0"/>
          <w:numId w:val="15"/>
        </w:numPr>
        <w:spacing w:after="240" w:line="240" w:lineRule="auto"/>
        <w:ind w:left="641" w:hanging="357"/>
        <w:jc w:val="both"/>
        <w:rPr>
          <w:rFonts w:ascii="Arial" w:hAnsi="Arial" w:cs="Arial"/>
          <w:spacing w:val="2"/>
          <w:sz w:val="24"/>
          <w:szCs w:val="24"/>
        </w:rPr>
      </w:pPr>
      <w:r w:rsidRPr="005C280E">
        <w:rPr>
          <w:rFonts w:ascii="Arial" w:hAnsi="Arial" w:cs="Arial"/>
          <w:b/>
          <w:spacing w:val="2"/>
          <w:sz w:val="24"/>
          <w:szCs w:val="24"/>
        </w:rPr>
        <w:t xml:space="preserve">Reducing Barriers to Testing </w:t>
      </w:r>
      <w:r w:rsidRPr="005C280E">
        <w:rPr>
          <w:rFonts w:ascii="Arial" w:hAnsi="Arial" w:cs="Arial"/>
          <w:spacing w:val="2"/>
          <w:sz w:val="24"/>
          <w:szCs w:val="24"/>
        </w:rPr>
        <w:t xml:space="preserve">(facilitating self-testing within black African communities – Terence Higgins Trust, Wolverhampton </w:t>
      </w:r>
    </w:p>
    <w:p w14:paraId="4E503E58" w14:textId="6451F2BD" w:rsidR="00C31066" w:rsidRPr="005C280E" w:rsidRDefault="00C31066" w:rsidP="005C280E">
      <w:pPr>
        <w:numPr>
          <w:ilvl w:val="0"/>
          <w:numId w:val="15"/>
        </w:numPr>
        <w:spacing w:after="240" w:line="240" w:lineRule="auto"/>
        <w:ind w:left="641" w:hanging="357"/>
        <w:jc w:val="both"/>
        <w:rPr>
          <w:rFonts w:ascii="Arial" w:hAnsi="Arial" w:cs="Arial"/>
          <w:spacing w:val="2"/>
          <w:sz w:val="24"/>
          <w:szCs w:val="24"/>
        </w:rPr>
      </w:pPr>
      <w:r w:rsidRPr="005C280E">
        <w:rPr>
          <w:rFonts w:ascii="Arial" w:hAnsi="Arial" w:cs="Arial"/>
          <w:b/>
          <w:spacing w:val="2"/>
          <w:sz w:val="24"/>
          <w:szCs w:val="24"/>
        </w:rPr>
        <w:t>Digital anti–stigma campaign</w:t>
      </w:r>
      <w:r w:rsidRPr="005C280E">
        <w:rPr>
          <w:rFonts w:ascii="Arial" w:hAnsi="Arial" w:cs="Arial"/>
          <w:spacing w:val="2"/>
          <w:sz w:val="24"/>
          <w:szCs w:val="24"/>
        </w:rPr>
        <w:t xml:space="preserve"> (developing digital content, videos and social marketing targeting higher risk communities) – Martin Fisher Foundation, Brighton and Hove  </w:t>
      </w:r>
    </w:p>
    <w:p w14:paraId="77749114" w14:textId="706E03B9" w:rsidR="00C31066" w:rsidRPr="005C280E" w:rsidRDefault="00C31066" w:rsidP="005C280E">
      <w:pPr>
        <w:numPr>
          <w:ilvl w:val="0"/>
          <w:numId w:val="15"/>
        </w:numPr>
        <w:spacing w:after="240" w:line="240" w:lineRule="auto"/>
        <w:ind w:left="641" w:hanging="357"/>
        <w:jc w:val="both"/>
        <w:rPr>
          <w:rFonts w:ascii="Arial" w:hAnsi="Arial" w:cs="Arial"/>
          <w:spacing w:val="2"/>
          <w:sz w:val="24"/>
          <w:szCs w:val="24"/>
        </w:rPr>
      </w:pPr>
      <w:r w:rsidRPr="005C280E">
        <w:rPr>
          <w:rFonts w:ascii="Arial" w:hAnsi="Arial" w:cs="Arial"/>
          <w:b/>
          <w:spacing w:val="2"/>
          <w:sz w:val="24"/>
          <w:szCs w:val="24"/>
        </w:rPr>
        <w:t>I Am Because We Are</w:t>
      </w:r>
      <w:r w:rsidRPr="005C280E">
        <w:rPr>
          <w:rFonts w:ascii="Arial" w:hAnsi="Arial" w:cs="Arial"/>
          <w:spacing w:val="2"/>
          <w:sz w:val="24"/>
          <w:szCs w:val="24"/>
        </w:rPr>
        <w:t xml:space="preserve"> (Challenging HIV issues and stigma within black African communities) – BHA For Equality, Greater Manchester </w:t>
      </w:r>
    </w:p>
    <w:p w14:paraId="312FBB5F" w14:textId="1E5473E6" w:rsidR="00C31066" w:rsidRPr="005C280E" w:rsidRDefault="00C31066" w:rsidP="005C280E">
      <w:pPr>
        <w:numPr>
          <w:ilvl w:val="0"/>
          <w:numId w:val="15"/>
        </w:numPr>
        <w:spacing w:after="240" w:line="240" w:lineRule="auto"/>
        <w:ind w:left="641" w:hanging="357"/>
        <w:jc w:val="both"/>
        <w:rPr>
          <w:rFonts w:ascii="Arial" w:hAnsi="Arial" w:cs="Arial"/>
          <w:spacing w:val="2"/>
          <w:sz w:val="24"/>
          <w:szCs w:val="24"/>
        </w:rPr>
      </w:pPr>
      <w:r w:rsidRPr="005C280E">
        <w:rPr>
          <w:rFonts w:ascii="Arial" w:hAnsi="Arial" w:cs="Arial"/>
          <w:b/>
          <w:spacing w:val="2"/>
          <w:sz w:val="24"/>
          <w:szCs w:val="24"/>
        </w:rPr>
        <w:t xml:space="preserve">Improving uptake and safe use of </w:t>
      </w:r>
      <w:proofErr w:type="spellStart"/>
      <w:r w:rsidRPr="005C280E">
        <w:rPr>
          <w:rFonts w:ascii="Arial" w:hAnsi="Arial" w:cs="Arial"/>
          <w:b/>
          <w:spacing w:val="2"/>
          <w:sz w:val="24"/>
          <w:szCs w:val="24"/>
        </w:rPr>
        <w:t>PrEP</w:t>
      </w:r>
      <w:proofErr w:type="spellEnd"/>
      <w:r w:rsidRPr="005C280E">
        <w:rPr>
          <w:rFonts w:ascii="Arial" w:hAnsi="Arial" w:cs="Arial"/>
          <w:b/>
          <w:spacing w:val="2"/>
          <w:sz w:val="24"/>
          <w:szCs w:val="24"/>
        </w:rPr>
        <w:t xml:space="preserve"> in underserved populations</w:t>
      </w:r>
      <w:r w:rsidRPr="005C280E">
        <w:rPr>
          <w:rFonts w:ascii="Arial" w:hAnsi="Arial" w:cs="Arial"/>
          <w:spacing w:val="2"/>
          <w:sz w:val="24"/>
          <w:szCs w:val="24"/>
        </w:rPr>
        <w:t xml:space="preserve"> (Creating online assessment tools for </w:t>
      </w:r>
      <w:proofErr w:type="spellStart"/>
      <w:r w:rsidRPr="005C280E">
        <w:rPr>
          <w:rFonts w:ascii="Arial" w:hAnsi="Arial" w:cs="Arial"/>
          <w:spacing w:val="2"/>
          <w:sz w:val="24"/>
          <w:szCs w:val="24"/>
        </w:rPr>
        <w:t>PrEP</w:t>
      </w:r>
      <w:proofErr w:type="spellEnd"/>
      <w:r w:rsidRPr="005C280E">
        <w:rPr>
          <w:rFonts w:ascii="Arial" w:hAnsi="Arial" w:cs="Arial"/>
          <w:spacing w:val="2"/>
          <w:sz w:val="24"/>
          <w:szCs w:val="24"/>
        </w:rPr>
        <w:t xml:space="preserve"> and facilitating safe usage) – Terence Higgins Trust, Bristol, North Somerset and South Glos.</w:t>
      </w:r>
    </w:p>
    <w:p w14:paraId="57A3519E" w14:textId="28EF0CA2" w:rsidR="00C31066" w:rsidRPr="005C280E" w:rsidRDefault="00C31066" w:rsidP="005C280E">
      <w:pPr>
        <w:numPr>
          <w:ilvl w:val="0"/>
          <w:numId w:val="15"/>
        </w:numPr>
        <w:spacing w:after="240" w:line="240" w:lineRule="auto"/>
        <w:ind w:left="641" w:hanging="357"/>
        <w:jc w:val="both"/>
        <w:rPr>
          <w:rFonts w:ascii="Arial" w:hAnsi="Arial" w:cs="Arial"/>
          <w:spacing w:val="2"/>
          <w:sz w:val="24"/>
          <w:szCs w:val="24"/>
        </w:rPr>
      </w:pPr>
      <w:r w:rsidRPr="005C280E">
        <w:rPr>
          <w:rFonts w:ascii="Arial" w:hAnsi="Arial" w:cs="Arial"/>
          <w:b/>
          <w:spacing w:val="2"/>
          <w:sz w:val="24"/>
          <w:szCs w:val="24"/>
        </w:rPr>
        <w:t>MAP Tyne and Wear</w:t>
      </w:r>
      <w:r w:rsidRPr="005C280E">
        <w:rPr>
          <w:rFonts w:ascii="Arial" w:hAnsi="Arial" w:cs="Arial"/>
          <w:spacing w:val="2"/>
          <w:sz w:val="24"/>
          <w:szCs w:val="24"/>
        </w:rPr>
        <w:t xml:space="preserve"> (capturing local knowledge about male sex workers to inform and shape other sexual health services) – Gateshead, Sunderland and North Tyneside</w:t>
      </w:r>
    </w:p>
    <w:p w14:paraId="2F7EF5F6" w14:textId="1BBDA1DD" w:rsidR="00C31066" w:rsidRPr="005C280E" w:rsidRDefault="00C31066" w:rsidP="005C280E">
      <w:pPr>
        <w:numPr>
          <w:ilvl w:val="0"/>
          <w:numId w:val="15"/>
        </w:numPr>
        <w:spacing w:after="240" w:line="240" w:lineRule="auto"/>
        <w:ind w:left="641" w:hanging="357"/>
        <w:jc w:val="both"/>
        <w:rPr>
          <w:rFonts w:ascii="Arial" w:hAnsi="Arial" w:cs="Arial"/>
          <w:spacing w:val="2"/>
          <w:sz w:val="24"/>
          <w:szCs w:val="24"/>
        </w:rPr>
      </w:pPr>
      <w:r w:rsidRPr="005C280E">
        <w:rPr>
          <w:rFonts w:ascii="Arial" w:hAnsi="Arial" w:cs="Arial"/>
          <w:b/>
          <w:spacing w:val="2"/>
          <w:sz w:val="24"/>
          <w:szCs w:val="24"/>
        </w:rPr>
        <w:t>"MIND" The Gap</w:t>
      </w:r>
      <w:r w:rsidRPr="005C280E">
        <w:rPr>
          <w:rFonts w:ascii="Arial" w:hAnsi="Arial" w:cs="Arial"/>
          <w:spacing w:val="2"/>
          <w:sz w:val="24"/>
          <w:szCs w:val="24"/>
        </w:rPr>
        <w:t xml:space="preserve"> (developing a HIV and sexual health training programme for mental health service staff) – Herts Aid, Hertfordshire and Bedfordshire </w:t>
      </w:r>
    </w:p>
    <w:p w14:paraId="34AEB6DC" w14:textId="5FB69F46" w:rsidR="00C31066" w:rsidRPr="005C280E" w:rsidRDefault="00C31066" w:rsidP="005C280E">
      <w:pPr>
        <w:numPr>
          <w:ilvl w:val="0"/>
          <w:numId w:val="15"/>
        </w:numPr>
        <w:spacing w:after="240" w:line="240" w:lineRule="auto"/>
        <w:ind w:left="641" w:hanging="357"/>
        <w:jc w:val="both"/>
        <w:rPr>
          <w:rFonts w:ascii="Arial" w:hAnsi="Arial" w:cs="Arial"/>
          <w:spacing w:val="2"/>
          <w:sz w:val="24"/>
          <w:szCs w:val="24"/>
        </w:rPr>
      </w:pPr>
      <w:proofErr w:type="spellStart"/>
      <w:r w:rsidRPr="005C280E">
        <w:rPr>
          <w:rFonts w:ascii="Arial" w:hAnsi="Arial" w:cs="Arial"/>
          <w:b/>
          <w:spacing w:val="2"/>
          <w:sz w:val="24"/>
          <w:szCs w:val="24"/>
        </w:rPr>
        <w:t>PrEP</w:t>
      </w:r>
      <w:proofErr w:type="spellEnd"/>
      <w:r w:rsidRPr="005C280E">
        <w:rPr>
          <w:rFonts w:ascii="Arial" w:hAnsi="Arial" w:cs="Arial"/>
          <w:spacing w:val="2"/>
          <w:sz w:val="24"/>
          <w:szCs w:val="24"/>
        </w:rPr>
        <w:t xml:space="preserve"> (raising awareness of </w:t>
      </w:r>
      <w:proofErr w:type="spellStart"/>
      <w:r w:rsidRPr="005C280E">
        <w:rPr>
          <w:rFonts w:ascii="Arial" w:hAnsi="Arial" w:cs="Arial"/>
          <w:spacing w:val="2"/>
          <w:sz w:val="24"/>
          <w:szCs w:val="24"/>
        </w:rPr>
        <w:t>PrEP</w:t>
      </w:r>
      <w:proofErr w:type="spellEnd"/>
      <w:r w:rsidRPr="005C280E">
        <w:rPr>
          <w:rFonts w:ascii="Arial" w:hAnsi="Arial" w:cs="Arial"/>
          <w:spacing w:val="2"/>
          <w:sz w:val="24"/>
          <w:szCs w:val="24"/>
        </w:rPr>
        <w:t xml:space="preserve"> amongst MSM, BME and trans communities) – Spectra, South West London </w:t>
      </w:r>
    </w:p>
    <w:p w14:paraId="44E4320E" w14:textId="3781F010" w:rsidR="00C31066" w:rsidRPr="005C280E" w:rsidRDefault="00C31066" w:rsidP="005C280E">
      <w:pPr>
        <w:numPr>
          <w:ilvl w:val="0"/>
          <w:numId w:val="15"/>
        </w:numPr>
        <w:spacing w:after="240" w:line="240" w:lineRule="auto"/>
        <w:ind w:left="641" w:hanging="357"/>
        <w:jc w:val="both"/>
        <w:rPr>
          <w:rFonts w:ascii="Arial" w:hAnsi="Arial" w:cs="Arial"/>
          <w:spacing w:val="2"/>
          <w:sz w:val="24"/>
          <w:szCs w:val="24"/>
        </w:rPr>
      </w:pPr>
      <w:r w:rsidRPr="005C280E">
        <w:rPr>
          <w:rFonts w:ascii="Arial" w:hAnsi="Arial" w:cs="Arial"/>
          <w:b/>
          <w:spacing w:val="2"/>
          <w:sz w:val="24"/>
          <w:szCs w:val="24"/>
        </w:rPr>
        <w:t xml:space="preserve">Prepping for </w:t>
      </w:r>
      <w:proofErr w:type="spellStart"/>
      <w:r w:rsidRPr="005C280E">
        <w:rPr>
          <w:rFonts w:ascii="Arial" w:hAnsi="Arial" w:cs="Arial"/>
          <w:b/>
          <w:spacing w:val="2"/>
          <w:sz w:val="24"/>
          <w:szCs w:val="24"/>
        </w:rPr>
        <w:t>PrEP</w:t>
      </w:r>
      <w:proofErr w:type="spellEnd"/>
      <w:r w:rsidRPr="005C280E">
        <w:rPr>
          <w:rFonts w:ascii="Arial" w:hAnsi="Arial" w:cs="Arial"/>
          <w:spacing w:val="2"/>
          <w:sz w:val="24"/>
          <w:szCs w:val="24"/>
        </w:rPr>
        <w:t xml:space="preserve"> (improving awareness of </w:t>
      </w:r>
      <w:proofErr w:type="spellStart"/>
      <w:r w:rsidRPr="005C280E">
        <w:rPr>
          <w:rFonts w:ascii="Arial" w:hAnsi="Arial" w:cs="Arial"/>
          <w:spacing w:val="2"/>
          <w:sz w:val="24"/>
          <w:szCs w:val="24"/>
        </w:rPr>
        <w:t>PrEP</w:t>
      </w:r>
      <w:proofErr w:type="spellEnd"/>
      <w:r w:rsidRPr="005C280E">
        <w:rPr>
          <w:rFonts w:ascii="Arial" w:hAnsi="Arial" w:cs="Arial"/>
          <w:spacing w:val="2"/>
          <w:sz w:val="24"/>
          <w:szCs w:val="24"/>
        </w:rPr>
        <w:t xml:space="preserve"> amongst at risk African communities by engaging key community members) – Positive East,  East London and Hertfordshire</w:t>
      </w:r>
    </w:p>
    <w:p w14:paraId="05EFFE27" w14:textId="19A82559" w:rsidR="00C31066" w:rsidRPr="005C280E" w:rsidRDefault="00C31066" w:rsidP="005C280E">
      <w:pPr>
        <w:numPr>
          <w:ilvl w:val="0"/>
          <w:numId w:val="15"/>
        </w:numPr>
        <w:spacing w:after="240" w:line="240" w:lineRule="auto"/>
        <w:ind w:left="641" w:hanging="357"/>
        <w:jc w:val="both"/>
        <w:rPr>
          <w:rFonts w:ascii="Arial" w:hAnsi="Arial" w:cs="Arial"/>
          <w:spacing w:val="2"/>
          <w:sz w:val="24"/>
          <w:szCs w:val="24"/>
        </w:rPr>
      </w:pPr>
      <w:r w:rsidRPr="005C280E">
        <w:rPr>
          <w:rFonts w:ascii="Arial" w:hAnsi="Arial" w:cs="Arial"/>
          <w:b/>
          <w:spacing w:val="2"/>
          <w:sz w:val="24"/>
          <w:szCs w:val="24"/>
        </w:rPr>
        <w:t xml:space="preserve">PROMOTE </w:t>
      </w:r>
      <w:r w:rsidRPr="005C280E">
        <w:rPr>
          <w:rFonts w:ascii="Arial" w:hAnsi="Arial" w:cs="Arial"/>
          <w:spacing w:val="2"/>
          <w:sz w:val="24"/>
          <w:szCs w:val="24"/>
        </w:rPr>
        <w:t xml:space="preserve">(creating digital outreach and support services for male sex workers and their clients)  - Bristol Drugs Project, Bristol  </w:t>
      </w:r>
    </w:p>
    <w:p w14:paraId="10E6E054" w14:textId="71CFEB48" w:rsidR="00C31066" w:rsidRPr="005C280E" w:rsidRDefault="00C31066" w:rsidP="005C280E">
      <w:pPr>
        <w:numPr>
          <w:ilvl w:val="0"/>
          <w:numId w:val="15"/>
        </w:numPr>
        <w:spacing w:after="240" w:line="240" w:lineRule="auto"/>
        <w:ind w:left="641" w:hanging="357"/>
        <w:jc w:val="both"/>
        <w:rPr>
          <w:rFonts w:ascii="Arial" w:hAnsi="Arial" w:cs="Arial"/>
          <w:spacing w:val="2"/>
          <w:sz w:val="24"/>
          <w:szCs w:val="24"/>
        </w:rPr>
      </w:pPr>
      <w:r w:rsidRPr="005C280E">
        <w:rPr>
          <w:rFonts w:ascii="Arial" w:hAnsi="Arial" w:cs="Arial"/>
          <w:b/>
          <w:spacing w:val="2"/>
          <w:sz w:val="24"/>
          <w:szCs w:val="24"/>
        </w:rPr>
        <w:t>Sex Talk on National Prison Radio</w:t>
      </w:r>
      <w:r w:rsidRPr="005C280E">
        <w:rPr>
          <w:rFonts w:ascii="Arial" w:hAnsi="Arial" w:cs="Arial"/>
          <w:spacing w:val="2"/>
          <w:sz w:val="24"/>
          <w:szCs w:val="24"/>
        </w:rPr>
        <w:t xml:space="preserve"> (creating information for prisoners to address issues of stigma around HIV) – Prison Radio Association, England, Wales and Scotland  </w:t>
      </w:r>
    </w:p>
    <w:p w14:paraId="0438B5D6" w14:textId="21BDBD91" w:rsidR="00C31066" w:rsidRPr="005C280E" w:rsidRDefault="00C31066" w:rsidP="005C280E">
      <w:pPr>
        <w:numPr>
          <w:ilvl w:val="0"/>
          <w:numId w:val="15"/>
        </w:numPr>
        <w:spacing w:after="240" w:line="240" w:lineRule="auto"/>
        <w:ind w:left="641" w:hanging="357"/>
        <w:jc w:val="both"/>
        <w:rPr>
          <w:rFonts w:ascii="Arial" w:hAnsi="Arial" w:cs="Arial"/>
          <w:spacing w:val="2"/>
          <w:sz w:val="24"/>
          <w:szCs w:val="24"/>
        </w:rPr>
      </w:pPr>
      <w:proofErr w:type="spellStart"/>
      <w:r w:rsidRPr="005C280E">
        <w:rPr>
          <w:rFonts w:ascii="Arial" w:hAnsi="Arial" w:cs="Arial"/>
          <w:b/>
          <w:spacing w:val="2"/>
          <w:sz w:val="24"/>
          <w:szCs w:val="24"/>
        </w:rPr>
        <w:t>Sholay</w:t>
      </w:r>
      <w:proofErr w:type="spellEnd"/>
      <w:r w:rsidRPr="005C280E">
        <w:rPr>
          <w:rFonts w:ascii="Arial" w:hAnsi="Arial" w:cs="Arial"/>
          <w:b/>
          <w:spacing w:val="2"/>
          <w:sz w:val="24"/>
          <w:szCs w:val="24"/>
        </w:rPr>
        <w:t xml:space="preserve"> Love</w:t>
      </w:r>
      <w:r w:rsidRPr="005C280E">
        <w:rPr>
          <w:rFonts w:ascii="Arial" w:hAnsi="Arial" w:cs="Arial"/>
          <w:spacing w:val="2"/>
          <w:sz w:val="24"/>
          <w:szCs w:val="24"/>
        </w:rPr>
        <w:t xml:space="preserve"> (raising awareness of HIV and STIs and encouraging testing amongst south Asian gay men) – NAZ, London, Bradford, Leeds </w:t>
      </w:r>
    </w:p>
    <w:p w14:paraId="64176248" w14:textId="77777777" w:rsidR="00C31066" w:rsidRPr="000271CB" w:rsidRDefault="00C31066" w:rsidP="00C31066">
      <w:pPr>
        <w:pStyle w:val="Pressreleasecontactdetails"/>
        <w:spacing w:line="240" w:lineRule="auto"/>
        <w:ind w:left="357" w:right="-57"/>
        <w:jc w:val="both"/>
        <w:rPr>
          <w:b w:val="0"/>
          <w:sz w:val="22"/>
          <w:szCs w:val="22"/>
        </w:rPr>
      </w:pPr>
    </w:p>
    <w:p w14:paraId="61C00FF1" w14:textId="77777777" w:rsidR="00FC35BC" w:rsidRPr="000271CB" w:rsidRDefault="00FC35BC" w:rsidP="00FC35BC">
      <w:pPr>
        <w:pStyle w:val="Pressreleasecontactdetails"/>
        <w:spacing w:line="240" w:lineRule="auto"/>
        <w:ind w:left="357" w:right="-57"/>
        <w:jc w:val="both"/>
        <w:rPr>
          <w:b w:val="0"/>
          <w:sz w:val="22"/>
          <w:szCs w:val="22"/>
        </w:rPr>
      </w:pPr>
    </w:p>
    <w:p w14:paraId="79A367AC" w14:textId="4B38F6B1" w:rsidR="0074798B" w:rsidRPr="00735759" w:rsidRDefault="0074798B" w:rsidP="0074798B">
      <w:pPr>
        <w:spacing w:after="0" w:line="240" w:lineRule="auto"/>
        <w:rPr>
          <w:rFonts w:ascii="Arial" w:hAnsi="Arial" w:cs="Arial"/>
          <w:sz w:val="18"/>
          <w:szCs w:val="18"/>
        </w:rPr>
      </w:pPr>
    </w:p>
    <w:sectPr w:rsidR="0074798B" w:rsidRPr="00735759" w:rsidSect="00FA7B0F">
      <w:footerReference w:type="default" r:id="rId14"/>
      <w:headerReference w:type="first" r:id="rId15"/>
      <w:footerReference w:type="first" r:id="rId16"/>
      <w:endnotePr>
        <w:numFmt w:val="decimal"/>
      </w:endnotePr>
      <w:pgSz w:w="11906" w:h="16838"/>
      <w:pgMar w:top="1134" w:right="1418" w:bottom="907" w:left="1418" w:header="1644" w:footer="3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7A74E" w14:textId="77777777" w:rsidR="004174AB" w:rsidRDefault="004174AB" w:rsidP="002B408F">
      <w:pPr>
        <w:spacing w:after="0" w:line="240" w:lineRule="auto"/>
      </w:pPr>
      <w:r>
        <w:separator/>
      </w:r>
    </w:p>
  </w:endnote>
  <w:endnote w:type="continuationSeparator" w:id="0">
    <w:p w14:paraId="02959E1A" w14:textId="77777777" w:rsidR="004174AB" w:rsidRDefault="004174AB" w:rsidP="002B408F">
      <w:pPr>
        <w:spacing w:after="0" w:line="240" w:lineRule="auto"/>
      </w:pPr>
      <w:r>
        <w:continuationSeparator/>
      </w:r>
    </w:p>
  </w:endnote>
  <w:endnote w:type="continuationNotice" w:id="1">
    <w:p w14:paraId="45F7B4A2" w14:textId="77777777" w:rsidR="004174AB" w:rsidRDefault="00417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039701"/>
      <w:docPartObj>
        <w:docPartGallery w:val="Page Numbers (Bottom of Page)"/>
        <w:docPartUnique/>
      </w:docPartObj>
    </w:sdtPr>
    <w:sdtEndPr>
      <w:rPr>
        <w:rFonts w:ascii="Arial" w:hAnsi="Arial" w:cs="Arial"/>
        <w:noProof/>
        <w:sz w:val="22"/>
        <w:szCs w:val="22"/>
      </w:rPr>
    </w:sdtEndPr>
    <w:sdtContent>
      <w:p w14:paraId="576F39BE" w14:textId="654CC063" w:rsidR="00481A47" w:rsidRPr="00481A47" w:rsidRDefault="00481A47">
        <w:pPr>
          <w:pStyle w:val="Footer"/>
          <w:jc w:val="right"/>
          <w:rPr>
            <w:rFonts w:ascii="Arial" w:hAnsi="Arial" w:cs="Arial"/>
            <w:sz w:val="22"/>
            <w:szCs w:val="22"/>
          </w:rPr>
        </w:pPr>
        <w:r w:rsidRPr="00481A47">
          <w:rPr>
            <w:rFonts w:ascii="Arial" w:hAnsi="Arial" w:cs="Arial"/>
            <w:sz w:val="22"/>
            <w:szCs w:val="22"/>
          </w:rPr>
          <w:fldChar w:fldCharType="begin"/>
        </w:r>
        <w:r w:rsidRPr="00481A47">
          <w:rPr>
            <w:rFonts w:ascii="Arial" w:hAnsi="Arial" w:cs="Arial"/>
            <w:sz w:val="22"/>
            <w:szCs w:val="22"/>
          </w:rPr>
          <w:instrText xml:space="preserve"> PAGE   \* MERGEFORMAT </w:instrText>
        </w:r>
        <w:r w:rsidRPr="00481A47">
          <w:rPr>
            <w:rFonts w:ascii="Arial" w:hAnsi="Arial" w:cs="Arial"/>
            <w:sz w:val="22"/>
            <w:szCs w:val="22"/>
          </w:rPr>
          <w:fldChar w:fldCharType="separate"/>
        </w:r>
        <w:r w:rsidR="005C280E">
          <w:rPr>
            <w:rFonts w:ascii="Arial" w:hAnsi="Arial" w:cs="Arial"/>
            <w:noProof/>
            <w:sz w:val="22"/>
            <w:szCs w:val="22"/>
          </w:rPr>
          <w:t>4</w:t>
        </w:r>
        <w:r w:rsidRPr="00481A47">
          <w:rPr>
            <w:rFonts w:ascii="Arial" w:hAnsi="Arial" w:cs="Arial"/>
            <w:noProof/>
            <w:sz w:val="22"/>
            <w:szCs w:val="22"/>
          </w:rPr>
          <w:fldChar w:fldCharType="end"/>
        </w:r>
      </w:p>
    </w:sdtContent>
  </w:sdt>
  <w:p w14:paraId="49E038E6" w14:textId="77777777" w:rsidR="00481A47" w:rsidRDefault="00481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7FBA0" w14:textId="77777777" w:rsidR="00F26626" w:rsidRDefault="00F26626">
    <w:pPr>
      <w:pStyle w:val="Footer"/>
    </w:pPr>
  </w:p>
  <w:p w14:paraId="755CEA03" w14:textId="77777777" w:rsidR="00F26626" w:rsidRDefault="00F26626" w:rsidP="00AA06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513B0" w14:textId="77777777" w:rsidR="004174AB" w:rsidRDefault="004174AB" w:rsidP="002B408F">
      <w:pPr>
        <w:spacing w:after="0" w:line="240" w:lineRule="auto"/>
      </w:pPr>
      <w:r>
        <w:separator/>
      </w:r>
    </w:p>
  </w:footnote>
  <w:footnote w:type="continuationSeparator" w:id="0">
    <w:p w14:paraId="235DD6FE" w14:textId="77777777" w:rsidR="004174AB" w:rsidRDefault="004174AB" w:rsidP="002B408F">
      <w:pPr>
        <w:spacing w:after="0" w:line="240" w:lineRule="auto"/>
      </w:pPr>
      <w:r>
        <w:continuationSeparator/>
      </w:r>
    </w:p>
  </w:footnote>
  <w:footnote w:type="continuationNotice" w:id="1">
    <w:p w14:paraId="40B23550" w14:textId="77777777" w:rsidR="004174AB" w:rsidRDefault="004174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5F9D1" w14:textId="045A1E66" w:rsidR="001F1FE8" w:rsidRDefault="001F1FE8">
    <w:r>
      <w:rPr>
        <w:noProof/>
        <w:lang w:eastAsia="en-GB"/>
      </w:rPr>
      <w:drawing>
        <wp:anchor distT="0" distB="0" distL="114300" distR="114300" simplePos="0" relativeHeight="251659776" behindDoc="0" locked="0" layoutInCell="1" allowOverlap="1" wp14:anchorId="06A2CEC7" wp14:editId="63CEF2ED">
          <wp:simplePos x="0" y="0"/>
          <wp:positionH relativeFrom="column">
            <wp:posOffset>-750570</wp:posOffset>
          </wp:positionH>
          <wp:positionV relativeFrom="paragraph">
            <wp:posOffset>-1009650</wp:posOffset>
          </wp:positionV>
          <wp:extent cx="4178300" cy="2066925"/>
          <wp:effectExtent l="0" t="0" r="0" b="9525"/>
          <wp:wrapThrough wrapText="bothSides">
            <wp:wrapPolygon edited="0">
              <wp:start x="0" y="0"/>
              <wp:lineTo x="0" y="21500"/>
              <wp:lineTo x="21469" y="21500"/>
              <wp:lineTo x="21469" y="0"/>
              <wp:lineTo x="0" y="0"/>
            </wp:wrapPolygon>
          </wp:wrapThrough>
          <wp:docPr id="1" name="Picture 1"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B88C9" w14:textId="77777777" w:rsidR="00486E68" w:rsidRDefault="00486E68"/>
  <w:p w14:paraId="3AE720E5" w14:textId="59066FF3" w:rsidR="00F26626" w:rsidRDefault="00F26626"/>
  <w:p w14:paraId="4FE5BC92" w14:textId="77777777" w:rsidR="00F26626" w:rsidRPr="00486E68" w:rsidRDefault="00F26626" w:rsidP="00486E68">
    <w:pPr>
      <w:spacing w:line="240" w:lineRule="auto"/>
      <w:rPr>
        <w:rFonts w:ascii="Arial" w:hAnsi="Arial" w:cs="Arial"/>
        <w:sz w:val="4"/>
        <w:szCs w:val="4"/>
      </w:rPr>
    </w:pPr>
  </w:p>
  <w:p w14:paraId="262BE080" w14:textId="77777777" w:rsidR="00486E68" w:rsidRDefault="00486E68" w:rsidP="00AA06BC"/>
  <w:p w14:paraId="3B7FFC8A" w14:textId="77777777" w:rsidR="00F26626" w:rsidRDefault="00F26626" w:rsidP="00AA06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3F3A"/>
    <w:multiLevelType w:val="hybridMultilevel"/>
    <w:tmpl w:val="84E854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A0E1F"/>
    <w:multiLevelType w:val="hybridMultilevel"/>
    <w:tmpl w:val="F81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26BEB"/>
    <w:multiLevelType w:val="hybridMultilevel"/>
    <w:tmpl w:val="D1D0A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F72422"/>
    <w:multiLevelType w:val="hybridMultilevel"/>
    <w:tmpl w:val="3BA47E3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1E212136"/>
    <w:multiLevelType w:val="multilevel"/>
    <w:tmpl w:val="2FF09A5A"/>
    <w:lvl w:ilvl="0">
      <w:start w:val="1"/>
      <w:numFmt w:val="decimal"/>
      <w:lvlText w:val="%1."/>
      <w:lvlJc w:val="left"/>
      <w:pPr>
        <w:ind w:left="360" w:hanging="360"/>
      </w:pPr>
      <w:rPr>
        <w:rFonts w:hint="default"/>
        <w:sz w:val="24"/>
      </w:rPr>
    </w:lvl>
    <w:lvl w:ilvl="1">
      <w:start w:val="1"/>
      <w:numFmt w:val="bullet"/>
      <w:lvlText w:val=""/>
      <w:lvlJc w:val="left"/>
      <w:pPr>
        <w:ind w:left="432" w:hanging="432"/>
      </w:pPr>
      <w:rPr>
        <w:rFonts w:ascii="Symbol" w:hAnsi="Symbol" w:hint="default"/>
        <w:b w:val="0"/>
        <w:sz w:val="22"/>
      </w:rPr>
    </w:lvl>
    <w:lvl w:ilvl="2">
      <w:start w:val="1"/>
      <w:numFmt w:val="decimal"/>
      <w:suff w:val="space"/>
      <w:lvlText w:val="%1.%2.%3."/>
      <w:lvlJc w:val="left"/>
      <w:pPr>
        <w:ind w:left="1224" w:hanging="504"/>
      </w:pPr>
      <w:rPr>
        <w:rFonts w:hint="default"/>
        <w:b w:val="0"/>
        <w:sz w:val="24"/>
      </w:rPr>
    </w:lvl>
    <w:lvl w:ilvl="3">
      <w:start w:val="1"/>
      <w:numFmt w:val="lowerRoman"/>
      <w:lvlText w:val="%4."/>
      <w:lvlJc w:val="righ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07E3CEC"/>
    <w:multiLevelType w:val="hybridMultilevel"/>
    <w:tmpl w:val="87FE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94238F"/>
    <w:multiLevelType w:val="hybridMultilevel"/>
    <w:tmpl w:val="7D1A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7A6C50"/>
    <w:multiLevelType w:val="hybridMultilevel"/>
    <w:tmpl w:val="E2765FF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B655EA2"/>
    <w:multiLevelType w:val="hybridMultilevel"/>
    <w:tmpl w:val="4B5A5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BDF113D"/>
    <w:multiLevelType w:val="hybridMultilevel"/>
    <w:tmpl w:val="F5BA7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0152C09"/>
    <w:multiLevelType w:val="hybridMultilevel"/>
    <w:tmpl w:val="108C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27258F"/>
    <w:multiLevelType w:val="hybridMultilevel"/>
    <w:tmpl w:val="D9645F88"/>
    <w:lvl w:ilvl="0" w:tplc="99A0370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5FC7AF3"/>
    <w:multiLevelType w:val="hybridMultilevel"/>
    <w:tmpl w:val="4322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B256D0"/>
    <w:multiLevelType w:val="hybridMultilevel"/>
    <w:tmpl w:val="5EAE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321C91"/>
    <w:multiLevelType w:val="hybridMultilevel"/>
    <w:tmpl w:val="5376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2A2D7F"/>
    <w:multiLevelType w:val="hybridMultilevel"/>
    <w:tmpl w:val="4B72D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BAF4608"/>
    <w:multiLevelType w:val="hybridMultilevel"/>
    <w:tmpl w:val="6B16AA30"/>
    <w:lvl w:ilvl="0" w:tplc="752A3BDA">
      <w:start w:val="1"/>
      <w:numFmt w:val="decimal"/>
      <w:pStyle w:val="Pressreleasenotestoedstex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6"/>
  </w:num>
  <w:num w:numId="3">
    <w:abstractNumId w:val="10"/>
  </w:num>
  <w:num w:numId="4">
    <w:abstractNumId w:val="0"/>
  </w:num>
  <w:num w:numId="5">
    <w:abstractNumId w:val="9"/>
  </w:num>
  <w:num w:numId="6">
    <w:abstractNumId w:val="16"/>
  </w:num>
  <w:num w:numId="7">
    <w:abstractNumId w:val="11"/>
  </w:num>
  <w:num w:numId="8">
    <w:abstractNumId w:val="8"/>
  </w:num>
  <w:num w:numId="9">
    <w:abstractNumId w:val="7"/>
  </w:num>
  <w:num w:numId="10">
    <w:abstractNumId w:val="13"/>
  </w:num>
  <w:num w:numId="11">
    <w:abstractNumId w:val="1"/>
  </w:num>
  <w:num w:numId="12">
    <w:abstractNumId w:val="5"/>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4"/>
  </w:num>
  <w:num w:numId="1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20"/>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8F"/>
    <w:rsid w:val="000022B5"/>
    <w:rsid w:val="00002517"/>
    <w:rsid w:val="000066F6"/>
    <w:rsid w:val="00006F6F"/>
    <w:rsid w:val="00012AAC"/>
    <w:rsid w:val="00015D89"/>
    <w:rsid w:val="00016533"/>
    <w:rsid w:val="00016628"/>
    <w:rsid w:val="00020B3F"/>
    <w:rsid w:val="00021E66"/>
    <w:rsid w:val="00024385"/>
    <w:rsid w:val="00024AF5"/>
    <w:rsid w:val="00025A2F"/>
    <w:rsid w:val="000271CB"/>
    <w:rsid w:val="00030E84"/>
    <w:rsid w:val="0003190B"/>
    <w:rsid w:val="000334FD"/>
    <w:rsid w:val="00033E44"/>
    <w:rsid w:val="0003498E"/>
    <w:rsid w:val="00035672"/>
    <w:rsid w:val="00041A44"/>
    <w:rsid w:val="000429BF"/>
    <w:rsid w:val="00042B10"/>
    <w:rsid w:val="00044694"/>
    <w:rsid w:val="00047EC3"/>
    <w:rsid w:val="00052203"/>
    <w:rsid w:val="00055306"/>
    <w:rsid w:val="0005666A"/>
    <w:rsid w:val="0005686F"/>
    <w:rsid w:val="0006064C"/>
    <w:rsid w:val="00066F7E"/>
    <w:rsid w:val="00067976"/>
    <w:rsid w:val="0007287B"/>
    <w:rsid w:val="00073028"/>
    <w:rsid w:val="0007700A"/>
    <w:rsid w:val="000775E1"/>
    <w:rsid w:val="000778C9"/>
    <w:rsid w:val="00083011"/>
    <w:rsid w:val="00084772"/>
    <w:rsid w:val="00084AE5"/>
    <w:rsid w:val="00084C0B"/>
    <w:rsid w:val="0008533B"/>
    <w:rsid w:val="00086231"/>
    <w:rsid w:val="00086B10"/>
    <w:rsid w:val="00096C13"/>
    <w:rsid w:val="000A0823"/>
    <w:rsid w:val="000A0B64"/>
    <w:rsid w:val="000A13E8"/>
    <w:rsid w:val="000A4A0B"/>
    <w:rsid w:val="000A5EA2"/>
    <w:rsid w:val="000A709A"/>
    <w:rsid w:val="000B2043"/>
    <w:rsid w:val="000B3443"/>
    <w:rsid w:val="000B46DF"/>
    <w:rsid w:val="000B5C36"/>
    <w:rsid w:val="000B6544"/>
    <w:rsid w:val="000B738F"/>
    <w:rsid w:val="000C3CDC"/>
    <w:rsid w:val="000C40E0"/>
    <w:rsid w:val="000C6817"/>
    <w:rsid w:val="000D3646"/>
    <w:rsid w:val="000D7669"/>
    <w:rsid w:val="000E2C4A"/>
    <w:rsid w:val="000E463C"/>
    <w:rsid w:val="000E6D54"/>
    <w:rsid w:val="000F1D42"/>
    <w:rsid w:val="000F2249"/>
    <w:rsid w:val="000F2775"/>
    <w:rsid w:val="000F358C"/>
    <w:rsid w:val="00100296"/>
    <w:rsid w:val="001016EC"/>
    <w:rsid w:val="00101B6F"/>
    <w:rsid w:val="0011203F"/>
    <w:rsid w:val="0011214F"/>
    <w:rsid w:val="001148DF"/>
    <w:rsid w:val="00117F28"/>
    <w:rsid w:val="00120747"/>
    <w:rsid w:val="00120D8A"/>
    <w:rsid w:val="00122329"/>
    <w:rsid w:val="001241E8"/>
    <w:rsid w:val="00124471"/>
    <w:rsid w:val="00124EA7"/>
    <w:rsid w:val="00126032"/>
    <w:rsid w:val="00131A1F"/>
    <w:rsid w:val="00137241"/>
    <w:rsid w:val="00141FA5"/>
    <w:rsid w:val="00144F38"/>
    <w:rsid w:val="0015039C"/>
    <w:rsid w:val="0015076D"/>
    <w:rsid w:val="0015287D"/>
    <w:rsid w:val="00152EAF"/>
    <w:rsid w:val="00153515"/>
    <w:rsid w:val="0015496E"/>
    <w:rsid w:val="001651A4"/>
    <w:rsid w:val="00166B9A"/>
    <w:rsid w:val="001676DB"/>
    <w:rsid w:val="00180780"/>
    <w:rsid w:val="00181771"/>
    <w:rsid w:val="00184F8D"/>
    <w:rsid w:val="00187038"/>
    <w:rsid w:val="0019163A"/>
    <w:rsid w:val="001921EF"/>
    <w:rsid w:val="00192E32"/>
    <w:rsid w:val="00193BE8"/>
    <w:rsid w:val="0019767A"/>
    <w:rsid w:val="001A0EB5"/>
    <w:rsid w:val="001A1123"/>
    <w:rsid w:val="001A6425"/>
    <w:rsid w:val="001B62BD"/>
    <w:rsid w:val="001C244F"/>
    <w:rsid w:val="001C3602"/>
    <w:rsid w:val="001C503B"/>
    <w:rsid w:val="001C6B87"/>
    <w:rsid w:val="001D0756"/>
    <w:rsid w:val="001D5C7A"/>
    <w:rsid w:val="001D6074"/>
    <w:rsid w:val="001E039F"/>
    <w:rsid w:val="001E3651"/>
    <w:rsid w:val="001F0CA4"/>
    <w:rsid w:val="001F1FE8"/>
    <w:rsid w:val="001F2618"/>
    <w:rsid w:val="001F3197"/>
    <w:rsid w:val="001F3D2E"/>
    <w:rsid w:val="001F3DD9"/>
    <w:rsid w:val="001F6E95"/>
    <w:rsid w:val="002012B2"/>
    <w:rsid w:val="00202EE3"/>
    <w:rsid w:val="0020536F"/>
    <w:rsid w:val="00210B07"/>
    <w:rsid w:val="002130BE"/>
    <w:rsid w:val="002145E4"/>
    <w:rsid w:val="002153DC"/>
    <w:rsid w:val="002162FF"/>
    <w:rsid w:val="002206B6"/>
    <w:rsid w:val="00221E19"/>
    <w:rsid w:val="00222EA1"/>
    <w:rsid w:val="00225D9B"/>
    <w:rsid w:val="00226049"/>
    <w:rsid w:val="002269F2"/>
    <w:rsid w:val="00240D1D"/>
    <w:rsid w:val="002418D3"/>
    <w:rsid w:val="00242782"/>
    <w:rsid w:val="00243879"/>
    <w:rsid w:val="002441C4"/>
    <w:rsid w:val="00244F42"/>
    <w:rsid w:val="002452D5"/>
    <w:rsid w:val="00246B82"/>
    <w:rsid w:val="00247649"/>
    <w:rsid w:val="002552AE"/>
    <w:rsid w:val="00260632"/>
    <w:rsid w:val="002612B8"/>
    <w:rsid w:val="00262348"/>
    <w:rsid w:val="0026595A"/>
    <w:rsid w:val="00266D71"/>
    <w:rsid w:val="00271666"/>
    <w:rsid w:val="00272949"/>
    <w:rsid w:val="00275DFE"/>
    <w:rsid w:val="0027601C"/>
    <w:rsid w:val="002777B4"/>
    <w:rsid w:val="00277C95"/>
    <w:rsid w:val="00277E45"/>
    <w:rsid w:val="00283FCA"/>
    <w:rsid w:val="00291A7C"/>
    <w:rsid w:val="00293E05"/>
    <w:rsid w:val="0029425B"/>
    <w:rsid w:val="00294F49"/>
    <w:rsid w:val="002955E2"/>
    <w:rsid w:val="00295F27"/>
    <w:rsid w:val="002A21F6"/>
    <w:rsid w:val="002A36B4"/>
    <w:rsid w:val="002A570F"/>
    <w:rsid w:val="002A5937"/>
    <w:rsid w:val="002A62A2"/>
    <w:rsid w:val="002A7683"/>
    <w:rsid w:val="002B0556"/>
    <w:rsid w:val="002B157A"/>
    <w:rsid w:val="002B3D99"/>
    <w:rsid w:val="002B408F"/>
    <w:rsid w:val="002B617D"/>
    <w:rsid w:val="002B6329"/>
    <w:rsid w:val="002C26EC"/>
    <w:rsid w:val="002C2C4A"/>
    <w:rsid w:val="002C5863"/>
    <w:rsid w:val="002C67E0"/>
    <w:rsid w:val="002D01A4"/>
    <w:rsid w:val="002D2ACE"/>
    <w:rsid w:val="002D358E"/>
    <w:rsid w:val="002D368D"/>
    <w:rsid w:val="002D3E94"/>
    <w:rsid w:val="002D42A8"/>
    <w:rsid w:val="002D757E"/>
    <w:rsid w:val="002F3E6A"/>
    <w:rsid w:val="002F3EF5"/>
    <w:rsid w:val="002F4858"/>
    <w:rsid w:val="002F4966"/>
    <w:rsid w:val="002F7C9C"/>
    <w:rsid w:val="003027E2"/>
    <w:rsid w:val="0030313C"/>
    <w:rsid w:val="003039AB"/>
    <w:rsid w:val="003044CC"/>
    <w:rsid w:val="003117C3"/>
    <w:rsid w:val="0031311E"/>
    <w:rsid w:val="00314B32"/>
    <w:rsid w:val="00315DF9"/>
    <w:rsid w:val="003169E9"/>
    <w:rsid w:val="00317545"/>
    <w:rsid w:val="00320E20"/>
    <w:rsid w:val="0032302C"/>
    <w:rsid w:val="00323168"/>
    <w:rsid w:val="00324188"/>
    <w:rsid w:val="00324232"/>
    <w:rsid w:val="00324645"/>
    <w:rsid w:val="00330BA6"/>
    <w:rsid w:val="003331D8"/>
    <w:rsid w:val="0033333B"/>
    <w:rsid w:val="00337261"/>
    <w:rsid w:val="0033757B"/>
    <w:rsid w:val="00342A53"/>
    <w:rsid w:val="003450FD"/>
    <w:rsid w:val="00346995"/>
    <w:rsid w:val="00351405"/>
    <w:rsid w:val="00351CFB"/>
    <w:rsid w:val="00354EA8"/>
    <w:rsid w:val="00355240"/>
    <w:rsid w:val="0035550D"/>
    <w:rsid w:val="003611BE"/>
    <w:rsid w:val="00361BA7"/>
    <w:rsid w:val="00367185"/>
    <w:rsid w:val="0038327A"/>
    <w:rsid w:val="00383642"/>
    <w:rsid w:val="00384FE7"/>
    <w:rsid w:val="003907D0"/>
    <w:rsid w:val="003A0C35"/>
    <w:rsid w:val="003A2797"/>
    <w:rsid w:val="003A751C"/>
    <w:rsid w:val="003B006C"/>
    <w:rsid w:val="003B2731"/>
    <w:rsid w:val="003B28D4"/>
    <w:rsid w:val="003B3963"/>
    <w:rsid w:val="003B4470"/>
    <w:rsid w:val="003B5B74"/>
    <w:rsid w:val="003C1145"/>
    <w:rsid w:val="003C22A9"/>
    <w:rsid w:val="003C7ECD"/>
    <w:rsid w:val="003D28C6"/>
    <w:rsid w:val="003D60AA"/>
    <w:rsid w:val="003D60EE"/>
    <w:rsid w:val="003E022A"/>
    <w:rsid w:val="003E1969"/>
    <w:rsid w:val="003E2CDB"/>
    <w:rsid w:val="003E31B8"/>
    <w:rsid w:val="003E3764"/>
    <w:rsid w:val="003E3CF7"/>
    <w:rsid w:val="003E5556"/>
    <w:rsid w:val="003E6373"/>
    <w:rsid w:val="003F237A"/>
    <w:rsid w:val="003F2600"/>
    <w:rsid w:val="003F5423"/>
    <w:rsid w:val="003F759F"/>
    <w:rsid w:val="00402426"/>
    <w:rsid w:val="00402532"/>
    <w:rsid w:val="00402EAA"/>
    <w:rsid w:val="00406EF8"/>
    <w:rsid w:val="00407E62"/>
    <w:rsid w:val="004147CA"/>
    <w:rsid w:val="004150C7"/>
    <w:rsid w:val="004174AB"/>
    <w:rsid w:val="00421768"/>
    <w:rsid w:val="00424CC3"/>
    <w:rsid w:val="00425C0B"/>
    <w:rsid w:val="00427A97"/>
    <w:rsid w:val="00430AF9"/>
    <w:rsid w:val="00433381"/>
    <w:rsid w:val="00435566"/>
    <w:rsid w:val="00436BB8"/>
    <w:rsid w:val="0044024F"/>
    <w:rsid w:val="00442E36"/>
    <w:rsid w:val="004443FD"/>
    <w:rsid w:val="004447DC"/>
    <w:rsid w:val="00444915"/>
    <w:rsid w:val="00445EA7"/>
    <w:rsid w:val="00451239"/>
    <w:rsid w:val="004512A5"/>
    <w:rsid w:val="00452DE0"/>
    <w:rsid w:val="00453018"/>
    <w:rsid w:val="0045313E"/>
    <w:rsid w:val="00453FC9"/>
    <w:rsid w:val="00454782"/>
    <w:rsid w:val="004550AE"/>
    <w:rsid w:val="004561A9"/>
    <w:rsid w:val="004567E5"/>
    <w:rsid w:val="004628FC"/>
    <w:rsid w:val="004645B9"/>
    <w:rsid w:val="00466391"/>
    <w:rsid w:val="00471A33"/>
    <w:rsid w:val="004723C9"/>
    <w:rsid w:val="004730CD"/>
    <w:rsid w:val="0047482B"/>
    <w:rsid w:val="00474BBA"/>
    <w:rsid w:val="004776F1"/>
    <w:rsid w:val="004801B4"/>
    <w:rsid w:val="00481A47"/>
    <w:rsid w:val="00485540"/>
    <w:rsid w:val="00486E68"/>
    <w:rsid w:val="00494552"/>
    <w:rsid w:val="00496559"/>
    <w:rsid w:val="00496D4D"/>
    <w:rsid w:val="004A0B58"/>
    <w:rsid w:val="004A2846"/>
    <w:rsid w:val="004A34C6"/>
    <w:rsid w:val="004A39F1"/>
    <w:rsid w:val="004A43D6"/>
    <w:rsid w:val="004A4E2F"/>
    <w:rsid w:val="004A7706"/>
    <w:rsid w:val="004B14DA"/>
    <w:rsid w:val="004B4395"/>
    <w:rsid w:val="004B46FF"/>
    <w:rsid w:val="004B5DC4"/>
    <w:rsid w:val="004B7A35"/>
    <w:rsid w:val="004C182C"/>
    <w:rsid w:val="004C73D3"/>
    <w:rsid w:val="004C77A7"/>
    <w:rsid w:val="004C78B5"/>
    <w:rsid w:val="004C7D3E"/>
    <w:rsid w:val="004E2154"/>
    <w:rsid w:val="004E24EB"/>
    <w:rsid w:val="004E4163"/>
    <w:rsid w:val="004E7B24"/>
    <w:rsid w:val="004F14F8"/>
    <w:rsid w:val="004F16D1"/>
    <w:rsid w:val="004F1F98"/>
    <w:rsid w:val="004F2017"/>
    <w:rsid w:val="004F296D"/>
    <w:rsid w:val="004F632E"/>
    <w:rsid w:val="00503976"/>
    <w:rsid w:val="00503A3C"/>
    <w:rsid w:val="00511361"/>
    <w:rsid w:val="00511857"/>
    <w:rsid w:val="00513BE5"/>
    <w:rsid w:val="00516D9F"/>
    <w:rsid w:val="00521393"/>
    <w:rsid w:val="00531828"/>
    <w:rsid w:val="00532570"/>
    <w:rsid w:val="00542047"/>
    <w:rsid w:val="00546814"/>
    <w:rsid w:val="00550CF2"/>
    <w:rsid w:val="00551204"/>
    <w:rsid w:val="005567DD"/>
    <w:rsid w:val="0055699F"/>
    <w:rsid w:val="00557636"/>
    <w:rsid w:val="005614F9"/>
    <w:rsid w:val="005634EB"/>
    <w:rsid w:val="005731E1"/>
    <w:rsid w:val="005754F2"/>
    <w:rsid w:val="00577C3D"/>
    <w:rsid w:val="00581744"/>
    <w:rsid w:val="005817CB"/>
    <w:rsid w:val="00583C91"/>
    <w:rsid w:val="0058471A"/>
    <w:rsid w:val="00585EAE"/>
    <w:rsid w:val="00585FB4"/>
    <w:rsid w:val="005863DE"/>
    <w:rsid w:val="005877EF"/>
    <w:rsid w:val="00587E52"/>
    <w:rsid w:val="00587ED7"/>
    <w:rsid w:val="00596F30"/>
    <w:rsid w:val="00597F37"/>
    <w:rsid w:val="005A0687"/>
    <w:rsid w:val="005A1A33"/>
    <w:rsid w:val="005A2982"/>
    <w:rsid w:val="005A29A4"/>
    <w:rsid w:val="005A4D10"/>
    <w:rsid w:val="005A6B5B"/>
    <w:rsid w:val="005A75B1"/>
    <w:rsid w:val="005B0F3E"/>
    <w:rsid w:val="005B5AC6"/>
    <w:rsid w:val="005B76D9"/>
    <w:rsid w:val="005C267F"/>
    <w:rsid w:val="005C280E"/>
    <w:rsid w:val="005C344B"/>
    <w:rsid w:val="005C3481"/>
    <w:rsid w:val="005C375E"/>
    <w:rsid w:val="005C49A8"/>
    <w:rsid w:val="005C5B3C"/>
    <w:rsid w:val="005C735F"/>
    <w:rsid w:val="005D0876"/>
    <w:rsid w:val="005D1894"/>
    <w:rsid w:val="005D3024"/>
    <w:rsid w:val="005D47B9"/>
    <w:rsid w:val="005D6B6B"/>
    <w:rsid w:val="005E186E"/>
    <w:rsid w:val="005E2A8B"/>
    <w:rsid w:val="005E3AD7"/>
    <w:rsid w:val="005E56CE"/>
    <w:rsid w:val="005F1317"/>
    <w:rsid w:val="005F6584"/>
    <w:rsid w:val="005F6C9D"/>
    <w:rsid w:val="005F742D"/>
    <w:rsid w:val="00605A1B"/>
    <w:rsid w:val="00610097"/>
    <w:rsid w:val="00612BC2"/>
    <w:rsid w:val="00614EB1"/>
    <w:rsid w:val="00617CF6"/>
    <w:rsid w:val="00621FCC"/>
    <w:rsid w:val="006221F1"/>
    <w:rsid w:val="00623D9C"/>
    <w:rsid w:val="00624DA5"/>
    <w:rsid w:val="00624FFF"/>
    <w:rsid w:val="0062703B"/>
    <w:rsid w:val="00636407"/>
    <w:rsid w:val="00642AF3"/>
    <w:rsid w:val="00643C68"/>
    <w:rsid w:val="0064453B"/>
    <w:rsid w:val="00644EAE"/>
    <w:rsid w:val="00652848"/>
    <w:rsid w:val="006576FF"/>
    <w:rsid w:val="00660135"/>
    <w:rsid w:val="006626B3"/>
    <w:rsid w:val="006676C2"/>
    <w:rsid w:val="00670622"/>
    <w:rsid w:val="0067215A"/>
    <w:rsid w:val="0067277A"/>
    <w:rsid w:val="00672E49"/>
    <w:rsid w:val="00673544"/>
    <w:rsid w:val="00674179"/>
    <w:rsid w:val="00675C6A"/>
    <w:rsid w:val="0068344F"/>
    <w:rsid w:val="0068575C"/>
    <w:rsid w:val="00690809"/>
    <w:rsid w:val="00690A6A"/>
    <w:rsid w:val="00692C3C"/>
    <w:rsid w:val="00692FB7"/>
    <w:rsid w:val="00695853"/>
    <w:rsid w:val="006976C8"/>
    <w:rsid w:val="006A2CC2"/>
    <w:rsid w:val="006A40E9"/>
    <w:rsid w:val="006A52D0"/>
    <w:rsid w:val="006A60A7"/>
    <w:rsid w:val="006B12CF"/>
    <w:rsid w:val="006B1BBA"/>
    <w:rsid w:val="006B1C94"/>
    <w:rsid w:val="006B2878"/>
    <w:rsid w:val="006B394B"/>
    <w:rsid w:val="006B4B5F"/>
    <w:rsid w:val="006B6750"/>
    <w:rsid w:val="006C0B72"/>
    <w:rsid w:val="006C1EE8"/>
    <w:rsid w:val="006C2B58"/>
    <w:rsid w:val="006C490B"/>
    <w:rsid w:val="006C72D9"/>
    <w:rsid w:val="006C746D"/>
    <w:rsid w:val="006C7EF3"/>
    <w:rsid w:val="006E3DC7"/>
    <w:rsid w:val="006E42A9"/>
    <w:rsid w:val="006E5930"/>
    <w:rsid w:val="006F17AE"/>
    <w:rsid w:val="00700E08"/>
    <w:rsid w:val="00703412"/>
    <w:rsid w:val="00704998"/>
    <w:rsid w:val="007059A5"/>
    <w:rsid w:val="00707119"/>
    <w:rsid w:val="00707BD0"/>
    <w:rsid w:val="0071381E"/>
    <w:rsid w:val="00717447"/>
    <w:rsid w:val="00717D49"/>
    <w:rsid w:val="00720C94"/>
    <w:rsid w:val="00722BC7"/>
    <w:rsid w:val="00723868"/>
    <w:rsid w:val="00724027"/>
    <w:rsid w:val="007243B8"/>
    <w:rsid w:val="00731309"/>
    <w:rsid w:val="0073333C"/>
    <w:rsid w:val="00734983"/>
    <w:rsid w:val="007355D8"/>
    <w:rsid w:val="00735759"/>
    <w:rsid w:val="00735854"/>
    <w:rsid w:val="00735D3C"/>
    <w:rsid w:val="0073797E"/>
    <w:rsid w:val="007379D6"/>
    <w:rsid w:val="00741519"/>
    <w:rsid w:val="0074188A"/>
    <w:rsid w:val="00742837"/>
    <w:rsid w:val="007460BE"/>
    <w:rsid w:val="0074754D"/>
    <w:rsid w:val="0074798B"/>
    <w:rsid w:val="0075138E"/>
    <w:rsid w:val="00757796"/>
    <w:rsid w:val="00760F01"/>
    <w:rsid w:val="0076762E"/>
    <w:rsid w:val="00773BF8"/>
    <w:rsid w:val="00775437"/>
    <w:rsid w:val="00777218"/>
    <w:rsid w:val="00777326"/>
    <w:rsid w:val="00785DFB"/>
    <w:rsid w:val="00793D64"/>
    <w:rsid w:val="00797B8B"/>
    <w:rsid w:val="007A27D6"/>
    <w:rsid w:val="007A3678"/>
    <w:rsid w:val="007A5A9F"/>
    <w:rsid w:val="007A73B1"/>
    <w:rsid w:val="007A7E16"/>
    <w:rsid w:val="007B0817"/>
    <w:rsid w:val="007B165F"/>
    <w:rsid w:val="007B1C4D"/>
    <w:rsid w:val="007B4EF0"/>
    <w:rsid w:val="007B508D"/>
    <w:rsid w:val="007B5A35"/>
    <w:rsid w:val="007C2E8A"/>
    <w:rsid w:val="007C6A94"/>
    <w:rsid w:val="007C7630"/>
    <w:rsid w:val="007D4217"/>
    <w:rsid w:val="007D5500"/>
    <w:rsid w:val="007E029E"/>
    <w:rsid w:val="007E1C5E"/>
    <w:rsid w:val="007E306B"/>
    <w:rsid w:val="007E4417"/>
    <w:rsid w:val="007E54AF"/>
    <w:rsid w:val="007F2253"/>
    <w:rsid w:val="00803538"/>
    <w:rsid w:val="008038CD"/>
    <w:rsid w:val="00803E1E"/>
    <w:rsid w:val="00806B65"/>
    <w:rsid w:val="00813216"/>
    <w:rsid w:val="008140F4"/>
    <w:rsid w:val="00815531"/>
    <w:rsid w:val="00821244"/>
    <w:rsid w:val="008233DB"/>
    <w:rsid w:val="008247C8"/>
    <w:rsid w:val="00824E79"/>
    <w:rsid w:val="00826304"/>
    <w:rsid w:val="00827610"/>
    <w:rsid w:val="008331A0"/>
    <w:rsid w:val="00833514"/>
    <w:rsid w:val="00834E90"/>
    <w:rsid w:val="00835658"/>
    <w:rsid w:val="00837E56"/>
    <w:rsid w:val="008459EE"/>
    <w:rsid w:val="00850563"/>
    <w:rsid w:val="00851FF1"/>
    <w:rsid w:val="00852C95"/>
    <w:rsid w:val="008533A5"/>
    <w:rsid w:val="0086169E"/>
    <w:rsid w:val="008618CC"/>
    <w:rsid w:val="00865247"/>
    <w:rsid w:val="00865ADC"/>
    <w:rsid w:val="00867AF0"/>
    <w:rsid w:val="00872C85"/>
    <w:rsid w:val="008758BC"/>
    <w:rsid w:val="008767EF"/>
    <w:rsid w:val="00881C5E"/>
    <w:rsid w:val="00881F2C"/>
    <w:rsid w:val="00887F0B"/>
    <w:rsid w:val="008901BB"/>
    <w:rsid w:val="008934DF"/>
    <w:rsid w:val="00894451"/>
    <w:rsid w:val="008967BF"/>
    <w:rsid w:val="008A24B8"/>
    <w:rsid w:val="008B2FC9"/>
    <w:rsid w:val="008B5D42"/>
    <w:rsid w:val="008B7C5E"/>
    <w:rsid w:val="008C20D4"/>
    <w:rsid w:val="008C5D1C"/>
    <w:rsid w:val="008C6DAD"/>
    <w:rsid w:val="008C6E5D"/>
    <w:rsid w:val="008C7E78"/>
    <w:rsid w:val="008D1FDA"/>
    <w:rsid w:val="008D3153"/>
    <w:rsid w:val="008D710D"/>
    <w:rsid w:val="008E16A0"/>
    <w:rsid w:val="008F0A75"/>
    <w:rsid w:val="008F22B2"/>
    <w:rsid w:val="008F2322"/>
    <w:rsid w:val="008F2B8B"/>
    <w:rsid w:val="008F3167"/>
    <w:rsid w:val="008F443C"/>
    <w:rsid w:val="008F5D98"/>
    <w:rsid w:val="008F5DD5"/>
    <w:rsid w:val="008F708E"/>
    <w:rsid w:val="0090034C"/>
    <w:rsid w:val="00900514"/>
    <w:rsid w:val="009014DD"/>
    <w:rsid w:val="00901ADD"/>
    <w:rsid w:val="009033A7"/>
    <w:rsid w:val="00904F63"/>
    <w:rsid w:val="00905E4B"/>
    <w:rsid w:val="009119FB"/>
    <w:rsid w:val="0091546F"/>
    <w:rsid w:val="0091558A"/>
    <w:rsid w:val="00917D46"/>
    <w:rsid w:val="009217D7"/>
    <w:rsid w:val="00923CD9"/>
    <w:rsid w:val="00931AC8"/>
    <w:rsid w:val="009328D3"/>
    <w:rsid w:val="00933FFC"/>
    <w:rsid w:val="009359A9"/>
    <w:rsid w:val="00937899"/>
    <w:rsid w:val="00937C53"/>
    <w:rsid w:val="0094676F"/>
    <w:rsid w:val="009469FA"/>
    <w:rsid w:val="00946CDF"/>
    <w:rsid w:val="00950DCC"/>
    <w:rsid w:val="00951387"/>
    <w:rsid w:val="00952019"/>
    <w:rsid w:val="0095335C"/>
    <w:rsid w:val="00954A63"/>
    <w:rsid w:val="00955051"/>
    <w:rsid w:val="009574A8"/>
    <w:rsid w:val="00960BE4"/>
    <w:rsid w:val="00961402"/>
    <w:rsid w:val="00961C34"/>
    <w:rsid w:val="00972097"/>
    <w:rsid w:val="00972A8B"/>
    <w:rsid w:val="00981546"/>
    <w:rsid w:val="00981660"/>
    <w:rsid w:val="00982D99"/>
    <w:rsid w:val="00984061"/>
    <w:rsid w:val="00984B65"/>
    <w:rsid w:val="009852E4"/>
    <w:rsid w:val="00985BAC"/>
    <w:rsid w:val="009867C6"/>
    <w:rsid w:val="00987036"/>
    <w:rsid w:val="00987215"/>
    <w:rsid w:val="0098730D"/>
    <w:rsid w:val="0099087D"/>
    <w:rsid w:val="009A7636"/>
    <w:rsid w:val="009B2815"/>
    <w:rsid w:val="009B3205"/>
    <w:rsid w:val="009B3681"/>
    <w:rsid w:val="009B371B"/>
    <w:rsid w:val="009B5809"/>
    <w:rsid w:val="009B5CF5"/>
    <w:rsid w:val="009C0C43"/>
    <w:rsid w:val="009C1E11"/>
    <w:rsid w:val="009C2794"/>
    <w:rsid w:val="009C64E8"/>
    <w:rsid w:val="009C6C03"/>
    <w:rsid w:val="009C6E18"/>
    <w:rsid w:val="009C7609"/>
    <w:rsid w:val="009D06FF"/>
    <w:rsid w:val="009D2AF7"/>
    <w:rsid w:val="009E04F2"/>
    <w:rsid w:val="009E4B5D"/>
    <w:rsid w:val="009F2E4C"/>
    <w:rsid w:val="009F3F39"/>
    <w:rsid w:val="009F6DE8"/>
    <w:rsid w:val="009F7725"/>
    <w:rsid w:val="009F7CD1"/>
    <w:rsid w:val="00A00E85"/>
    <w:rsid w:val="00A03271"/>
    <w:rsid w:val="00A07969"/>
    <w:rsid w:val="00A07DE4"/>
    <w:rsid w:val="00A10D2A"/>
    <w:rsid w:val="00A10F06"/>
    <w:rsid w:val="00A115BF"/>
    <w:rsid w:val="00A125E4"/>
    <w:rsid w:val="00A1435C"/>
    <w:rsid w:val="00A143B0"/>
    <w:rsid w:val="00A22E3F"/>
    <w:rsid w:val="00A26036"/>
    <w:rsid w:val="00A26368"/>
    <w:rsid w:val="00A265A3"/>
    <w:rsid w:val="00A2664C"/>
    <w:rsid w:val="00A27541"/>
    <w:rsid w:val="00A374CB"/>
    <w:rsid w:val="00A37506"/>
    <w:rsid w:val="00A4142A"/>
    <w:rsid w:val="00A428E1"/>
    <w:rsid w:val="00A453CE"/>
    <w:rsid w:val="00A51786"/>
    <w:rsid w:val="00A5190A"/>
    <w:rsid w:val="00A52350"/>
    <w:rsid w:val="00A60FAC"/>
    <w:rsid w:val="00A66502"/>
    <w:rsid w:val="00A714B8"/>
    <w:rsid w:val="00A72793"/>
    <w:rsid w:val="00A72EA9"/>
    <w:rsid w:val="00A769E9"/>
    <w:rsid w:val="00A77E24"/>
    <w:rsid w:val="00A80DF4"/>
    <w:rsid w:val="00A824FF"/>
    <w:rsid w:val="00A8393A"/>
    <w:rsid w:val="00A84522"/>
    <w:rsid w:val="00A86028"/>
    <w:rsid w:val="00AA06BC"/>
    <w:rsid w:val="00AA0CCB"/>
    <w:rsid w:val="00AA1D10"/>
    <w:rsid w:val="00AA6039"/>
    <w:rsid w:val="00AA776C"/>
    <w:rsid w:val="00AA7904"/>
    <w:rsid w:val="00AB4DA7"/>
    <w:rsid w:val="00AB524D"/>
    <w:rsid w:val="00AB6600"/>
    <w:rsid w:val="00AB6D8B"/>
    <w:rsid w:val="00AB6E29"/>
    <w:rsid w:val="00AC3461"/>
    <w:rsid w:val="00AC4E9A"/>
    <w:rsid w:val="00AD2683"/>
    <w:rsid w:val="00AD2809"/>
    <w:rsid w:val="00AD3310"/>
    <w:rsid w:val="00AD6445"/>
    <w:rsid w:val="00AE0839"/>
    <w:rsid w:val="00AE27F4"/>
    <w:rsid w:val="00AE4CE8"/>
    <w:rsid w:val="00AF0D33"/>
    <w:rsid w:val="00AF5B0F"/>
    <w:rsid w:val="00AF64A8"/>
    <w:rsid w:val="00B03797"/>
    <w:rsid w:val="00B049D1"/>
    <w:rsid w:val="00B05DCF"/>
    <w:rsid w:val="00B06B73"/>
    <w:rsid w:val="00B06BC1"/>
    <w:rsid w:val="00B11D57"/>
    <w:rsid w:val="00B12C76"/>
    <w:rsid w:val="00B15C18"/>
    <w:rsid w:val="00B20D40"/>
    <w:rsid w:val="00B2152E"/>
    <w:rsid w:val="00B218F3"/>
    <w:rsid w:val="00B21A2B"/>
    <w:rsid w:val="00B23127"/>
    <w:rsid w:val="00B2322F"/>
    <w:rsid w:val="00B259AD"/>
    <w:rsid w:val="00B3016E"/>
    <w:rsid w:val="00B35619"/>
    <w:rsid w:val="00B36F39"/>
    <w:rsid w:val="00B37DC6"/>
    <w:rsid w:val="00B472BA"/>
    <w:rsid w:val="00B47E55"/>
    <w:rsid w:val="00B5019A"/>
    <w:rsid w:val="00B5243F"/>
    <w:rsid w:val="00B5307F"/>
    <w:rsid w:val="00B5347E"/>
    <w:rsid w:val="00B550AD"/>
    <w:rsid w:val="00B5612D"/>
    <w:rsid w:val="00B61993"/>
    <w:rsid w:val="00B62830"/>
    <w:rsid w:val="00B62F63"/>
    <w:rsid w:val="00B65576"/>
    <w:rsid w:val="00B676AE"/>
    <w:rsid w:val="00B6780B"/>
    <w:rsid w:val="00B67835"/>
    <w:rsid w:val="00B80619"/>
    <w:rsid w:val="00B82F52"/>
    <w:rsid w:val="00B8596E"/>
    <w:rsid w:val="00B85BEB"/>
    <w:rsid w:val="00B905F9"/>
    <w:rsid w:val="00B906F1"/>
    <w:rsid w:val="00B908C5"/>
    <w:rsid w:val="00B917A5"/>
    <w:rsid w:val="00B917C3"/>
    <w:rsid w:val="00B91CFB"/>
    <w:rsid w:val="00B928E5"/>
    <w:rsid w:val="00B94FAB"/>
    <w:rsid w:val="00BA0390"/>
    <w:rsid w:val="00BA2375"/>
    <w:rsid w:val="00BA2EC7"/>
    <w:rsid w:val="00BA3560"/>
    <w:rsid w:val="00BA3EE1"/>
    <w:rsid w:val="00BA53A4"/>
    <w:rsid w:val="00BA7606"/>
    <w:rsid w:val="00BB01BD"/>
    <w:rsid w:val="00BB1642"/>
    <w:rsid w:val="00BB2A08"/>
    <w:rsid w:val="00BB3F56"/>
    <w:rsid w:val="00BB42BF"/>
    <w:rsid w:val="00BB4EE1"/>
    <w:rsid w:val="00BB71EB"/>
    <w:rsid w:val="00BC2A71"/>
    <w:rsid w:val="00BC4711"/>
    <w:rsid w:val="00BD0CA3"/>
    <w:rsid w:val="00BD23E8"/>
    <w:rsid w:val="00BD40A4"/>
    <w:rsid w:val="00BE1247"/>
    <w:rsid w:val="00BE2728"/>
    <w:rsid w:val="00BE2BFD"/>
    <w:rsid w:val="00BE761E"/>
    <w:rsid w:val="00BE7A82"/>
    <w:rsid w:val="00BF5AEF"/>
    <w:rsid w:val="00BF640C"/>
    <w:rsid w:val="00BF6506"/>
    <w:rsid w:val="00BF71F5"/>
    <w:rsid w:val="00C00036"/>
    <w:rsid w:val="00C03467"/>
    <w:rsid w:val="00C047E0"/>
    <w:rsid w:val="00C06C06"/>
    <w:rsid w:val="00C101C2"/>
    <w:rsid w:val="00C10D3E"/>
    <w:rsid w:val="00C13098"/>
    <w:rsid w:val="00C134E6"/>
    <w:rsid w:val="00C1440A"/>
    <w:rsid w:val="00C173BE"/>
    <w:rsid w:val="00C20687"/>
    <w:rsid w:val="00C20D51"/>
    <w:rsid w:val="00C213FA"/>
    <w:rsid w:val="00C216ED"/>
    <w:rsid w:val="00C23E69"/>
    <w:rsid w:val="00C24E8B"/>
    <w:rsid w:val="00C25A1A"/>
    <w:rsid w:val="00C2798A"/>
    <w:rsid w:val="00C31066"/>
    <w:rsid w:val="00C36687"/>
    <w:rsid w:val="00C36689"/>
    <w:rsid w:val="00C42731"/>
    <w:rsid w:val="00C45288"/>
    <w:rsid w:val="00C465D1"/>
    <w:rsid w:val="00C468F4"/>
    <w:rsid w:val="00C470D5"/>
    <w:rsid w:val="00C4742E"/>
    <w:rsid w:val="00C47A67"/>
    <w:rsid w:val="00C50868"/>
    <w:rsid w:val="00C50923"/>
    <w:rsid w:val="00C54F79"/>
    <w:rsid w:val="00C55DF2"/>
    <w:rsid w:val="00C64161"/>
    <w:rsid w:val="00C7232E"/>
    <w:rsid w:val="00C84D45"/>
    <w:rsid w:val="00C878F1"/>
    <w:rsid w:val="00C90389"/>
    <w:rsid w:val="00C9665B"/>
    <w:rsid w:val="00CA0807"/>
    <w:rsid w:val="00CA08B7"/>
    <w:rsid w:val="00CA3310"/>
    <w:rsid w:val="00CB0A4F"/>
    <w:rsid w:val="00CB231B"/>
    <w:rsid w:val="00CB298E"/>
    <w:rsid w:val="00CB44E3"/>
    <w:rsid w:val="00CB59D4"/>
    <w:rsid w:val="00CC23F1"/>
    <w:rsid w:val="00CC62FB"/>
    <w:rsid w:val="00CD3A2B"/>
    <w:rsid w:val="00CD69CC"/>
    <w:rsid w:val="00CE2FBB"/>
    <w:rsid w:val="00CE4B6B"/>
    <w:rsid w:val="00CE5960"/>
    <w:rsid w:val="00CE6D7E"/>
    <w:rsid w:val="00CE79B7"/>
    <w:rsid w:val="00CF2B5C"/>
    <w:rsid w:val="00CF41F9"/>
    <w:rsid w:val="00CF6D5F"/>
    <w:rsid w:val="00CF7B6C"/>
    <w:rsid w:val="00D02CE3"/>
    <w:rsid w:val="00D06123"/>
    <w:rsid w:val="00D13851"/>
    <w:rsid w:val="00D25945"/>
    <w:rsid w:val="00D25F9F"/>
    <w:rsid w:val="00D270C1"/>
    <w:rsid w:val="00D30079"/>
    <w:rsid w:val="00D30742"/>
    <w:rsid w:val="00D315AE"/>
    <w:rsid w:val="00D334CA"/>
    <w:rsid w:val="00D3380D"/>
    <w:rsid w:val="00D3480D"/>
    <w:rsid w:val="00D40DC1"/>
    <w:rsid w:val="00D43204"/>
    <w:rsid w:val="00D5124A"/>
    <w:rsid w:val="00D527C9"/>
    <w:rsid w:val="00D53EE3"/>
    <w:rsid w:val="00D57143"/>
    <w:rsid w:val="00D571D1"/>
    <w:rsid w:val="00D57741"/>
    <w:rsid w:val="00D634F0"/>
    <w:rsid w:val="00D64286"/>
    <w:rsid w:val="00D67C52"/>
    <w:rsid w:val="00D70F26"/>
    <w:rsid w:val="00D838E0"/>
    <w:rsid w:val="00D83959"/>
    <w:rsid w:val="00D85470"/>
    <w:rsid w:val="00D85DA5"/>
    <w:rsid w:val="00D85E76"/>
    <w:rsid w:val="00D85F51"/>
    <w:rsid w:val="00D86503"/>
    <w:rsid w:val="00D8652C"/>
    <w:rsid w:val="00D91323"/>
    <w:rsid w:val="00D91C57"/>
    <w:rsid w:val="00D92616"/>
    <w:rsid w:val="00D92DB5"/>
    <w:rsid w:val="00D94302"/>
    <w:rsid w:val="00D94706"/>
    <w:rsid w:val="00D96267"/>
    <w:rsid w:val="00DA1D45"/>
    <w:rsid w:val="00DA314E"/>
    <w:rsid w:val="00DA34BB"/>
    <w:rsid w:val="00DA3CA4"/>
    <w:rsid w:val="00DA4039"/>
    <w:rsid w:val="00DA5B42"/>
    <w:rsid w:val="00DB3769"/>
    <w:rsid w:val="00DB4515"/>
    <w:rsid w:val="00DB5306"/>
    <w:rsid w:val="00DC1801"/>
    <w:rsid w:val="00DC1DB0"/>
    <w:rsid w:val="00DC1E14"/>
    <w:rsid w:val="00DC4C9E"/>
    <w:rsid w:val="00DD4CA2"/>
    <w:rsid w:val="00DD643E"/>
    <w:rsid w:val="00DD7B9C"/>
    <w:rsid w:val="00DE0067"/>
    <w:rsid w:val="00DE3839"/>
    <w:rsid w:val="00DE4AAE"/>
    <w:rsid w:val="00DE5363"/>
    <w:rsid w:val="00DE74E2"/>
    <w:rsid w:val="00DF0B16"/>
    <w:rsid w:val="00DF5C99"/>
    <w:rsid w:val="00E031F4"/>
    <w:rsid w:val="00E04239"/>
    <w:rsid w:val="00E064E4"/>
    <w:rsid w:val="00E1079E"/>
    <w:rsid w:val="00E118C1"/>
    <w:rsid w:val="00E12E7B"/>
    <w:rsid w:val="00E166C3"/>
    <w:rsid w:val="00E17052"/>
    <w:rsid w:val="00E225AA"/>
    <w:rsid w:val="00E22B30"/>
    <w:rsid w:val="00E22D61"/>
    <w:rsid w:val="00E22FB5"/>
    <w:rsid w:val="00E25309"/>
    <w:rsid w:val="00E25A51"/>
    <w:rsid w:val="00E278DD"/>
    <w:rsid w:val="00E30C01"/>
    <w:rsid w:val="00E3145B"/>
    <w:rsid w:val="00E31624"/>
    <w:rsid w:val="00E31BA2"/>
    <w:rsid w:val="00E32F0C"/>
    <w:rsid w:val="00E34D5B"/>
    <w:rsid w:val="00E34F7B"/>
    <w:rsid w:val="00E3667C"/>
    <w:rsid w:val="00E36869"/>
    <w:rsid w:val="00E36DDA"/>
    <w:rsid w:val="00E425E1"/>
    <w:rsid w:val="00E42DB4"/>
    <w:rsid w:val="00E43BE8"/>
    <w:rsid w:val="00E4602C"/>
    <w:rsid w:val="00E50105"/>
    <w:rsid w:val="00E518A4"/>
    <w:rsid w:val="00E661A3"/>
    <w:rsid w:val="00E66F85"/>
    <w:rsid w:val="00E7086F"/>
    <w:rsid w:val="00E71FE8"/>
    <w:rsid w:val="00E7489E"/>
    <w:rsid w:val="00E764F7"/>
    <w:rsid w:val="00E81A83"/>
    <w:rsid w:val="00E84F10"/>
    <w:rsid w:val="00E90438"/>
    <w:rsid w:val="00E91603"/>
    <w:rsid w:val="00E92B51"/>
    <w:rsid w:val="00E938DA"/>
    <w:rsid w:val="00E93F36"/>
    <w:rsid w:val="00E95F14"/>
    <w:rsid w:val="00EA061A"/>
    <w:rsid w:val="00EA3BD2"/>
    <w:rsid w:val="00EA409D"/>
    <w:rsid w:val="00EB0CE4"/>
    <w:rsid w:val="00EB2DF5"/>
    <w:rsid w:val="00EB303E"/>
    <w:rsid w:val="00EB3EFF"/>
    <w:rsid w:val="00EC3637"/>
    <w:rsid w:val="00EC78E4"/>
    <w:rsid w:val="00ED050B"/>
    <w:rsid w:val="00ED5375"/>
    <w:rsid w:val="00ED6B7B"/>
    <w:rsid w:val="00ED6D77"/>
    <w:rsid w:val="00ED6EA5"/>
    <w:rsid w:val="00EE1D96"/>
    <w:rsid w:val="00EE1F2F"/>
    <w:rsid w:val="00EE25EE"/>
    <w:rsid w:val="00EE2655"/>
    <w:rsid w:val="00EE2F4B"/>
    <w:rsid w:val="00EE562A"/>
    <w:rsid w:val="00EE5922"/>
    <w:rsid w:val="00EE6738"/>
    <w:rsid w:val="00EF035D"/>
    <w:rsid w:val="00EF2094"/>
    <w:rsid w:val="00EF451B"/>
    <w:rsid w:val="00EF5289"/>
    <w:rsid w:val="00EF7550"/>
    <w:rsid w:val="00F03517"/>
    <w:rsid w:val="00F0508B"/>
    <w:rsid w:val="00F10770"/>
    <w:rsid w:val="00F130E7"/>
    <w:rsid w:val="00F26626"/>
    <w:rsid w:val="00F27670"/>
    <w:rsid w:val="00F3001F"/>
    <w:rsid w:val="00F30DDC"/>
    <w:rsid w:val="00F31720"/>
    <w:rsid w:val="00F32433"/>
    <w:rsid w:val="00F33627"/>
    <w:rsid w:val="00F34242"/>
    <w:rsid w:val="00F358E2"/>
    <w:rsid w:val="00F35E9D"/>
    <w:rsid w:val="00F35EC3"/>
    <w:rsid w:val="00F41E9C"/>
    <w:rsid w:val="00F4300A"/>
    <w:rsid w:val="00F43946"/>
    <w:rsid w:val="00F44413"/>
    <w:rsid w:val="00F45630"/>
    <w:rsid w:val="00F45770"/>
    <w:rsid w:val="00F45C49"/>
    <w:rsid w:val="00F500FD"/>
    <w:rsid w:val="00F502DC"/>
    <w:rsid w:val="00F53F92"/>
    <w:rsid w:val="00F54D58"/>
    <w:rsid w:val="00F6370F"/>
    <w:rsid w:val="00F650C2"/>
    <w:rsid w:val="00F658C7"/>
    <w:rsid w:val="00F70BF1"/>
    <w:rsid w:val="00F71075"/>
    <w:rsid w:val="00F71736"/>
    <w:rsid w:val="00F75CD2"/>
    <w:rsid w:val="00F778C6"/>
    <w:rsid w:val="00F811E7"/>
    <w:rsid w:val="00F946C9"/>
    <w:rsid w:val="00F965DE"/>
    <w:rsid w:val="00F9712E"/>
    <w:rsid w:val="00FA35D8"/>
    <w:rsid w:val="00FA7B0F"/>
    <w:rsid w:val="00FB1265"/>
    <w:rsid w:val="00FB29C9"/>
    <w:rsid w:val="00FB3719"/>
    <w:rsid w:val="00FB5B52"/>
    <w:rsid w:val="00FC09A0"/>
    <w:rsid w:val="00FC1C56"/>
    <w:rsid w:val="00FC2DA4"/>
    <w:rsid w:val="00FC35BC"/>
    <w:rsid w:val="00FC6070"/>
    <w:rsid w:val="00FD1ED4"/>
    <w:rsid w:val="00FD4DF5"/>
    <w:rsid w:val="00FD6B07"/>
    <w:rsid w:val="00FD6C04"/>
    <w:rsid w:val="00FE1BF8"/>
    <w:rsid w:val="00FE40E0"/>
    <w:rsid w:val="00FF011B"/>
    <w:rsid w:val="00FF042D"/>
    <w:rsid w:val="00FF1695"/>
    <w:rsid w:val="00FF268E"/>
    <w:rsid w:val="00FF2C2F"/>
    <w:rsid w:val="00FF736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B3B922F"/>
  <w15:docId w15:val="{E30B62A1-179F-4229-B28C-D516B169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3F"/>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503A3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qFormat/>
    <w:rsid w:val="002B408F"/>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sreleaseMainpageheading">
    <w:name w:val="Press release Main page heading"/>
    <w:basedOn w:val="Normal"/>
    <w:qFormat/>
    <w:rsid w:val="002B408F"/>
    <w:pPr>
      <w:spacing w:after="0" w:line="240" w:lineRule="auto"/>
      <w:ind w:left="1276"/>
    </w:pPr>
    <w:rPr>
      <w:rFonts w:ascii="Arial" w:hAnsi="Arial" w:cs="Arial"/>
      <w:b/>
      <w:bCs/>
      <w:sz w:val="52"/>
      <w:szCs w:val="52"/>
    </w:rPr>
  </w:style>
  <w:style w:type="paragraph" w:customStyle="1" w:styleId="Pressreleasebodytext">
    <w:name w:val="Press release body text"/>
    <w:basedOn w:val="PlainText"/>
    <w:qFormat/>
    <w:rsid w:val="002B408F"/>
    <w:pPr>
      <w:spacing w:after="0" w:line="320" w:lineRule="exact"/>
    </w:pPr>
    <w:rPr>
      <w:rFonts w:ascii="Arial" w:hAnsi="Arial" w:cs="Arial"/>
      <w:sz w:val="24"/>
      <w:szCs w:val="24"/>
      <w:lang w:eastAsia="en-GB"/>
    </w:rPr>
  </w:style>
  <w:style w:type="paragraph" w:styleId="Footer">
    <w:name w:val="footer"/>
    <w:basedOn w:val="Normal"/>
    <w:link w:val="FooterChar"/>
    <w:uiPriority w:val="99"/>
    <w:rsid w:val="002B408F"/>
    <w:pPr>
      <w:tabs>
        <w:tab w:val="center" w:pos="4513"/>
        <w:tab w:val="right" w:pos="902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B408F"/>
    <w:rPr>
      <w:rFonts w:ascii="Times New Roman" w:eastAsia="Times New Roman" w:hAnsi="Times New Roman"/>
      <w:sz w:val="24"/>
      <w:szCs w:val="24"/>
    </w:rPr>
  </w:style>
  <w:style w:type="character" w:styleId="Hyperlink">
    <w:name w:val="Hyperlink"/>
    <w:uiPriority w:val="99"/>
    <w:rsid w:val="002B408F"/>
    <w:rPr>
      <w:rFonts w:cs="Times New Roman"/>
      <w:color w:val="0000FF"/>
      <w:u w:val="single"/>
    </w:rPr>
  </w:style>
  <w:style w:type="paragraph" w:customStyle="1" w:styleId="PressreleaseEmbargo">
    <w:name w:val="Press release Embargo"/>
    <w:basedOn w:val="Normal"/>
    <w:qFormat/>
    <w:rsid w:val="002B408F"/>
    <w:pPr>
      <w:keepNext/>
      <w:spacing w:after="0" w:line="320" w:lineRule="exact"/>
    </w:pPr>
    <w:rPr>
      <w:rFonts w:ascii="Arial" w:hAnsi="Arial" w:cs="Arial"/>
      <w:b/>
      <w:bCs/>
      <w:color w:val="98002E"/>
      <w:sz w:val="20"/>
      <w:szCs w:val="20"/>
      <w:u w:val="single"/>
    </w:rPr>
  </w:style>
  <w:style w:type="paragraph" w:customStyle="1" w:styleId="Pressreleasecontactdetails">
    <w:name w:val="Press release contact details"/>
    <w:basedOn w:val="Heading5"/>
    <w:qFormat/>
    <w:rsid w:val="002B408F"/>
    <w:pPr>
      <w:spacing w:before="0" w:after="0" w:line="320" w:lineRule="exact"/>
    </w:pPr>
    <w:rPr>
      <w:rFonts w:ascii="Arial" w:eastAsia="MS Mincho" w:hAnsi="Arial" w:cs="Arial"/>
      <w:i w:val="0"/>
      <w:sz w:val="24"/>
      <w:szCs w:val="24"/>
      <w:lang w:eastAsia="en-GB"/>
    </w:rPr>
  </w:style>
  <w:style w:type="paragraph" w:customStyle="1" w:styleId="Pressreleasenotestoeditorstext">
    <w:name w:val="Press release notes to editors text"/>
    <w:basedOn w:val="PlainText"/>
    <w:uiPriority w:val="99"/>
    <w:qFormat/>
    <w:rsid w:val="002B408F"/>
    <w:pPr>
      <w:spacing w:after="0" w:line="280" w:lineRule="exact"/>
      <w:ind w:left="720"/>
    </w:pPr>
    <w:rPr>
      <w:rFonts w:ascii="Arial" w:hAnsi="Arial" w:cs="Arial"/>
      <w:sz w:val="22"/>
      <w:szCs w:val="22"/>
      <w:lang w:val="en-US"/>
    </w:rPr>
  </w:style>
  <w:style w:type="paragraph" w:styleId="EndnoteText">
    <w:name w:val="endnote text"/>
    <w:basedOn w:val="Normal"/>
    <w:link w:val="EndnoteTextChar"/>
    <w:uiPriority w:val="99"/>
    <w:unhideWhenUsed/>
    <w:rsid w:val="002B408F"/>
    <w:pPr>
      <w:spacing w:after="0" w:line="240" w:lineRule="auto"/>
    </w:pPr>
    <w:rPr>
      <w:rFonts w:ascii="Arial" w:hAnsi="Arial"/>
      <w:sz w:val="20"/>
      <w:szCs w:val="20"/>
      <w:lang w:eastAsia="en-GB"/>
    </w:rPr>
  </w:style>
  <w:style w:type="character" w:customStyle="1" w:styleId="EndnoteTextChar">
    <w:name w:val="Endnote Text Char"/>
    <w:link w:val="EndnoteText"/>
    <w:uiPriority w:val="99"/>
    <w:rsid w:val="002B408F"/>
    <w:rPr>
      <w:rFonts w:ascii="Arial" w:hAnsi="Arial"/>
    </w:rPr>
  </w:style>
  <w:style w:type="character" w:styleId="EndnoteReference">
    <w:name w:val="endnote reference"/>
    <w:uiPriority w:val="99"/>
    <w:unhideWhenUsed/>
    <w:rsid w:val="002B408F"/>
    <w:rPr>
      <w:vertAlign w:val="superscript"/>
    </w:rPr>
  </w:style>
  <w:style w:type="paragraph" w:styleId="PlainText">
    <w:name w:val="Plain Text"/>
    <w:basedOn w:val="Normal"/>
    <w:link w:val="PlainTextChar"/>
    <w:uiPriority w:val="99"/>
    <w:unhideWhenUsed/>
    <w:rsid w:val="002B408F"/>
    <w:rPr>
      <w:rFonts w:ascii="Courier New" w:hAnsi="Courier New" w:cs="Courier New"/>
      <w:sz w:val="20"/>
      <w:szCs w:val="20"/>
    </w:rPr>
  </w:style>
  <w:style w:type="character" w:customStyle="1" w:styleId="PlainTextChar">
    <w:name w:val="Plain Text Char"/>
    <w:link w:val="PlainText"/>
    <w:uiPriority w:val="99"/>
    <w:rsid w:val="002B408F"/>
    <w:rPr>
      <w:rFonts w:ascii="Courier New" w:hAnsi="Courier New" w:cs="Courier New"/>
      <w:lang w:eastAsia="en-US"/>
    </w:rPr>
  </w:style>
  <w:style w:type="character" w:customStyle="1" w:styleId="Heading5Char">
    <w:name w:val="Heading 5 Char"/>
    <w:link w:val="Heading5"/>
    <w:uiPriority w:val="9"/>
    <w:semiHidden/>
    <w:rsid w:val="002B408F"/>
    <w:rPr>
      <w:rFonts w:ascii="Calibri" w:eastAsia="Times New Roman" w:hAnsi="Calibri" w:cs="Times New Roman"/>
      <w:b/>
      <w:bCs/>
      <w:i/>
      <w:iCs/>
      <w:sz w:val="26"/>
      <w:szCs w:val="26"/>
      <w:lang w:eastAsia="en-US"/>
    </w:rPr>
  </w:style>
  <w:style w:type="paragraph" w:customStyle="1" w:styleId="ColorfulList-Accent11">
    <w:name w:val="Colorful List - Accent 11"/>
    <w:basedOn w:val="Normal"/>
    <w:uiPriority w:val="34"/>
    <w:qFormat/>
    <w:rsid w:val="002B408F"/>
    <w:pPr>
      <w:ind w:left="720"/>
    </w:pPr>
  </w:style>
  <w:style w:type="paragraph" w:styleId="BalloonText">
    <w:name w:val="Balloon Text"/>
    <w:basedOn w:val="Normal"/>
    <w:link w:val="BalloonTextChar"/>
    <w:uiPriority w:val="99"/>
    <w:semiHidden/>
    <w:unhideWhenUsed/>
    <w:rsid w:val="001F3197"/>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F3197"/>
    <w:rPr>
      <w:rFonts w:ascii="Lucida Grande" w:hAnsi="Lucida Grande" w:cs="Lucida Grande"/>
      <w:sz w:val="18"/>
      <w:szCs w:val="18"/>
    </w:rPr>
  </w:style>
  <w:style w:type="character" w:styleId="CommentReference">
    <w:name w:val="annotation reference"/>
    <w:basedOn w:val="DefaultParagraphFont"/>
    <w:uiPriority w:val="99"/>
    <w:semiHidden/>
    <w:unhideWhenUsed/>
    <w:rsid w:val="005E2A8B"/>
    <w:rPr>
      <w:sz w:val="16"/>
      <w:szCs w:val="16"/>
    </w:rPr>
  </w:style>
  <w:style w:type="paragraph" w:styleId="CommentText">
    <w:name w:val="annotation text"/>
    <w:basedOn w:val="Normal"/>
    <w:link w:val="CommentTextChar"/>
    <w:uiPriority w:val="99"/>
    <w:unhideWhenUsed/>
    <w:rsid w:val="005E2A8B"/>
    <w:pPr>
      <w:spacing w:line="240" w:lineRule="auto"/>
    </w:pPr>
    <w:rPr>
      <w:sz w:val="20"/>
      <w:szCs w:val="20"/>
    </w:rPr>
  </w:style>
  <w:style w:type="character" w:customStyle="1" w:styleId="CommentTextChar">
    <w:name w:val="Comment Text Char"/>
    <w:basedOn w:val="DefaultParagraphFont"/>
    <w:link w:val="CommentText"/>
    <w:uiPriority w:val="99"/>
    <w:rsid w:val="005E2A8B"/>
    <w:rPr>
      <w:lang w:eastAsia="en-US"/>
    </w:rPr>
  </w:style>
  <w:style w:type="paragraph" w:styleId="CommentSubject">
    <w:name w:val="annotation subject"/>
    <w:basedOn w:val="CommentText"/>
    <w:next w:val="CommentText"/>
    <w:link w:val="CommentSubjectChar"/>
    <w:uiPriority w:val="99"/>
    <w:semiHidden/>
    <w:unhideWhenUsed/>
    <w:rsid w:val="005E2A8B"/>
    <w:rPr>
      <w:b/>
      <w:bCs/>
    </w:rPr>
  </w:style>
  <w:style w:type="character" w:customStyle="1" w:styleId="CommentSubjectChar">
    <w:name w:val="Comment Subject Char"/>
    <w:basedOn w:val="CommentTextChar"/>
    <w:link w:val="CommentSubject"/>
    <w:uiPriority w:val="99"/>
    <w:semiHidden/>
    <w:rsid w:val="005E2A8B"/>
    <w:rPr>
      <w:b/>
      <w:bCs/>
      <w:lang w:eastAsia="en-US"/>
    </w:rPr>
  </w:style>
  <w:style w:type="paragraph" w:styleId="FootnoteText">
    <w:name w:val="footnote text"/>
    <w:basedOn w:val="Normal"/>
    <w:link w:val="FootnoteTextChar"/>
    <w:uiPriority w:val="99"/>
    <w:unhideWhenUsed/>
    <w:rsid w:val="00AB6600"/>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basedOn w:val="DefaultParagraphFont"/>
    <w:link w:val="FootnoteText"/>
    <w:uiPriority w:val="99"/>
    <w:rsid w:val="00AB6600"/>
    <w:rPr>
      <w:rFonts w:asciiTheme="minorHAnsi" w:eastAsiaTheme="minorEastAsia" w:hAnsiTheme="minorHAnsi" w:cstheme="minorBidi"/>
      <w:sz w:val="24"/>
      <w:szCs w:val="24"/>
      <w:lang w:val="en-US" w:eastAsia="en-US"/>
    </w:rPr>
  </w:style>
  <w:style w:type="character" w:styleId="FootnoteReference">
    <w:name w:val="footnote reference"/>
    <w:basedOn w:val="DefaultParagraphFont"/>
    <w:uiPriority w:val="99"/>
    <w:unhideWhenUsed/>
    <w:rsid w:val="00AB6600"/>
    <w:rPr>
      <w:vertAlign w:val="superscript"/>
    </w:rPr>
  </w:style>
  <w:style w:type="paragraph" w:styleId="ListParagraph">
    <w:name w:val="List Paragraph"/>
    <w:aliases w:val="F5 List Paragraph,List Paragraph1,Dot pt,No Spacing1,List Paragraph Char Char Char,Indicator Text,Numbered Para 1,Bullet 1,Bullet Points,MAIN CONTENT,List Paragraph12,Bullet Style,List Paragraph2,Normal numbered"/>
    <w:basedOn w:val="Normal"/>
    <w:link w:val="ListParagraphChar"/>
    <w:uiPriority w:val="34"/>
    <w:qFormat/>
    <w:rsid w:val="00AB4DA7"/>
    <w:pPr>
      <w:spacing w:after="0" w:line="240" w:lineRule="auto"/>
      <w:ind w:left="720"/>
      <w:contextualSpacing/>
    </w:pPr>
    <w:rPr>
      <w:rFonts w:ascii="Cambria" w:eastAsia="MS Mincho" w:hAnsi="Cambria" w:cs="Cambria"/>
      <w:sz w:val="24"/>
      <w:szCs w:val="24"/>
    </w:rPr>
  </w:style>
  <w:style w:type="paragraph" w:styleId="Revision">
    <w:name w:val="Revision"/>
    <w:hidden/>
    <w:uiPriority w:val="99"/>
    <w:semiHidden/>
    <w:rsid w:val="0007287B"/>
    <w:rPr>
      <w:sz w:val="22"/>
      <w:szCs w:val="22"/>
      <w:lang w:eastAsia="en-US"/>
    </w:rPr>
  </w:style>
  <w:style w:type="paragraph" w:styleId="Header">
    <w:name w:val="header"/>
    <w:basedOn w:val="Normal"/>
    <w:link w:val="HeaderChar"/>
    <w:uiPriority w:val="99"/>
    <w:unhideWhenUsed/>
    <w:rsid w:val="003E63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6373"/>
    <w:rPr>
      <w:sz w:val="22"/>
      <w:szCs w:val="22"/>
      <w:lang w:eastAsia="en-US"/>
    </w:rPr>
  </w:style>
  <w:style w:type="paragraph" w:styleId="NormalWeb">
    <w:name w:val="Normal (Web)"/>
    <w:basedOn w:val="Normal"/>
    <w:uiPriority w:val="99"/>
    <w:unhideWhenUsed/>
    <w:rsid w:val="00C90389"/>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C90389"/>
  </w:style>
  <w:style w:type="character" w:customStyle="1" w:styleId="Heading3Char">
    <w:name w:val="Heading 3 Char"/>
    <w:basedOn w:val="DefaultParagraphFont"/>
    <w:link w:val="Heading3"/>
    <w:uiPriority w:val="9"/>
    <w:rsid w:val="00503A3C"/>
    <w:rPr>
      <w:rFonts w:asciiTheme="majorHAnsi" w:eastAsiaTheme="majorEastAsia" w:hAnsiTheme="majorHAnsi" w:cstheme="majorBidi"/>
      <w:b/>
      <w:bCs/>
      <w:color w:val="4F81BD" w:themeColor="accent1"/>
      <w:sz w:val="22"/>
      <w:szCs w:val="22"/>
      <w:lang w:eastAsia="en-US"/>
    </w:rPr>
  </w:style>
  <w:style w:type="character" w:customStyle="1" w:styleId="fn">
    <w:name w:val="fn"/>
    <w:basedOn w:val="DefaultParagraphFont"/>
    <w:rsid w:val="00503A3C"/>
  </w:style>
  <w:style w:type="character" w:customStyle="1" w:styleId="street-address">
    <w:name w:val="street-address"/>
    <w:basedOn w:val="DefaultParagraphFont"/>
    <w:rsid w:val="00503A3C"/>
  </w:style>
  <w:style w:type="character" w:customStyle="1" w:styleId="locality">
    <w:name w:val="locality"/>
    <w:basedOn w:val="DefaultParagraphFont"/>
    <w:rsid w:val="00503A3C"/>
  </w:style>
  <w:style w:type="character" w:customStyle="1" w:styleId="postal-code">
    <w:name w:val="postal-code"/>
    <w:basedOn w:val="DefaultParagraphFont"/>
    <w:rsid w:val="00503A3C"/>
  </w:style>
  <w:style w:type="paragraph" w:customStyle="1" w:styleId="email">
    <w:name w:val="email"/>
    <w:basedOn w:val="Normal"/>
    <w:rsid w:val="00503A3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ype">
    <w:name w:val="type"/>
    <w:basedOn w:val="DefaultParagraphFont"/>
    <w:rsid w:val="00503A3C"/>
  </w:style>
  <w:style w:type="character" w:styleId="Emphasis">
    <w:name w:val="Emphasis"/>
    <w:basedOn w:val="DefaultParagraphFont"/>
    <w:uiPriority w:val="20"/>
    <w:qFormat/>
    <w:rsid w:val="00B03797"/>
    <w:rPr>
      <w:i/>
      <w:iC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link w:val="ListParagraph"/>
    <w:uiPriority w:val="34"/>
    <w:qFormat/>
    <w:rsid w:val="00B472BA"/>
    <w:rPr>
      <w:rFonts w:ascii="Cambria" w:eastAsia="MS Mincho" w:hAnsi="Cambria" w:cs="Cambria"/>
      <w:sz w:val="24"/>
      <w:szCs w:val="24"/>
      <w:lang w:eastAsia="en-US"/>
    </w:rPr>
  </w:style>
  <w:style w:type="character" w:styleId="FollowedHyperlink">
    <w:name w:val="FollowedHyperlink"/>
    <w:basedOn w:val="DefaultParagraphFont"/>
    <w:uiPriority w:val="99"/>
    <w:semiHidden/>
    <w:unhideWhenUsed/>
    <w:rsid w:val="0091558A"/>
    <w:rPr>
      <w:color w:val="800080" w:themeColor="followedHyperlink"/>
      <w:u w:val="single"/>
    </w:rPr>
  </w:style>
  <w:style w:type="table" w:styleId="LightShading-Accent1">
    <w:name w:val="Light Shading Accent 1"/>
    <w:basedOn w:val="TableNormal"/>
    <w:uiPriority w:val="60"/>
    <w:rsid w:val="000C6817"/>
    <w:rPr>
      <w:rFonts w:asciiTheme="minorHAnsi" w:eastAsiaTheme="minorEastAsia" w:hAnsiTheme="minorHAnsi" w:cstheme="minorBidi"/>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8B7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1079E"/>
    <w:rPr>
      <w:sz w:val="22"/>
      <w:szCs w:val="22"/>
      <w:lang w:eastAsia="en-US"/>
    </w:rPr>
  </w:style>
  <w:style w:type="paragraph" w:customStyle="1" w:styleId="Pressreleasenotestoedstext">
    <w:name w:val="Press release notes to eds text"/>
    <w:basedOn w:val="Normal"/>
    <w:qFormat/>
    <w:rsid w:val="001F1FE8"/>
    <w:pPr>
      <w:numPr>
        <w:numId w:val="6"/>
      </w:numPr>
      <w:spacing w:after="0" w:line="320" w:lineRule="exact"/>
      <w:ind w:left="567" w:hanging="567"/>
    </w:pPr>
    <w:rPr>
      <w:rFonts w:ascii="Arial" w:hAnsi="Arial" w:cs="Arial"/>
      <w:sz w:val="24"/>
      <w:szCs w:val="24"/>
      <w:lang w:eastAsia="en-GB"/>
    </w:rPr>
  </w:style>
  <w:style w:type="paragraph" w:customStyle="1" w:styleId="p1">
    <w:name w:val="p1"/>
    <w:basedOn w:val="Normal"/>
    <w:rsid w:val="00486E68"/>
    <w:pPr>
      <w:spacing w:after="0" w:line="240" w:lineRule="auto"/>
    </w:pPr>
    <w:rPr>
      <w:rFonts w:eastAsiaTheme="minorHAnsi"/>
      <w:sz w:val="17"/>
      <w:szCs w:val="17"/>
      <w:lang w:val="en-US"/>
    </w:rPr>
  </w:style>
  <w:style w:type="character" w:customStyle="1" w:styleId="s1">
    <w:name w:val="s1"/>
    <w:basedOn w:val="DefaultParagraphFont"/>
    <w:rsid w:val="00486E68"/>
  </w:style>
  <w:style w:type="paragraph" w:customStyle="1" w:styleId="PHEBodycopy">
    <w:name w:val="PHE Body copy"/>
    <w:basedOn w:val="Normal"/>
    <w:rsid w:val="00824E79"/>
    <w:pPr>
      <w:spacing w:after="0" w:line="320" w:lineRule="exact"/>
      <w:ind w:right="794"/>
    </w:pPr>
    <w:rPr>
      <w:rFonts w:ascii="Arial" w:eastAsiaTheme="minorHAnsi" w:hAnsi="Arial" w:cs="Arial"/>
      <w:sz w:val="24"/>
      <w:szCs w:val="24"/>
      <w:lang w:eastAsia="en-GB"/>
    </w:rPr>
  </w:style>
  <w:style w:type="paragraph" w:customStyle="1" w:styleId="Default">
    <w:name w:val="Default"/>
    <w:rsid w:val="00F53F92"/>
    <w:pPr>
      <w:autoSpaceDE w:val="0"/>
      <w:autoSpaceDN w:val="0"/>
      <w:adjustRightInd w:val="0"/>
    </w:pPr>
    <w:rPr>
      <w:rFonts w:ascii="MV Boli" w:hAnsi="MV Boli" w:cs="MV Bol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3418">
      <w:bodyDiv w:val="1"/>
      <w:marLeft w:val="0"/>
      <w:marRight w:val="0"/>
      <w:marTop w:val="0"/>
      <w:marBottom w:val="0"/>
      <w:divBdr>
        <w:top w:val="none" w:sz="0" w:space="0" w:color="auto"/>
        <w:left w:val="none" w:sz="0" w:space="0" w:color="auto"/>
        <w:bottom w:val="none" w:sz="0" w:space="0" w:color="auto"/>
        <w:right w:val="none" w:sz="0" w:space="0" w:color="auto"/>
      </w:divBdr>
    </w:div>
    <w:div w:id="269968294">
      <w:bodyDiv w:val="1"/>
      <w:marLeft w:val="0"/>
      <w:marRight w:val="0"/>
      <w:marTop w:val="0"/>
      <w:marBottom w:val="0"/>
      <w:divBdr>
        <w:top w:val="none" w:sz="0" w:space="0" w:color="auto"/>
        <w:left w:val="none" w:sz="0" w:space="0" w:color="auto"/>
        <w:bottom w:val="none" w:sz="0" w:space="0" w:color="auto"/>
        <w:right w:val="none" w:sz="0" w:space="0" w:color="auto"/>
      </w:divBdr>
    </w:div>
    <w:div w:id="300768907">
      <w:bodyDiv w:val="1"/>
      <w:marLeft w:val="0"/>
      <w:marRight w:val="0"/>
      <w:marTop w:val="0"/>
      <w:marBottom w:val="0"/>
      <w:divBdr>
        <w:top w:val="none" w:sz="0" w:space="0" w:color="auto"/>
        <w:left w:val="none" w:sz="0" w:space="0" w:color="auto"/>
        <w:bottom w:val="none" w:sz="0" w:space="0" w:color="auto"/>
        <w:right w:val="none" w:sz="0" w:space="0" w:color="auto"/>
      </w:divBdr>
    </w:div>
    <w:div w:id="330527967">
      <w:bodyDiv w:val="1"/>
      <w:marLeft w:val="0"/>
      <w:marRight w:val="0"/>
      <w:marTop w:val="0"/>
      <w:marBottom w:val="0"/>
      <w:divBdr>
        <w:top w:val="none" w:sz="0" w:space="0" w:color="auto"/>
        <w:left w:val="none" w:sz="0" w:space="0" w:color="auto"/>
        <w:bottom w:val="none" w:sz="0" w:space="0" w:color="auto"/>
        <w:right w:val="none" w:sz="0" w:space="0" w:color="auto"/>
      </w:divBdr>
    </w:div>
    <w:div w:id="331764585">
      <w:bodyDiv w:val="1"/>
      <w:marLeft w:val="0"/>
      <w:marRight w:val="0"/>
      <w:marTop w:val="0"/>
      <w:marBottom w:val="0"/>
      <w:divBdr>
        <w:top w:val="none" w:sz="0" w:space="0" w:color="auto"/>
        <w:left w:val="none" w:sz="0" w:space="0" w:color="auto"/>
        <w:bottom w:val="none" w:sz="0" w:space="0" w:color="auto"/>
        <w:right w:val="none" w:sz="0" w:space="0" w:color="auto"/>
      </w:divBdr>
    </w:div>
    <w:div w:id="431633253">
      <w:bodyDiv w:val="1"/>
      <w:marLeft w:val="0"/>
      <w:marRight w:val="0"/>
      <w:marTop w:val="0"/>
      <w:marBottom w:val="0"/>
      <w:divBdr>
        <w:top w:val="none" w:sz="0" w:space="0" w:color="auto"/>
        <w:left w:val="none" w:sz="0" w:space="0" w:color="auto"/>
        <w:bottom w:val="none" w:sz="0" w:space="0" w:color="auto"/>
        <w:right w:val="none" w:sz="0" w:space="0" w:color="auto"/>
      </w:divBdr>
    </w:div>
    <w:div w:id="474757056">
      <w:bodyDiv w:val="1"/>
      <w:marLeft w:val="0"/>
      <w:marRight w:val="0"/>
      <w:marTop w:val="0"/>
      <w:marBottom w:val="0"/>
      <w:divBdr>
        <w:top w:val="none" w:sz="0" w:space="0" w:color="auto"/>
        <w:left w:val="none" w:sz="0" w:space="0" w:color="auto"/>
        <w:bottom w:val="none" w:sz="0" w:space="0" w:color="auto"/>
        <w:right w:val="none" w:sz="0" w:space="0" w:color="auto"/>
      </w:divBdr>
    </w:div>
    <w:div w:id="482628769">
      <w:bodyDiv w:val="1"/>
      <w:marLeft w:val="0"/>
      <w:marRight w:val="0"/>
      <w:marTop w:val="0"/>
      <w:marBottom w:val="0"/>
      <w:divBdr>
        <w:top w:val="none" w:sz="0" w:space="0" w:color="auto"/>
        <w:left w:val="none" w:sz="0" w:space="0" w:color="auto"/>
        <w:bottom w:val="none" w:sz="0" w:space="0" w:color="auto"/>
        <w:right w:val="none" w:sz="0" w:space="0" w:color="auto"/>
      </w:divBdr>
    </w:div>
    <w:div w:id="489373851">
      <w:bodyDiv w:val="1"/>
      <w:marLeft w:val="0"/>
      <w:marRight w:val="0"/>
      <w:marTop w:val="0"/>
      <w:marBottom w:val="0"/>
      <w:divBdr>
        <w:top w:val="none" w:sz="0" w:space="0" w:color="auto"/>
        <w:left w:val="none" w:sz="0" w:space="0" w:color="auto"/>
        <w:bottom w:val="none" w:sz="0" w:space="0" w:color="auto"/>
        <w:right w:val="none" w:sz="0" w:space="0" w:color="auto"/>
      </w:divBdr>
    </w:div>
    <w:div w:id="589118388">
      <w:bodyDiv w:val="1"/>
      <w:marLeft w:val="0"/>
      <w:marRight w:val="0"/>
      <w:marTop w:val="0"/>
      <w:marBottom w:val="0"/>
      <w:divBdr>
        <w:top w:val="none" w:sz="0" w:space="0" w:color="auto"/>
        <w:left w:val="none" w:sz="0" w:space="0" w:color="auto"/>
        <w:bottom w:val="none" w:sz="0" w:space="0" w:color="auto"/>
        <w:right w:val="none" w:sz="0" w:space="0" w:color="auto"/>
      </w:divBdr>
    </w:div>
    <w:div w:id="651713615">
      <w:bodyDiv w:val="1"/>
      <w:marLeft w:val="0"/>
      <w:marRight w:val="0"/>
      <w:marTop w:val="0"/>
      <w:marBottom w:val="0"/>
      <w:divBdr>
        <w:top w:val="none" w:sz="0" w:space="0" w:color="auto"/>
        <w:left w:val="none" w:sz="0" w:space="0" w:color="auto"/>
        <w:bottom w:val="none" w:sz="0" w:space="0" w:color="auto"/>
        <w:right w:val="none" w:sz="0" w:space="0" w:color="auto"/>
      </w:divBdr>
    </w:div>
    <w:div w:id="708800099">
      <w:bodyDiv w:val="1"/>
      <w:marLeft w:val="0"/>
      <w:marRight w:val="0"/>
      <w:marTop w:val="0"/>
      <w:marBottom w:val="0"/>
      <w:divBdr>
        <w:top w:val="none" w:sz="0" w:space="0" w:color="auto"/>
        <w:left w:val="none" w:sz="0" w:space="0" w:color="auto"/>
        <w:bottom w:val="none" w:sz="0" w:space="0" w:color="auto"/>
        <w:right w:val="none" w:sz="0" w:space="0" w:color="auto"/>
      </w:divBdr>
    </w:div>
    <w:div w:id="708916836">
      <w:bodyDiv w:val="1"/>
      <w:marLeft w:val="0"/>
      <w:marRight w:val="0"/>
      <w:marTop w:val="0"/>
      <w:marBottom w:val="0"/>
      <w:divBdr>
        <w:top w:val="none" w:sz="0" w:space="0" w:color="auto"/>
        <w:left w:val="none" w:sz="0" w:space="0" w:color="auto"/>
        <w:bottom w:val="none" w:sz="0" w:space="0" w:color="auto"/>
        <w:right w:val="none" w:sz="0" w:space="0" w:color="auto"/>
      </w:divBdr>
    </w:div>
    <w:div w:id="756513937">
      <w:bodyDiv w:val="1"/>
      <w:marLeft w:val="0"/>
      <w:marRight w:val="0"/>
      <w:marTop w:val="0"/>
      <w:marBottom w:val="0"/>
      <w:divBdr>
        <w:top w:val="none" w:sz="0" w:space="0" w:color="auto"/>
        <w:left w:val="none" w:sz="0" w:space="0" w:color="auto"/>
        <w:bottom w:val="none" w:sz="0" w:space="0" w:color="auto"/>
        <w:right w:val="none" w:sz="0" w:space="0" w:color="auto"/>
      </w:divBdr>
    </w:div>
    <w:div w:id="924263639">
      <w:bodyDiv w:val="1"/>
      <w:marLeft w:val="0"/>
      <w:marRight w:val="0"/>
      <w:marTop w:val="0"/>
      <w:marBottom w:val="0"/>
      <w:divBdr>
        <w:top w:val="none" w:sz="0" w:space="0" w:color="auto"/>
        <w:left w:val="none" w:sz="0" w:space="0" w:color="auto"/>
        <w:bottom w:val="none" w:sz="0" w:space="0" w:color="auto"/>
        <w:right w:val="none" w:sz="0" w:space="0" w:color="auto"/>
      </w:divBdr>
    </w:div>
    <w:div w:id="1023937046">
      <w:bodyDiv w:val="1"/>
      <w:marLeft w:val="0"/>
      <w:marRight w:val="0"/>
      <w:marTop w:val="0"/>
      <w:marBottom w:val="0"/>
      <w:divBdr>
        <w:top w:val="none" w:sz="0" w:space="0" w:color="auto"/>
        <w:left w:val="none" w:sz="0" w:space="0" w:color="auto"/>
        <w:bottom w:val="none" w:sz="0" w:space="0" w:color="auto"/>
        <w:right w:val="none" w:sz="0" w:space="0" w:color="auto"/>
      </w:divBdr>
    </w:div>
    <w:div w:id="1055664349">
      <w:bodyDiv w:val="1"/>
      <w:marLeft w:val="0"/>
      <w:marRight w:val="0"/>
      <w:marTop w:val="0"/>
      <w:marBottom w:val="0"/>
      <w:divBdr>
        <w:top w:val="none" w:sz="0" w:space="0" w:color="auto"/>
        <w:left w:val="none" w:sz="0" w:space="0" w:color="auto"/>
        <w:bottom w:val="none" w:sz="0" w:space="0" w:color="auto"/>
        <w:right w:val="none" w:sz="0" w:space="0" w:color="auto"/>
      </w:divBdr>
    </w:div>
    <w:div w:id="1133401398">
      <w:bodyDiv w:val="1"/>
      <w:marLeft w:val="0"/>
      <w:marRight w:val="0"/>
      <w:marTop w:val="0"/>
      <w:marBottom w:val="0"/>
      <w:divBdr>
        <w:top w:val="none" w:sz="0" w:space="0" w:color="auto"/>
        <w:left w:val="none" w:sz="0" w:space="0" w:color="auto"/>
        <w:bottom w:val="none" w:sz="0" w:space="0" w:color="auto"/>
        <w:right w:val="none" w:sz="0" w:space="0" w:color="auto"/>
      </w:divBdr>
    </w:div>
    <w:div w:id="1198738907">
      <w:bodyDiv w:val="1"/>
      <w:marLeft w:val="0"/>
      <w:marRight w:val="0"/>
      <w:marTop w:val="0"/>
      <w:marBottom w:val="0"/>
      <w:divBdr>
        <w:top w:val="none" w:sz="0" w:space="0" w:color="auto"/>
        <w:left w:val="none" w:sz="0" w:space="0" w:color="auto"/>
        <w:bottom w:val="none" w:sz="0" w:space="0" w:color="auto"/>
        <w:right w:val="none" w:sz="0" w:space="0" w:color="auto"/>
      </w:divBdr>
    </w:div>
    <w:div w:id="1305967338">
      <w:bodyDiv w:val="1"/>
      <w:marLeft w:val="0"/>
      <w:marRight w:val="0"/>
      <w:marTop w:val="0"/>
      <w:marBottom w:val="0"/>
      <w:divBdr>
        <w:top w:val="none" w:sz="0" w:space="0" w:color="auto"/>
        <w:left w:val="none" w:sz="0" w:space="0" w:color="auto"/>
        <w:bottom w:val="none" w:sz="0" w:space="0" w:color="auto"/>
        <w:right w:val="none" w:sz="0" w:space="0" w:color="auto"/>
      </w:divBdr>
    </w:div>
    <w:div w:id="1433359433">
      <w:bodyDiv w:val="1"/>
      <w:marLeft w:val="0"/>
      <w:marRight w:val="0"/>
      <w:marTop w:val="0"/>
      <w:marBottom w:val="0"/>
      <w:divBdr>
        <w:top w:val="none" w:sz="0" w:space="0" w:color="auto"/>
        <w:left w:val="none" w:sz="0" w:space="0" w:color="auto"/>
        <w:bottom w:val="none" w:sz="0" w:space="0" w:color="auto"/>
        <w:right w:val="none" w:sz="0" w:space="0" w:color="auto"/>
      </w:divBdr>
    </w:div>
    <w:div w:id="1436485551">
      <w:bodyDiv w:val="1"/>
      <w:marLeft w:val="0"/>
      <w:marRight w:val="0"/>
      <w:marTop w:val="0"/>
      <w:marBottom w:val="0"/>
      <w:divBdr>
        <w:top w:val="none" w:sz="0" w:space="0" w:color="auto"/>
        <w:left w:val="none" w:sz="0" w:space="0" w:color="auto"/>
        <w:bottom w:val="none" w:sz="0" w:space="0" w:color="auto"/>
        <w:right w:val="none" w:sz="0" w:space="0" w:color="auto"/>
      </w:divBdr>
    </w:div>
    <w:div w:id="1466268592">
      <w:bodyDiv w:val="1"/>
      <w:marLeft w:val="0"/>
      <w:marRight w:val="0"/>
      <w:marTop w:val="0"/>
      <w:marBottom w:val="0"/>
      <w:divBdr>
        <w:top w:val="none" w:sz="0" w:space="0" w:color="auto"/>
        <w:left w:val="none" w:sz="0" w:space="0" w:color="auto"/>
        <w:bottom w:val="none" w:sz="0" w:space="0" w:color="auto"/>
        <w:right w:val="none" w:sz="0" w:space="0" w:color="auto"/>
      </w:divBdr>
    </w:div>
    <w:div w:id="1575435616">
      <w:bodyDiv w:val="1"/>
      <w:marLeft w:val="0"/>
      <w:marRight w:val="0"/>
      <w:marTop w:val="0"/>
      <w:marBottom w:val="0"/>
      <w:divBdr>
        <w:top w:val="none" w:sz="0" w:space="0" w:color="auto"/>
        <w:left w:val="none" w:sz="0" w:space="0" w:color="auto"/>
        <w:bottom w:val="none" w:sz="0" w:space="0" w:color="auto"/>
        <w:right w:val="none" w:sz="0" w:space="0" w:color="auto"/>
      </w:divBdr>
    </w:div>
    <w:div w:id="1632249277">
      <w:bodyDiv w:val="1"/>
      <w:marLeft w:val="0"/>
      <w:marRight w:val="0"/>
      <w:marTop w:val="0"/>
      <w:marBottom w:val="0"/>
      <w:divBdr>
        <w:top w:val="none" w:sz="0" w:space="0" w:color="auto"/>
        <w:left w:val="none" w:sz="0" w:space="0" w:color="auto"/>
        <w:bottom w:val="none" w:sz="0" w:space="0" w:color="auto"/>
        <w:right w:val="none" w:sz="0" w:space="0" w:color="auto"/>
      </w:divBdr>
    </w:div>
    <w:div w:id="1820462014">
      <w:bodyDiv w:val="1"/>
      <w:marLeft w:val="0"/>
      <w:marRight w:val="0"/>
      <w:marTop w:val="0"/>
      <w:marBottom w:val="0"/>
      <w:divBdr>
        <w:top w:val="none" w:sz="0" w:space="0" w:color="auto"/>
        <w:left w:val="none" w:sz="0" w:space="0" w:color="auto"/>
        <w:bottom w:val="none" w:sz="0" w:space="0" w:color="auto"/>
        <w:right w:val="none" w:sz="0" w:space="0" w:color="auto"/>
      </w:divBdr>
    </w:div>
    <w:div w:id="1841890578">
      <w:bodyDiv w:val="1"/>
      <w:marLeft w:val="0"/>
      <w:marRight w:val="0"/>
      <w:marTop w:val="0"/>
      <w:marBottom w:val="0"/>
      <w:divBdr>
        <w:top w:val="none" w:sz="0" w:space="0" w:color="auto"/>
        <w:left w:val="none" w:sz="0" w:space="0" w:color="auto"/>
        <w:bottom w:val="none" w:sz="0" w:space="0" w:color="auto"/>
        <w:right w:val="none" w:sz="0" w:space="0" w:color="auto"/>
      </w:divBdr>
    </w:div>
    <w:div w:id="1846819880">
      <w:bodyDiv w:val="1"/>
      <w:marLeft w:val="0"/>
      <w:marRight w:val="0"/>
      <w:marTop w:val="0"/>
      <w:marBottom w:val="0"/>
      <w:divBdr>
        <w:top w:val="none" w:sz="0" w:space="0" w:color="auto"/>
        <w:left w:val="none" w:sz="0" w:space="0" w:color="auto"/>
        <w:bottom w:val="none" w:sz="0" w:space="0" w:color="auto"/>
        <w:right w:val="none" w:sz="0" w:space="0" w:color="auto"/>
      </w:divBdr>
    </w:div>
    <w:div w:id="2023585106">
      <w:bodyDiv w:val="1"/>
      <w:marLeft w:val="0"/>
      <w:marRight w:val="0"/>
      <w:marTop w:val="0"/>
      <w:marBottom w:val="0"/>
      <w:divBdr>
        <w:top w:val="none" w:sz="0" w:space="0" w:color="auto"/>
        <w:left w:val="none" w:sz="0" w:space="0" w:color="auto"/>
        <w:bottom w:val="none" w:sz="0" w:space="0" w:color="auto"/>
        <w:right w:val="none" w:sz="0" w:space="0" w:color="auto"/>
      </w:divBdr>
    </w:div>
    <w:div w:id="2046052331">
      <w:bodyDiv w:val="1"/>
      <w:marLeft w:val="0"/>
      <w:marRight w:val="0"/>
      <w:marTop w:val="0"/>
      <w:marBottom w:val="0"/>
      <w:divBdr>
        <w:top w:val="none" w:sz="0" w:space="0" w:color="auto"/>
        <w:left w:val="none" w:sz="0" w:space="0" w:color="auto"/>
        <w:bottom w:val="none" w:sz="0" w:space="0" w:color="auto"/>
        <w:right w:val="none" w:sz="0" w:space="0" w:color="auto"/>
      </w:divBdr>
    </w:div>
    <w:div w:id="20790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vpreventionengland.org.uk/wp-content/uploads/2017/06/OBB_Intro-to-Innovation-Fund-1.pdf" TargetMode="External"/><Relationship Id="rId13" Type="http://schemas.openxmlformats.org/officeDocument/2006/relationships/hyperlink" Target="https://www.gov.uk/government/publications/health-matters-increasing-the-uptake-of-hiv-testing/health-matters-increasing-the-uptake-of-hiv-tes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ngertips.phe.org.uk/profile/sexualhealt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statistics/hiv-annual-data-tabl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collections/hiv-surveillance-data-and-management"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602942/HIV_in_the_UK_report.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5FB53-5F6A-472B-9BC6-E6A9D4B8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Cancer Research UK</Company>
  <LinksUpToDate>false</LinksUpToDate>
  <CharactersWithSpaces>10037</CharactersWithSpaces>
  <SharedDoc>false</SharedDoc>
  <HLinks>
    <vt:vector size="30" baseType="variant">
      <vt:variant>
        <vt:i4>524399</vt:i4>
      </vt:variant>
      <vt:variant>
        <vt:i4>3</vt:i4>
      </vt:variant>
      <vt:variant>
        <vt:i4>0</vt:i4>
      </vt:variant>
      <vt:variant>
        <vt:i4>5</vt:i4>
      </vt:variant>
      <vt:variant>
        <vt:lpwstr>http://www.gov.uk/phe</vt:lpwstr>
      </vt:variant>
      <vt:variant>
        <vt:lpwstr/>
      </vt:variant>
      <vt:variant>
        <vt:i4>524399</vt:i4>
      </vt:variant>
      <vt:variant>
        <vt:i4>0</vt:i4>
      </vt:variant>
      <vt:variant>
        <vt:i4>0</vt:i4>
      </vt:variant>
      <vt:variant>
        <vt:i4>5</vt:i4>
      </vt:variant>
      <vt:variant>
        <vt:lpwstr>http://www.gov.uk/phe</vt:lpwstr>
      </vt:variant>
      <vt:variant>
        <vt:lpwstr/>
      </vt:variant>
      <vt:variant>
        <vt:i4>5242970</vt:i4>
      </vt:variant>
      <vt:variant>
        <vt:i4>6</vt:i4>
      </vt:variant>
      <vt:variant>
        <vt:i4>0</vt:i4>
      </vt:variant>
      <vt:variant>
        <vt:i4>5</vt:i4>
      </vt:variant>
      <vt:variant>
        <vt:lpwstr>http://www.ons.gov.uk/ons/rel/vsob1/cancer-statistics-registrations--england--series-mb1-/index.html</vt:lpwstr>
      </vt:variant>
      <vt:variant>
        <vt:lpwstr/>
      </vt:variant>
      <vt:variant>
        <vt:i4>5767274</vt:i4>
      </vt:variant>
      <vt:variant>
        <vt:i4>3</vt:i4>
      </vt:variant>
      <vt:variant>
        <vt:i4>0</vt:i4>
      </vt:variant>
      <vt:variant>
        <vt:i4>5</vt:i4>
      </vt:variant>
      <vt:variant>
        <vt:lpwstr>http://www.ons.gov.uk/ons/search/index.html?newquery=cancer+registrations</vt:lpwstr>
      </vt:variant>
      <vt:variant>
        <vt:lpwstr/>
      </vt:variant>
      <vt:variant>
        <vt:i4>5242970</vt:i4>
      </vt:variant>
      <vt:variant>
        <vt:i4>0</vt:i4>
      </vt:variant>
      <vt:variant>
        <vt:i4>0</vt:i4>
      </vt:variant>
      <vt:variant>
        <vt:i4>5</vt:i4>
      </vt:variant>
      <vt:variant>
        <vt:lpwstr>http://www.ons.gov.uk/ons/rel/vsob1/cancer-statistics-registrations--england--series-mb1-/index.html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Brown</dc:creator>
  <cp:lastModifiedBy>Cam Morgan</cp:lastModifiedBy>
  <cp:revision>9</cp:revision>
  <cp:lastPrinted>2016-12-08T13:09:00Z</cp:lastPrinted>
  <dcterms:created xsi:type="dcterms:W3CDTF">2017-11-10T17:18:00Z</dcterms:created>
  <dcterms:modified xsi:type="dcterms:W3CDTF">2017-11-13T14:56:00Z</dcterms:modified>
</cp:coreProperties>
</file>