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0DAFB" w14:textId="5C2042A9" w:rsidR="00F11899" w:rsidRDefault="00F11899"/>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819"/>
        <w:gridCol w:w="2267"/>
      </w:tblGrid>
      <w:tr w:rsidR="0048336F" w:rsidRPr="00673B8C" w14:paraId="30D0BEA6" w14:textId="77777777" w:rsidTr="00257EBA">
        <w:trPr>
          <w:trHeight w:hRule="exact" w:val="1701"/>
        </w:trPr>
        <w:tc>
          <w:tcPr>
            <w:tcW w:w="5000" w:type="pct"/>
            <w:gridSpan w:val="3"/>
            <w:tcBorders>
              <w:bottom w:val="single" w:sz="4" w:space="0" w:color="auto"/>
            </w:tcBorders>
            <w:vAlign w:val="center"/>
          </w:tcPr>
          <w:p w14:paraId="309DCD10" w14:textId="39118916" w:rsidR="0048336F" w:rsidRPr="00673B8C" w:rsidRDefault="00301E8B" w:rsidP="00791B17">
            <w:pPr>
              <w:pStyle w:val="CMSANCoverDate"/>
            </w:pPr>
            <w:r>
              <w:t>DATE:                                         20</w:t>
            </w:r>
            <w:r w:rsidRPr="00301E8B">
              <w:t>[●]</w:t>
            </w:r>
          </w:p>
        </w:tc>
      </w:tr>
      <w:tr w:rsidR="0048336F" w:rsidRPr="00673B8C" w14:paraId="3FA2EA40" w14:textId="77777777" w:rsidTr="00257EBA">
        <w:trPr>
          <w:trHeight w:val="1559"/>
        </w:trPr>
        <w:tc>
          <w:tcPr>
            <w:tcW w:w="5000" w:type="pct"/>
            <w:gridSpan w:val="3"/>
            <w:tcBorders>
              <w:top w:val="single" w:sz="4" w:space="0" w:color="auto"/>
              <w:bottom w:val="single" w:sz="4" w:space="0" w:color="auto"/>
            </w:tcBorders>
          </w:tcPr>
          <w:p w14:paraId="532EA5FE" w14:textId="0C7B6446" w:rsidR="0048336F" w:rsidRPr="00673B8C" w:rsidRDefault="00301E8B" w:rsidP="0048336F">
            <w:pPr>
              <w:pStyle w:val="CMSANCoverTitle"/>
            </w:pPr>
            <w:r>
              <w:t>FLEXIBILITY SERVICES AGREEMENT</w:t>
            </w:r>
          </w:p>
        </w:tc>
      </w:tr>
      <w:tr w:rsidR="0048336F" w:rsidRPr="00673B8C" w14:paraId="17A98D8F" w14:textId="77777777" w:rsidTr="00257EBA">
        <w:tc>
          <w:tcPr>
            <w:tcW w:w="5000" w:type="pct"/>
            <w:gridSpan w:val="3"/>
            <w:tcBorders>
              <w:top w:val="single" w:sz="4" w:space="0" w:color="auto"/>
            </w:tcBorders>
          </w:tcPr>
          <w:p w14:paraId="68015F15" w14:textId="77777777" w:rsidR="0048336F" w:rsidRPr="00673B8C" w:rsidRDefault="0048336F" w:rsidP="0048336F">
            <w:pPr>
              <w:pStyle w:val="CMSANCoverCentred"/>
            </w:pPr>
          </w:p>
        </w:tc>
      </w:tr>
      <w:tr w:rsidR="0048336F" w:rsidRPr="00673B8C" w14:paraId="45B95CD3" w14:textId="77777777" w:rsidTr="009A5D2C">
        <w:trPr>
          <w:trHeight w:hRule="exact" w:val="6237"/>
        </w:trPr>
        <w:tc>
          <w:tcPr>
            <w:tcW w:w="5000" w:type="pct"/>
            <w:gridSpan w:val="3"/>
            <w:tcBorders>
              <w:bottom w:val="single" w:sz="4" w:space="0" w:color="auto"/>
            </w:tcBorders>
          </w:tcPr>
          <w:p w14:paraId="092F6712" w14:textId="4286D586" w:rsidR="00301E8B" w:rsidRDefault="00301E8B" w:rsidP="00672526">
            <w:pPr>
              <w:pStyle w:val="CMSANCoverCentred"/>
            </w:pPr>
            <w:r>
              <w:t>Between</w:t>
            </w:r>
          </w:p>
          <w:p w14:paraId="7A91E4A5" w14:textId="01F0760D" w:rsidR="00301E8B" w:rsidRDefault="00301E8B" w:rsidP="000F70BD">
            <w:pPr>
              <w:pStyle w:val="CMSANCoverParties"/>
            </w:pPr>
            <w:r>
              <w:t>[COMPANY]</w:t>
            </w:r>
          </w:p>
          <w:p w14:paraId="0E107080" w14:textId="77777777" w:rsidR="00301E8B" w:rsidRDefault="00301E8B" w:rsidP="005132DD">
            <w:pPr>
              <w:pStyle w:val="CMSANCoverPartyType"/>
            </w:pPr>
            <w:r>
              <w:t>(as the Company)</w:t>
            </w:r>
          </w:p>
          <w:p w14:paraId="49FD763E" w14:textId="73D6AF4F" w:rsidR="00301E8B" w:rsidRDefault="00301E8B" w:rsidP="005132DD">
            <w:pPr>
              <w:pStyle w:val="CMSANCoverPartyType"/>
            </w:pPr>
          </w:p>
          <w:p w14:paraId="1BADFC5F" w14:textId="717B0F21" w:rsidR="00301E8B" w:rsidRDefault="00301E8B" w:rsidP="00A02870">
            <w:pPr>
              <w:pStyle w:val="CMSANCoverCentred"/>
            </w:pPr>
            <w:r>
              <w:t>and</w:t>
            </w:r>
          </w:p>
          <w:p w14:paraId="7CB785CD" w14:textId="154FC3C7" w:rsidR="00301E8B" w:rsidRDefault="00301E8B" w:rsidP="000F70BD">
            <w:pPr>
              <w:pStyle w:val="CMSANCoverParties"/>
            </w:pPr>
            <w:r>
              <w:t>[PROVIDER]</w:t>
            </w:r>
          </w:p>
          <w:p w14:paraId="27FFEACF" w14:textId="77777777" w:rsidR="00301E8B" w:rsidRDefault="00301E8B" w:rsidP="00301E8B">
            <w:pPr>
              <w:pStyle w:val="CMSANCoverPartyType"/>
            </w:pPr>
            <w:r>
              <w:t>(as the Provider)</w:t>
            </w:r>
          </w:p>
          <w:p w14:paraId="66AFDD82" w14:textId="46E7B384" w:rsidR="00301E8B" w:rsidRDefault="00301E8B" w:rsidP="00301E8B">
            <w:pPr>
              <w:pStyle w:val="CMSANNormal"/>
              <w:jc w:val="center"/>
            </w:pPr>
          </w:p>
          <w:p w14:paraId="5F2D4FA9" w14:textId="77777777" w:rsidR="008A691C" w:rsidRDefault="008A691C" w:rsidP="00301E8B">
            <w:pPr>
              <w:pStyle w:val="CMSANTableBodyText"/>
              <w:jc w:val="both"/>
            </w:pPr>
          </w:p>
          <w:p w14:paraId="42E9BF90" w14:textId="77777777" w:rsidR="008A691C" w:rsidRDefault="008A691C" w:rsidP="00301E8B">
            <w:pPr>
              <w:pStyle w:val="CMSANTableBodyText"/>
              <w:jc w:val="both"/>
            </w:pPr>
          </w:p>
          <w:p w14:paraId="41C88C40" w14:textId="5CE9ADE9" w:rsidR="004D7F5B" w:rsidRPr="00673B8C" w:rsidRDefault="004D7F5B" w:rsidP="00301E8B">
            <w:pPr>
              <w:pStyle w:val="CMSANTableBodyText"/>
              <w:jc w:val="both"/>
            </w:pPr>
          </w:p>
        </w:tc>
      </w:tr>
      <w:tr w:rsidR="00257EBA" w:rsidRPr="00673B8C" w14:paraId="03A76E90" w14:textId="77777777" w:rsidTr="00064F60">
        <w:trPr>
          <w:trHeight w:val="1701"/>
        </w:trPr>
        <w:tc>
          <w:tcPr>
            <w:tcW w:w="1212" w:type="pct"/>
            <w:tcBorders>
              <w:top w:val="single" w:sz="4" w:space="0" w:color="auto"/>
              <w:bottom w:val="single" w:sz="4" w:space="0" w:color="auto"/>
            </w:tcBorders>
            <w:vAlign w:val="bottom"/>
          </w:tcPr>
          <w:p w14:paraId="732AE1DE" w14:textId="77777777" w:rsidR="00257EBA" w:rsidRDefault="00257EBA" w:rsidP="00E14EFA">
            <w:pPr>
              <w:pStyle w:val="CMSANCoverAddress"/>
              <w:jc w:val="both"/>
            </w:pPr>
          </w:p>
        </w:tc>
        <w:tc>
          <w:tcPr>
            <w:tcW w:w="2576" w:type="pct"/>
            <w:tcBorders>
              <w:top w:val="single" w:sz="4" w:space="0" w:color="auto"/>
              <w:bottom w:val="single" w:sz="4" w:space="0" w:color="auto"/>
            </w:tcBorders>
            <w:vAlign w:val="bottom"/>
          </w:tcPr>
          <w:p w14:paraId="22AF6475" w14:textId="6FB07011" w:rsidR="00257EBA" w:rsidRDefault="00E14EFA" w:rsidP="00E14EFA">
            <w:pPr>
              <w:pStyle w:val="CMSANCoverAddress"/>
              <w:jc w:val="both"/>
              <w:rPr>
                <w:b/>
                <w:bCs/>
                <w:i/>
                <w:iCs/>
              </w:rPr>
            </w:pPr>
            <w:r>
              <w:rPr>
                <w:b/>
                <w:bCs/>
                <w:i/>
                <w:iCs/>
              </w:rPr>
              <w:t xml:space="preserve">Note: This Flexibility Services Agreement is intended to standardise the provision of Flexibility Services to Network operators. Please note that the project-specific details, timings and </w:t>
            </w:r>
            <w:r w:rsidR="003E5593">
              <w:rPr>
                <w:b/>
                <w:bCs/>
                <w:i/>
                <w:iCs/>
              </w:rPr>
              <w:t>power requirements</w:t>
            </w:r>
            <w:r>
              <w:rPr>
                <w:b/>
                <w:bCs/>
                <w:i/>
                <w:iCs/>
              </w:rPr>
              <w:t xml:space="preserve"> will be adapted for the particular Provider and Flexibility Services in question</w:t>
            </w:r>
            <w:r w:rsidR="003E5593">
              <w:rPr>
                <w:b/>
                <w:bCs/>
                <w:i/>
                <w:iCs/>
              </w:rPr>
              <w:t xml:space="preserve"> and placed within the appropriate schedules</w:t>
            </w:r>
          </w:p>
          <w:p w14:paraId="7B396C56" w14:textId="1E75A7B4" w:rsidR="00E14EFA" w:rsidRPr="00301E8B" w:rsidRDefault="00E14EFA" w:rsidP="00E14EFA">
            <w:pPr>
              <w:pStyle w:val="CMSANCoverAddress"/>
              <w:jc w:val="both"/>
            </w:pPr>
          </w:p>
        </w:tc>
        <w:tc>
          <w:tcPr>
            <w:tcW w:w="1211" w:type="pct"/>
            <w:tcBorders>
              <w:top w:val="single" w:sz="4" w:space="0" w:color="auto"/>
              <w:bottom w:val="single" w:sz="4" w:space="0" w:color="auto"/>
            </w:tcBorders>
            <w:vAlign w:val="bottom"/>
          </w:tcPr>
          <w:p w14:paraId="64FE1CE5" w14:textId="77777777" w:rsidR="00257EBA" w:rsidRDefault="00257EBA" w:rsidP="00257EBA">
            <w:pPr>
              <w:pStyle w:val="CMSANCoverAddress"/>
            </w:pPr>
          </w:p>
        </w:tc>
      </w:tr>
    </w:tbl>
    <w:p w14:paraId="494936F8" w14:textId="77777777" w:rsidR="0048336F" w:rsidRPr="00673B8C" w:rsidRDefault="0048336F" w:rsidP="0048336F"/>
    <w:p w14:paraId="18CEABD3" w14:textId="43D6D36D" w:rsidR="004E09A2" w:rsidRDefault="004E09A2" w:rsidP="00537AA3">
      <w:r>
        <w:br w:type="page"/>
      </w:r>
    </w:p>
    <w:p w14:paraId="353E8BBA" w14:textId="77777777" w:rsidR="004E09A2" w:rsidRPr="005233FA" w:rsidRDefault="004E09A2" w:rsidP="004E09A2">
      <w:pPr>
        <w:pStyle w:val="CMSANBodyText"/>
        <w:tabs>
          <w:tab w:val="right" w:pos="9356"/>
        </w:tabs>
        <w:rPr>
          <w:snapToGrid w:val="0"/>
          <w:position w:val="-6"/>
        </w:rPr>
      </w:pPr>
      <w:r>
        <w:rPr>
          <w:b/>
          <w:snapToGrid w:val="0"/>
        </w:rPr>
        <w:lastRenderedPageBreak/>
        <w:t>THIS AGREEMENT</w:t>
      </w:r>
      <w:r w:rsidRPr="005233FA">
        <w:rPr>
          <w:b/>
          <w:snapToGrid w:val="0"/>
        </w:rPr>
        <w:t xml:space="preserve"> </w:t>
      </w:r>
      <w:r w:rsidRPr="005233FA">
        <w:rPr>
          <w:snapToGrid w:val="0"/>
        </w:rPr>
        <w:t>is made on</w:t>
      </w:r>
      <w:r w:rsidRPr="005233FA">
        <w:rPr>
          <w:snapToGrid w:val="0"/>
        </w:rPr>
        <w:tab/>
        <w:t>20</w:t>
      </w:r>
      <w:r w:rsidRPr="008F5109">
        <w:rPr>
          <w:snapToGrid w:val="0"/>
        </w:rPr>
        <w:t>[●]</w:t>
      </w:r>
    </w:p>
    <w:p w14:paraId="3B833437" w14:textId="77777777" w:rsidR="004E09A2" w:rsidRDefault="004E09A2" w:rsidP="004E09A2">
      <w:pPr>
        <w:pStyle w:val="CMSANRecitalsHeading"/>
        <w:keepNext/>
        <w:rPr>
          <w:snapToGrid w:val="0"/>
        </w:rPr>
      </w:pPr>
      <w:bookmarkStart w:id="0" w:name="_Toc63951205"/>
      <w:r w:rsidRPr="005233FA">
        <w:rPr>
          <w:snapToGrid w:val="0"/>
        </w:rPr>
        <w:t>BETWEEN:</w:t>
      </w:r>
      <w:bookmarkEnd w:id="0"/>
    </w:p>
    <w:p w14:paraId="3376ED0F" w14:textId="1462EFF1" w:rsidR="004E09A2" w:rsidRDefault="004E09A2" w:rsidP="004E09A2">
      <w:pPr>
        <w:pStyle w:val="CMSANParties"/>
        <w:numPr>
          <w:ilvl w:val="0"/>
          <w:numId w:val="6"/>
        </w:numPr>
        <w:rPr>
          <w:snapToGrid w:val="0"/>
        </w:rPr>
      </w:pPr>
      <w:r w:rsidRPr="005233FA">
        <w:rPr>
          <w:b/>
          <w:snapToGrid w:val="0"/>
        </w:rPr>
        <w:t>[</w:t>
      </w:r>
      <w:r>
        <w:rPr>
          <w:rFonts w:cs="Times New Roman"/>
          <w:b/>
          <w:snapToGrid w:val="0"/>
        </w:rPr>
        <w:t>●</w:t>
      </w:r>
      <w:r w:rsidRPr="005233FA">
        <w:rPr>
          <w:b/>
          <w:snapToGrid w:val="0"/>
        </w:rPr>
        <w:t>] LIMITED/PLC</w:t>
      </w:r>
      <w:r w:rsidRPr="005233FA">
        <w:rPr>
          <w:snapToGrid w:val="0"/>
        </w:rPr>
        <w:t>, a company incorporated in [England and Wales]</w:t>
      </w:r>
      <w:r w:rsidR="008A691C">
        <w:rPr>
          <w:snapToGrid w:val="0"/>
        </w:rPr>
        <w:t xml:space="preserve"> [Scotland]</w:t>
      </w:r>
      <w:r w:rsidRPr="005233FA">
        <w:rPr>
          <w:snapToGrid w:val="0"/>
        </w:rPr>
        <w:t xml:space="preserve"> (registered number [</w:t>
      </w:r>
      <w:r>
        <w:rPr>
          <w:rFonts w:cs="Times New Roman"/>
          <w:snapToGrid w:val="0"/>
        </w:rPr>
        <w:t>●</w:t>
      </w:r>
      <w:r w:rsidRPr="005233FA">
        <w:rPr>
          <w:snapToGrid w:val="0"/>
        </w:rPr>
        <w:t>]) whose registered office is at [</w:t>
      </w:r>
      <w:r>
        <w:rPr>
          <w:rFonts w:cs="Times New Roman"/>
          <w:snapToGrid w:val="0"/>
        </w:rPr>
        <w:t>●</w:t>
      </w:r>
      <w:r w:rsidRPr="005233FA">
        <w:rPr>
          <w:snapToGrid w:val="0"/>
        </w:rPr>
        <w:t>]</w:t>
      </w:r>
      <w:r>
        <w:rPr>
          <w:snapToGrid w:val="0"/>
        </w:rPr>
        <w:t xml:space="preserve"> </w:t>
      </w:r>
      <w:r w:rsidRPr="005233FA">
        <w:rPr>
          <w:snapToGrid w:val="0"/>
        </w:rPr>
        <w:t>(</w:t>
      </w:r>
      <w:r>
        <w:rPr>
          <w:snapToGrid w:val="0"/>
        </w:rPr>
        <w:t xml:space="preserve">the </w:t>
      </w:r>
      <w:r w:rsidR="00922892" w:rsidRPr="00922892">
        <w:t>“</w:t>
      </w:r>
      <w:r>
        <w:rPr>
          <w:b/>
          <w:snapToGrid w:val="0"/>
        </w:rPr>
        <w:t>Company</w:t>
      </w:r>
      <w:r w:rsidR="00922892" w:rsidRPr="00922892">
        <w:t>”</w:t>
      </w:r>
      <w:r w:rsidRPr="005233FA">
        <w:rPr>
          <w:snapToGrid w:val="0"/>
        </w:rPr>
        <w:t>); and</w:t>
      </w:r>
    </w:p>
    <w:p w14:paraId="7471326F" w14:textId="528777C0" w:rsidR="004E09A2" w:rsidRDefault="004E09A2" w:rsidP="004E09A2">
      <w:pPr>
        <w:pStyle w:val="CMSANParties"/>
        <w:numPr>
          <w:ilvl w:val="0"/>
          <w:numId w:val="6"/>
        </w:numPr>
        <w:rPr>
          <w:snapToGrid w:val="0"/>
        </w:rPr>
      </w:pPr>
      <w:r w:rsidRPr="005233FA">
        <w:rPr>
          <w:b/>
          <w:snapToGrid w:val="0"/>
        </w:rPr>
        <w:t>[</w:t>
      </w:r>
      <w:r>
        <w:rPr>
          <w:rFonts w:cs="Times New Roman"/>
          <w:b/>
          <w:snapToGrid w:val="0"/>
        </w:rPr>
        <w:t>●</w:t>
      </w:r>
      <w:r w:rsidRPr="005233FA">
        <w:rPr>
          <w:b/>
          <w:snapToGrid w:val="0"/>
        </w:rPr>
        <w:t>] LIMITED/PLC</w:t>
      </w:r>
      <w:r w:rsidRPr="005233FA">
        <w:rPr>
          <w:snapToGrid w:val="0"/>
        </w:rPr>
        <w:t>, a company incorporated in [England and Wales]</w:t>
      </w:r>
      <w:r w:rsidR="008A691C">
        <w:rPr>
          <w:snapToGrid w:val="0"/>
        </w:rPr>
        <w:t xml:space="preserve"> [Scotland]</w:t>
      </w:r>
      <w:r w:rsidRPr="005233FA">
        <w:rPr>
          <w:snapToGrid w:val="0"/>
        </w:rPr>
        <w:t xml:space="preserve"> (registered number [</w:t>
      </w:r>
      <w:r>
        <w:rPr>
          <w:rFonts w:cs="Times New Roman"/>
          <w:snapToGrid w:val="0"/>
        </w:rPr>
        <w:t>●</w:t>
      </w:r>
      <w:r w:rsidRPr="005233FA">
        <w:rPr>
          <w:snapToGrid w:val="0"/>
        </w:rPr>
        <w:t>]) whose registered office is at [</w:t>
      </w:r>
      <w:r>
        <w:rPr>
          <w:rFonts w:cs="Times New Roman"/>
          <w:snapToGrid w:val="0"/>
        </w:rPr>
        <w:t>●</w:t>
      </w:r>
      <w:r w:rsidRPr="005233FA">
        <w:rPr>
          <w:snapToGrid w:val="0"/>
        </w:rPr>
        <w:t>] (</w:t>
      </w:r>
      <w:r>
        <w:rPr>
          <w:snapToGrid w:val="0"/>
        </w:rPr>
        <w:t xml:space="preserve">the </w:t>
      </w:r>
      <w:r w:rsidR="00922892" w:rsidRPr="00922892">
        <w:t>“</w:t>
      </w:r>
      <w:r>
        <w:rPr>
          <w:b/>
          <w:snapToGrid w:val="0"/>
        </w:rPr>
        <w:t>Provider</w:t>
      </w:r>
      <w:r w:rsidR="00922892" w:rsidRPr="00922892">
        <w:t>”</w:t>
      </w:r>
      <w:r w:rsidRPr="005233FA">
        <w:rPr>
          <w:snapToGrid w:val="0"/>
        </w:rPr>
        <w:t>).</w:t>
      </w:r>
      <w:r>
        <w:rPr>
          <w:snapToGrid w:val="0"/>
        </w:rPr>
        <w:t>]</w:t>
      </w:r>
    </w:p>
    <w:p w14:paraId="25F61D7E" w14:textId="77777777" w:rsidR="00311FB0" w:rsidRDefault="004E09A2" w:rsidP="004E09A2">
      <w:pPr>
        <w:pStyle w:val="CMSANCoverPartyType"/>
        <w:jc w:val="left"/>
        <w:rPr>
          <w:snapToGrid w:val="0"/>
        </w:rPr>
      </w:pPr>
      <w:r>
        <w:rPr>
          <w:snapToGrid w:val="0"/>
        </w:rPr>
        <w:t xml:space="preserve">(together the </w:t>
      </w:r>
      <w:r w:rsidR="00922892" w:rsidRPr="00922892">
        <w:t>“</w:t>
      </w:r>
      <w:r w:rsidRPr="00132998">
        <w:rPr>
          <w:b/>
          <w:bCs/>
          <w:snapToGrid w:val="0"/>
        </w:rPr>
        <w:t>Parties</w:t>
      </w:r>
      <w:r w:rsidR="00922892" w:rsidRPr="00922892">
        <w:t>”</w:t>
      </w:r>
      <w:r>
        <w:rPr>
          <w:snapToGrid w:val="0"/>
        </w:rPr>
        <w:t xml:space="preserve"> and each a </w:t>
      </w:r>
      <w:r w:rsidR="00922892" w:rsidRPr="00922892">
        <w:t>“</w:t>
      </w:r>
      <w:r w:rsidRPr="00132998">
        <w:rPr>
          <w:b/>
          <w:bCs/>
          <w:snapToGrid w:val="0"/>
        </w:rPr>
        <w:t>Party</w:t>
      </w:r>
      <w:r w:rsidR="00922892" w:rsidRPr="00922892">
        <w:t>”</w:t>
      </w:r>
      <w:r>
        <w:rPr>
          <w:snapToGrid w:val="0"/>
        </w:rPr>
        <w:t>).</w:t>
      </w:r>
    </w:p>
    <w:p w14:paraId="28987EC2" w14:textId="7F0961B3" w:rsidR="004E09A2" w:rsidRDefault="004E09A2" w:rsidP="004E09A2">
      <w:pPr>
        <w:pStyle w:val="CMSANRecitalsHeading"/>
        <w:keepNext/>
      </w:pPr>
      <w:bookmarkStart w:id="1" w:name="_Toc63951206"/>
      <w:r>
        <w:t>RECITALS:</w:t>
      </w:r>
      <w:bookmarkEnd w:id="1"/>
    </w:p>
    <w:p w14:paraId="7D43A773" w14:textId="18AF426B" w:rsidR="004E09A2" w:rsidRDefault="004E09A2" w:rsidP="004E09A2">
      <w:pPr>
        <w:pStyle w:val="CMSANParties"/>
      </w:pPr>
      <w:r>
        <w:t xml:space="preserve">The Company, as owner and operator of the local </w:t>
      </w:r>
      <w:r w:rsidR="00CB59AA">
        <w:t>N</w:t>
      </w:r>
      <w:r>
        <w:t xml:space="preserve">etwork, </w:t>
      </w:r>
      <w:r w:rsidR="001D17B4">
        <w:t>requires</w:t>
      </w:r>
      <w:r>
        <w:t xml:space="preserve"> the provision of </w:t>
      </w:r>
      <w:r w:rsidR="005A0006">
        <w:t xml:space="preserve">Flexibility </w:t>
      </w:r>
      <w:r>
        <w:t xml:space="preserve">Services (as hereinafter defined) to aid the management and operation of </w:t>
      </w:r>
      <w:r w:rsidR="001D17B4">
        <w:t xml:space="preserve">its </w:t>
      </w:r>
      <w:r w:rsidR="00CB59AA">
        <w:t>N</w:t>
      </w:r>
      <w:r>
        <w:t>etwork</w:t>
      </w:r>
      <w:r w:rsidR="00E14EFA">
        <w:t>.</w:t>
      </w:r>
      <w:r w:rsidR="001B6FC4">
        <w:t xml:space="preserve"> </w:t>
      </w:r>
      <w:r>
        <w:t xml:space="preserve">The Company wishes to contract with providers and/or operators of suitable assets for the provision of such </w:t>
      </w:r>
      <w:r w:rsidR="005A0006">
        <w:t xml:space="preserve">Flexibility </w:t>
      </w:r>
      <w:r>
        <w:t>Services.</w:t>
      </w:r>
    </w:p>
    <w:p w14:paraId="4FB710D8" w14:textId="2D3B44B7" w:rsidR="00311FB0" w:rsidRPr="00FB4217" w:rsidRDefault="004E09A2" w:rsidP="004E09A2">
      <w:pPr>
        <w:pStyle w:val="CMSANParties"/>
      </w:pPr>
      <w:r w:rsidRPr="00FB4217">
        <w:t xml:space="preserve">The Provider </w:t>
      </w:r>
      <w:r w:rsidR="009534A8" w:rsidRPr="00FB4217">
        <w:t xml:space="preserve">is </w:t>
      </w:r>
      <w:r w:rsidRPr="00FB4217">
        <w:t>the owner and/or operator of assets</w:t>
      </w:r>
      <w:r w:rsidR="001B6FC4" w:rsidRPr="00FB4217">
        <w:t xml:space="preserve">, or </w:t>
      </w:r>
      <w:r w:rsidR="009534A8" w:rsidRPr="00FB4217">
        <w:t xml:space="preserve">has entered into </w:t>
      </w:r>
      <w:r w:rsidR="00C3025A" w:rsidRPr="00FB4217">
        <w:t>arrangements for rights</w:t>
      </w:r>
      <w:r w:rsidR="009534A8" w:rsidRPr="00FB4217">
        <w:t xml:space="preserve"> in respect of third party owned assets</w:t>
      </w:r>
      <w:r w:rsidRPr="00FB4217">
        <w:t xml:space="preserve"> that have the capability to provide </w:t>
      </w:r>
      <w:r w:rsidR="005A0006" w:rsidRPr="00FB4217">
        <w:t xml:space="preserve">Flexibility </w:t>
      </w:r>
      <w:r w:rsidRPr="00FB4217">
        <w:t xml:space="preserve">Services and wishes to make available each </w:t>
      </w:r>
      <w:r w:rsidR="003E3240" w:rsidRPr="00FB4217">
        <w:t>S</w:t>
      </w:r>
      <w:r w:rsidRPr="00FB4217">
        <w:t xml:space="preserve">ite for the provision of such </w:t>
      </w:r>
      <w:r w:rsidR="005A0006" w:rsidRPr="00FB4217">
        <w:t xml:space="preserve">Flexibility </w:t>
      </w:r>
      <w:r w:rsidRPr="00FB4217">
        <w:t>Services</w:t>
      </w:r>
      <w:r w:rsidR="00FE36BF" w:rsidRPr="00FB4217">
        <w:t>, for example</w:t>
      </w:r>
      <w:r w:rsidR="00FC3F2C" w:rsidRPr="00FB4217">
        <w:t xml:space="preserve"> through aggregated </w:t>
      </w:r>
      <w:r w:rsidR="00FE36BF" w:rsidRPr="00FB4217">
        <w:t xml:space="preserve">or individual </w:t>
      </w:r>
      <w:r w:rsidR="00FC3F2C" w:rsidRPr="00FB4217">
        <w:t>assets</w:t>
      </w:r>
      <w:r w:rsidRPr="00FB4217">
        <w:t>. The Company will pay the Provider for these</w:t>
      </w:r>
      <w:r w:rsidR="005A0006" w:rsidRPr="00FB4217">
        <w:t xml:space="preserve"> Flexibility</w:t>
      </w:r>
      <w:r w:rsidRPr="00FB4217">
        <w:t xml:space="preserve"> Services in accordance with this Agreement.</w:t>
      </w:r>
    </w:p>
    <w:p w14:paraId="711C29F6" w14:textId="6DD64236" w:rsidR="00311FB0" w:rsidRDefault="004E09A2" w:rsidP="004E09A2">
      <w:pPr>
        <w:pStyle w:val="CMSANParties"/>
      </w:pPr>
      <w:r>
        <w:t>The Company wishes to appoint the Provider to provide the</w:t>
      </w:r>
      <w:r w:rsidR="00320396">
        <w:t xml:space="preserve"> Flexibility</w:t>
      </w:r>
      <w:r>
        <w:t xml:space="preserve"> Services and the Provider has agreed to provide the </w:t>
      </w:r>
      <w:r w:rsidR="00320396">
        <w:t xml:space="preserve">Flexibility </w:t>
      </w:r>
      <w:r>
        <w:t>Services t</w:t>
      </w:r>
      <w:bookmarkStart w:id="2" w:name="Quotes"/>
      <w:r>
        <w:t>o the Company, on and subject to the terms and conditions contained herein.</w:t>
      </w:r>
    </w:p>
    <w:p w14:paraId="41845EFE" w14:textId="368D9865" w:rsidR="00114CB0" w:rsidRDefault="004E09A2" w:rsidP="00114CB0">
      <w:pPr>
        <w:pStyle w:val="BodyText"/>
      </w:pPr>
      <w:r>
        <w:t xml:space="preserve">The Parties hereby confirm that this Flexibility Services Agreement including </w:t>
      </w:r>
      <w:r w:rsidR="003E3240">
        <w:t>Schedule</w:t>
      </w:r>
      <w:r>
        <w:t xml:space="preserve">s shall incorporate the Conditions of Contract (a copy of which is attached) (the </w:t>
      </w:r>
      <w:r w:rsidR="00922892" w:rsidRPr="00922892">
        <w:t>“</w:t>
      </w:r>
      <w:r>
        <w:rPr>
          <w:b/>
        </w:rPr>
        <w:t>Conditions</w:t>
      </w:r>
      <w:r w:rsidR="00922892" w:rsidRPr="00922892">
        <w:t>”</w:t>
      </w:r>
      <w:r>
        <w:t>) and together the Flexibility Services Agreement and the Conditions shall be construed as one agreement</w:t>
      </w:r>
      <w:r w:rsidR="00E91BD1">
        <w:t xml:space="preserve"> (the </w:t>
      </w:r>
      <w:r w:rsidR="00922892" w:rsidRPr="00922892">
        <w:t>“</w:t>
      </w:r>
      <w:r w:rsidR="00E91BD1" w:rsidRPr="00E91BD1">
        <w:rPr>
          <w:b/>
          <w:bCs/>
        </w:rPr>
        <w:t>Agreement</w:t>
      </w:r>
      <w:r w:rsidR="00922892" w:rsidRPr="00922892">
        <w:t>”</w:t>
      </w:r>
      <w:r w:rsidR="00E91BD1">
        <w:t>)</w:t>
      </w:r>
      <w:r>
        <w:t>.</w:t>
      </w:r>
      <w:r w:rsidR="00114CB0" w:rsidRPr="00114CB0">
        <w:t xml:space="preserve"> </w:t>
      </w:r>
      <w:r w:rsidR="00114CB0">
        <w:t>The priority of such documents shall be as set out below:</w:t>
      </w:r>
    </w:p>
    <w:p w14:paraId="1471E126" w14:textId="7E973211" w:rsidR="00311FB0" w:rsidRDefault="00114CB0" w:rsidP="003E31A1">
      <w:pPr>
        <w:pStyle w:val="CMSANParties"/>
        <w:numPr>
          <w:ilvl w:val="1"/>
          <w:numId w:val="42"/>
        </w:numPr>
      </w:pPr>
      <w:r>
        <w:t>this Flexibility Services Agreement and the Schedules attached; and</w:t>
      </w:r>
    </w:p>
    <w:p w14:paraId="125B71A8" w14:textId="6082C950" w:rsidR="004E09A2" w:rsidRDefault="00114CB0" w:rsidP="00114CB0">
      <w:pPr>
        <w:pStyle w:val="CMSANParties"/>
      </w:pPr>
      <w:r>
        <w:t>the Conditions.</w:t>
      </w:r>
    </w:p>
    <w:p w14:paraId="5923E736" w14:textId="1DB9C866" w:rsidR="004E09A2" w:rsidRDefault="004E09A2" w:rsidP="004E09A2">
      <w:r>
        <w:t>Terms used herein and not defined shall have the meaning given to them in the Conditions.</w:t>
      </w:r>
    </w:p>
    <w:p w14:paraId="5169F0C3" w14:textId="77777777" w:rsidR="004E09A2" w:rsidRDefault="004E09A2" w:rsidP="004E09A2"/>
    <w:p w14:paraId="68464320" w14:textId="4F523B0E" w:rsidR="004E09A2" w:rsidRDefault="004E09A2" w:rsidP="004E09A2">
      <w:pPr>
        <w:pStyle w:val="CMSSchPart"/>
        <w:rPr>
          <w:sz w:val="28"/>
          <w:szCs w:val="28"/>
        </w:rPr>
      </w:pPr>
      <w:bookmarkStart w:id="3" w:name="_Toc63951207"/>
      <w:r>
        <w:rPr>
          <w:sz w:val="28"/>
          <w:szCs w:val="28"/>
        </w:rPr>
        <w:t xml:space="preserve">PART 1 – Details of the </w:t>
      </w:r>
      <w:r w:rsidR="00981262">
        <w:rPr>
          <w:sz w:val="28"/>
          <w:szCs w:val="28"/>
        </w:rPr>
        <w:t xml:space="preserve">Flexibility </w:t>
      </w:r>
      <w:r w:rsidR="002E0A82">
        <w:rPr>
          <w:sz w:val="28"/>
          <w:szCs w:val="28"/>
        </w:rPr>
        <w:t>Provider</w:t>
      </w:r>
      <w:r w:rsidR="00981262">
        <w:rPr>
          <w:sz w:val="28"/>
          <w:szCs w:val="28"/>
        </w:rPr>
        <w:t xml:space="preserve"> </w:t>
      </w:r>
      <w:r>
        <w:rPr>
          <w:sz w:val="28"/>
          <w:szCs w:val="28"/>
        </w:rPr>
        <w:t>and Special Conditions</w:t>
      </w:r>
      <w:bookmarkEnd w:id="3"/>
    </w:p>
    <w:tbl>
      <w:tblPr>
        <w:tblStyle w:val="TableGrid"/>
        <w:tblW w:w="0" w:type="auto"/>
        <w:tblInd w:w="-113" w:type="dxa"/>
        <w:tblLook w:val="01E0" w:firstRow="1" w:lastRow="1" w:firstColumn="1" w:lastColumn="1" w:noHBand="0" w:noVBand="0"/>
      </w:tblPr>
      <w:tblGrid>
        <w:gridCol w:w="3997"/>
        <w:gridCol w:w="5460"/>
      </w:tblGrid>
      <w:tr w:rsidR="00DA1D8F" w14:paraId="74D85A36" w14:textId="77777777" w:rsidTr="00974D44">
        <w:trPr>
          <w:trHeight w:val="336"/>
        </w:trPr>
        <w:tc>
          <w:tcPr>
            <w:tcW w:w="0" w:type="auto"/>
            <w:tcBorders>
              <w:bottom w:val="nil"/>
            </w:tcBorders>
            <w:shd w:val="clear" w:color="auto" w:fill="C0C0C0"/>
          </w:tcPr>
          <w:p w14:paraId="6A8A1E1B" w14:textId="77777777" w:rsidR="004E09A2" w:rsidRDefault="004E09A2" w:rsidP="00974D44">
            <w:pPr>
              <w:pStyle w:val="BodyText"/>
              <w:rPr>
                <w:b/>
              </w:rPr>
            </w:pPr>
            <w:r>
              <w:rPr>
                <w:b/>
              </w:rPr>
              <w:t>Provider</w:t>
            </w:r>
          </w:p>
        </w:tc>
        <w:tc>
          <w:tcPr>
            <w:tcW w:w="0" w:type="auto"/>
            <w:tcBorders>
              <w:bottom w:val="nil"/>
            </w:tcBorders>
            <w:shd w:val="clear" w:color="auto" w:fill="C0C0C0"/>
          </w:tcPr>
          <w:p w14:paraId="4FB1D8D6" w14:textId="55A53CCC" w:rsidR="004E09A2" w:rsidRDefault="004E09A2" w:rsidP="00974D44">
            <w:pPr>
              <w:pStyle w:val="BodyText"/>
              <w:rPr>
                <w:b/>
              </w:rPr>
            </w:pPr>
            <w:r>
              <w:rPr>
                <w:b/>
              </w:rPr>
              <w:t>Provider</w:t>
            </w:r>
            <w:r w:rsidR="00922892" w:rsidRPr="00922892">
              <w:t>’</w:t>
            </w:r>
            <w:r>
              <w:rPr>
                <w:b/>
              </w:rPr>
              <w:t>s company number and registered office</w:t>
            </w:r>
          </w:p>
        </w:tc>
      </w:tr>
      <w:tr w:rsidR="00DA1D8F" w14:paraId="4BC5D602" w14:textId="77777777" w:rsidTr="00B76520">
        <w:tc>
          <w:tcPr>
            <w:tcW w:w="0" w:type="auto"/>
            <w:tcBorders>
              <w:top w:val="nil"/>
              <w:bottom w:val="single" w:sz="4" w:space="0" w:color="auto"/>
            </w:tcBorders>
            <w:vAlign w:val="center"/>
          </w:tcPr>
          <w:p w14:paraId="1FC24C0A" w14:textId="7C6D194B" w:rsidR="004E09A2" w:rsidRDefault="004E09A2" w:rsidP="00B76520">
            <w:pPr>
              <w:pStyle w:val="BodyText"/>
            </w:pPr>
            <w:r>
              <w:t>[●]</w:t>
            </w:r>
          </w:p>
        </w:tc>
        <w:tc>
          <w:tcPr>
            <w:tcW w:w="0" w:type="auto"/>
            <w:tcBorders>
              <w:top w:val="nil"/>
            </w:tcBorders>
            <w:vAlign w:val="center"/>
          </w:tcPr>
          <w:p w14:paraId="207536D9" w14:textId="04060394" w:rsidR="004E09A2" w:rsidRPr="00B76520" w:rsidRDefault="004E09A2" w:rsidP="00B76520">
            <w:pPr>
              <w:pStyle w:val="BodyText"/>
            </w:pPr>
            <w:r>
              <w:t>[●]</w:t>
            </w:r>
          </w:p>
        </w:tc>
      </w:tr>
      <w:tr w:rsidR="00DA1D8F" w14:paraId="0B214954" w14:textId="77777777" w:rsidTr="00B76520">
        <w:tc>
          <w:tcPr>
            <w:tcW w:w="0" w:type="auto"/>
            <w:shd w:val="clear" w:color="auto" w:fill="C0C0C0"/>
            <w:vAlign w:val="center"/>
          </w:tcPr>
          <w:p w14:paraId="6DE79364" w14:textId="1A8CF8E0" w:rsidR="00CB59AA" w:rsidRDefault="00CB59AA" w:rsidP="00B76520">
            <w:pPr>
              <w:pStyle w:val="BodyText"/>
              <w:rPr>
                <w:b/>
              </w:rPr>
            </w:pPr>
            <w:r>
              <w:rPr>
                <w:b/>
              </w:rPr>
              <w:t>Contract number</w:t>
            </w:r>
          </w:p>
        </w:tc>
        <w:tc>
          <w:tcPr>
            <w:tcW w:w="0" w:type="auto"/>
            <w:vAlign w:val="center"/>
          </w:tcPr>
          <w:p w14:paraId="680E640E" w14:textId="2D346685" w:rsidR="00CB59AA" w:rsidRDefault="00CB59AA" w:rsidP="00B76520">
            <w:r w:rsidRPr="00CB59AA">
              <w:t>[●]</w:t>
            </w:r>
          </w:p>
        </w:tc>
      </w:tr>
      <w:tr w:rsidR="00DA1D8F" w14:paraId="3249758C" w14:textId="77777777" w:rsidTr="00974D44">
        <w:tc>
          <w:tcPr>
            <w:tcW w:w="0" w:type="auto"/>
            <w:shd w:val="clear" w:color="auto" w:fill="C0C0C0"/>
          </w:tcPr>
          <w:p w14:paraId="7FAFE6E3" w14:textId="6E95F7C7" w:rsidR="004E09A2" w:rsidRDefault="004E09A2" w:rsidP="00974D44">
            <w:pPr>
              <w:pStyle w:val="BodyText"/>
              <w:rPr>
                <w:b/>
              </w:rPr>
            </w:pPr>
            <w:r>
              <w:rPr>
                <w:b/>
              </w:rPr>
              <w:t>Provider</w:t>
            </w:r>
            <w:r w:rsidR="00922892" w:rsidRPr="00922892">
              <w:t>’</w:t>
            </w:r>
            <w:r>
              <w:rPr>
                <w:b/>
              </w:rPr>
              <w:t>s addresses for notices</w:t>
            </w:r>
          </w:p>
        </w:tc>
        <w:tc>
          <w:tcPr>
            <w:tcW w:w="0" w:type="auto"/>
          </w:tcPr>
          <w:p w14:paraId="1A397C57" w14:textId="77777777" w:rsidR="004E09A2" w:rsidRDefault="004E09A2" w:rsidP="00974D44">
            <w:r>
              <w:t>[●]</w:t>
            </w:r>
          </w:p>
          <w:p w14:paraId="2A63E269" w14:textId="77777777" w:rsidR="004E09A2" w:rsidRDefault="004E09A2" w:rsidP="00974D44">
            <w:r>
              <w:t>Address: [●]</w:t>
            </w:r>
          </w:p>
          <w:p w14:paraId="54319BB8" w14:textId="2B13C22F" w:rsidR="00B76520" w:rsidRDefault="00BB3BE2" w:rsidP="00B76520">
            <w:r>
              <w:t>Contact Number</w:t>
            </w:r>
            <w:r w:rsidR="004E09A2">
              <w:t>: [●]</w:t>
            </w:r>
          </w:p>
          <w:p w14:paraId="5244BE68" w14:textId="6E126ECD" w:rsidR="004E09A2" w:rsidRDefault="004E09A2" w:rsidP="00B76520">
            <w:r>
              <w:t>For the attention of: [●]</w:t>
            </w:r>
          </w:p>
        </w:tc>
      </w:tr>
      <w:tr w:rsidR="00DA1D8F" w14:paraId="075D5E83" w14:textId="77777777" w:rsidTr="00974D44">
        <w:tc>
          <w:tcPr>
            <w:tcW w:w="0" w:type="auto"/>
            <w:shd w:val="clear" w:color="auto" w:fill="C0C0C0"/>
          </w:tcPr>
          <w:p w14:paraId="472F4690" w14:textId="2986AC5D" w:rsidR="004E09A2" w:rsidRDefault="004E09A2" w:rsidP="00974D44">
            <w:pPr>
              <w:pStyle w:val="BodyText"/>
              <w:rPr>
                <w:b/>
              </w:rPr>
            </w:pPr>
            <w:r>
              <w:rPr>
                <w:b/>
              </w:rPr>
              <w:t>Company</w:t>
            </w:r>
            <w:r w:rsidR="00922892" w:rsidRPr="00922892">
              <w:t>’</w:t>
            </w:r>
            <w:r>
              <w:rPr>
                <w:b/>
              </w:rPr>
              <w:t>s addresses for notices</w:t>
            </w:r>
          </w:p>
        </w:tc>
        <w:tc>
          <w:tcPr>
            <w:tcW w:w="0" w:type="auto"/>
          </w:tcPr>
          <w:p w14:paraId="7BB2DFD2" w14:textId="77777777" w:rsidR="004E09A2" w:rsidRDefault="004E09A2" w:rsidP="00974D44">
            <w:r>
              <w:t>[●]</w:t>
            </w:r>
          </w:p>
          <w:p w14:paraId="18416F81" w14:textId="77777777" w:rsidR="004E09A2" w:rsidRDefault="004E09A2" w:rsidP="00974D44">
            <w:r>
              <w:t>Address: [●]</w:t>
            </w:r>
          </w:p>
          <w:p w14:paraId="215F7737" w14:textId="6D92047E" w:rsidR="004E09A2" w:rsidRDefault="00BB3BE2" w:rsidP="00974D44">
            <w:r>
              <w:t>Contact Number</w:t>
            </w:r>
            <w:r w:rsidR="004E09A2">
              <w:t>: [●]</w:t>
            </w:r>
          </w:p>
          <w:p w14:paraId="666D3A2B" w14:textId="77777777" w:rsidR="004E09A2" w:rsidRDefault="004E09A2" w:rsidP="00974D44">
            <w:pPr>
              <w:pStyle w:val="BodyText"/>
            </w:pPr>
            <w:r>
              <w:lastRenderedPageBreak/>
              <w:t>For the attention of: [●]</w:t>
            </w:r>
          </w:p>
        </w:tc>
      </w:tr>
      <w:tr w:rsidR="00DA1D8F" w14:paraId="2A72A1BF" w14:textId="77777777" w:rsidTr="00B76520">
        <w:tc>
          <w:tcPr>
            <w:tcW w:w="0" w:type="auto"/>
            <w:shd w:val="clear" w:color="auto" w:fill="C0C0C0"/>
            <w:vAlign w:val="center"/>
          </w:tcPr>
          <w:p w14:paraId="23FF87BB" w14:textId="48B40534" w:rsidR="004E09A2" w:rsidRDefault="004E09A2" w:rsidP="00B76520">
            <w:pPr>
              <w:pStyle w:val="BodyText"/>
              <w:rPr>
                <w:b/>
              </w:rPr>
            </w:pPr>
            <w:r>
              <w:rPr>
                <w:b/>
              </w:rPr>
              <w:lastRenderedPageBreak/>
              <w:t>Provider</w:t>
            </w:r>
            <w:r w:rsidR="00922892" w:rsidRPr="00922892">
              <w:t>’</w:t>
            </w:r>
            <w:r>
              <w:rPr>
                <w:b/>
              </w:rPr>
              <w:t xml:space="preserve">s Nominated Person </w:t>
            </w:r>
          </w:p>
        </w:tc>
        <w:tc>
          <w:tcPr>
            <w:tcW w:w="0" w:type="auto"/>
            <w:vAlign w:val="center"/>
          </w:tcPr>
          <w:p w14:paraId="1D06D6FE" w14:textId="77777777" w:rsidR="004E09A2" w:rsidRDefault="004E09A2" w:rsidP="00B76520">
            <w:pPr>
              <w:pStyle w:val="BodyText"/>
              <w:rPr>
                <w:b/>
                <w:i/>
              </w:rPr>
            </w:pPr>
            <w:r>
              <w:t>[●]</w:t>
            </w:r>
          </w:p>
        </w:tc>
      </w:tr>
      <w:tr w:rsidR="00DA1D8F" w14:paraId="004BB703" w14:textId="77777777" w:rsidTr="00B76520">
        <w:tc>
          <w:tcPr>
            <w:tcW w:w="0" w:type="auto"/>
            <w:shd w:val="clear" w:color="auto" w:fill="C0C0C0"/>
            <w:vAlign w:val="center"/>
          </w:tcPr>
          <w:p w14:paraId="0AB3DD34" w14:textId="39DE3A8C" w:rsidR="004E09A2" w:rsidRDefault="004E09A2" w:rsidP="00B76520">
            <w:pPr>
              <w:pStyle w:val="BodyText"/>
              <w:rPr>
                <w:b/>
              </w:rPr>
            </w:pPr>
            <w:r>
              <w:rPr>
                <w:b/>
              </w:rPr>
              <w:t>Company</w:t>
            </w:r>
            <w:r w:rsidR="00922892" w:rsidRPr="00922892">
              <w:t>’</w:t>
            </w:r>
            <w:r>
              <w:rPr>
                <w:b/>
              </w:rPr>
              <w:t xml:space="preserve">s Nominated Person </w:t>
            </w:r>
          </w:p>
        </w:tc>
        <w:tc>
          <w:tcPr>
            <w:tcW w:w="0" w:type="auto"/>
            <w:vAlign w:val="center"/>
          </w:tcPr>
          <w:p w14:paraId="11518AEF" w14:textId="7653B2F9" w:rsidR="004E09A2" w:rsidRDefault="004E09A2" w:rsidP="00B76520">
            <w:r>
              <w:t>[●]</w:t>
            </w:r>
          </w:p>
        </w:tc>
      </w:tr>
      <w:tr w:rsidR="004E09A2" w14:paraId="0ECA35F4" w14:textId="77777777" w:rsidTr="00974D44">
        <w:tc>
          <w:tcPr>
            <w:tcW w:w="0" w:type="auto"/>
            <w:gridSpan w:val="2"/>
            <w:tcBorders>
              <w:bottom w:val="single" w:sz="4" w:space="0" w:color="auto"/>
            </w:tcBorders>
            <w:shd w:val="clear" w:color="auto" w:fill="auto"/>
          </w:tcPr>
          <w:p w14:paraId="73B8ACCD" w14:textId="77777777" w:rsidR="004E09A2" w:rsidRDefault="004E09A2" w:rsidP="00974D44">
            <w:pPr>
              <w:pStyle w:val="BodyText"/>
              <w:rPr>
                <w:b/>
              </w:rPr>
            </w:pPr>
          </w:p>
        </w:tc>
      </w:tr>
      <w:tr w:rsidR="004E09A2" w14:paraId="5B242AAF" w14:textId="77777777" w:rsidTr="00974D44">
        <w:tc>
          <w:tcPr>
            <w:tcW w:w="0" w:type="auto"/>
            <w:gridSpan w:val="2"/>
            <w:shd w:val="clear" w:color="auto" w:fill="C0C0C0"/>
          </w:tcPr>
          <w:p w14:paraId="21EB4E36" w14:textId="77777777" w:rsidR="004E09A2" w:rsidRPr="00D1485E" w:rsidRDefault="004E09A2" w:rsidP="00974D44">
            <w:pPr>
              <w:pStyle w:val="BodyText"/>
              <w:rPr>
                <w:b/>
              </w:rPr>
            </w:pPr>
            <w:r>
              <w:rPr>
                <w:b/>
              </w:rPr>
              <w:t>Special Conditions</w:t>
            </w:r>
          </w:p>
        </w:tc>
      </w:tr>
      <w:tr w:rsidR="004E09A2" w14:paraId="5DBE32B9" w14:textId="77777777" w:rsidTr="00974D44">
        <w:tc>
          <w:tcPr>
            <w:tcW w:w="0" w:type="auto"/>
            <w:gridSpan w:val="2"/>
          </w:tcPr>
          <w:p w14:paraId="158656D7" w14:textId="77777777" w:rsidR="004E09A2" w:rsidRDefault="004E09A2" w:rsidP="00974D44">
            <w:r>
              <w:t>The following provisions shall apply to the Agreement and, in the event of conflict, shall override the Conditions:</w:t>
            </w:r>
          </w:p>
        </w:tc>
      </w:tr>
      <w:tr w:rsidR="004E09A2" w14:paraId="0F8DAC40" w14:textId="77777777" w:rsidTr="00974D44">
        <w:tc>
          <w:tcPr>
            <w:tcW w:w="0" w:type="auto"/>
            <w:gridSpan w:val="2"/>
            <w:tcBorders>
              <w:bottom w:val="single" w:sz="4" w:space="0" w:color="auto"/>
            </w:tcBorders>
          </w:tcPr>
          <w:p w14:paraId="64ACBB05" w14:textId="7C2D3D46" w:rsidR="004E09A2" w:rsidRDefault="00DA1D8F" w:rsidP="00974D44">
            <w:pPr>
              <w:pStyle w:val="CMSSchL2"/>
            </w:pPr>
            <w:bookmarkStart w:id="4" w:name="_Toc63951208"/>
            <w:r>
              <w:t xml:space="preserve">Company or Service specific variations will be added to the appropriate schedules, or in entirety to Schedule </w:t>
            </w:r>
            <w:r w:rsidR="00B61A9F">
              <w:t>7</w:t>
            </w:r>
            <w:r>
              <w:t xml:space="preserve"> Special conditions. It is critical to note that where highlighted, these will override the conditions of the referenced clauses/sections in this agreement.</w:t>
            </w:r>
            <w:bookmarkEnd w:id="4"/>
            <w:r>
              <w:t xml:space="preserve"> </w:t>
            </w:r>
          </w:p>
          <w:p w14:paraId="518FAA86" w14:textId="7A107F20" w:rsidR="004E09A2" w:rsidRDefault="004E09A2" w:rsidP="00974D44"/>
        </w:tc>
      </w:tr>
    </w:tbl>
    <w:p w14:paraId="537ABAA4" w14:textId="77777777" w:rsidR="004E09A2" w:rsidRDefault="004E09A2" w:rsidP="004E09A2"/>
    <w:p w14:paraId="2656FA40" w14:textId="021DAF44" w:rsidR="004E09A2" w:rsidRDefault="004E09A2" w:rsidP="004E09A2">
      <w:pPr>
        <w:pStyle w:val="CMSSchPart"/>
        <w:rPr>
          <w:sz w:val="28"/>
          <w:szCs w:val="28"/>
        </w:rPr>
      </w:pPr>
      <w:bookmarkStart w:id="5" w:name="_Toc63951209"/>
      <w:r>
        <w:rPr>
          <w:sz w:val="28"/>
          <w:szCs w:val="28"/>
        </w:rPr>
        <w:t xml:space="preserve">PART 2 – </w:t>
      </w:r>
      <w:r w:rsidR="00CE5585">
        <w:rPr>
          <w:sz w:val="28"/>
          <w:szCs w:val="28"/>
        </w:rPr>
        <w:t>Commencement and Expiry Dates</w:t>
      </w:r>
      <w:bookmarkEnd w:id="5"/>
      <w:r>
        <w:rPr>
          <w:sz w:val="28"/>
          <w:szCs w:val="28"/>
        </w:rPr>
        <w:t xml:space="preserve"> </w:t>
      </w:r>
    </w:p>
    <w:tbl>
      <w:tblPr>
        <w:tblStyle w:val="TableGrid"/>
        <w:tblW w:w="0" w:type="auto"/>
        <w:tblInd w:w="-113" w:type="dxa"/>
        <w:tblLook w:val="01E0" w:firstRow="1" w:lastRow="1" w:firstColumn="1" w:lastColumn="1" w:noHBand="0" w:noVBand="0"/>
      </w:tblPr>
      <w:tblGrid>
        <w:gridCol w:w="4735"/>
        <w:gridCol w:w="4722"/>
      </w:tblGrid>
      <w:tr w:rsidR="004E09A2" w14:paraId="330B32B3" w14:textId="77777777" w:rsidTr="00974D44">
        <w:tc>
          <w:tcPr>
            <w:tcW w:w="4735" w:type="dxa"/>
            <w:shd w:val="clear" w:color="auto" w:fill="C0C0C0"/>
          </w:tcPr>
          <w:p w14:paraId="71CB2677" w14:textId="77777777" w:rsidR="004E09A2" w:rsidRDefault="004E09A2" w:rsidP="00B76520">
            <w:pPr>
              <w:pStyle w:val="BodyText"/>
              <w:rPr>
                <w:b/>
              </w:rPr>
            </w:pPr>
            <w:r>
              <w:rPr>
                <w:b/>
              </w:rPr>
              <w:t>Commencement Date</w:t>
            </w:r>
          </w:p>
        </w:tc>
        <w:tc>
          <w:tcPr>
            <w:tcW w:w="4722" w:type="dxa"/>
          </w:tcPr>
          <w:p w14:paraId="198F8C6F" w14:textId="77777777" w:rsidR="004E09A2" w:rsidRDefault="004E09A2" w:rsidP="00B76520">
            <w:pPr>
              <w:pStyle w:val="ListNumber"/>
              <w:spacing w:before="120" w:after="120" w:line="240" w:lineRule="auto"/>
              <w:ind w:left="0" w:firstLine="0"/>
              <w:contextualSpacing w:val="0"/>
            </w:pPr>
            <w:r w:rsidRPr="00D1485E">
              <w:t>[●]</w:t>
            </w:r>
          </w:p>
        </w:tc>
      </w:tr>
      <w:tr w:rsidR="0019311D" w14:paraId="30A571AD" w14:textId="77777777" w:rsidTr="00B76520">
        <w:tc>
          <w:tcPr>
            <w:tcW w:w="4735" w:type="dxa"/>
            <w:shd w:val="clear" w:color="auto" w:fill="C0C0C0"/>
          </w:tcPr>
          <w:p w14:paraId="4FA54E1A" w14:textId="28E487F5" w:rsidR="0019311D" w:rsidRDefault="0019311D" w:rsidP="00B76520">
            <w:pPr>
              <w:pStyle w:val="BodyText"/>
              <w:rPr>
                <w:b/>
              </w:rPr>
            </w:pPr>
            <w:r>
              <w:rPr>
                <w:b/>
              </w:rPr>
              <w:t>Expiry Date</w:t>
            </w:r>
          </w:p>
        </w:tc>
        <w:tc>
          <w:tcPr>
            <w:tcW w:w="4722" w:type="dxa"/>
            <w:vAlign w:val="center"/>
          </w:tcPr>
          <w:p w14:paraId="13B20CE5" w14:textId="46B31191" w:rsidR="0019311D" w:rsidRPr="00D1485E" w:rsidRDefault="00C3025A" w:rsidP="00B76520">
            <w:pPr>
              <w:pStyle w:val="ListNumber"/>
              <w:spacing w:before="120" w:after="120" w:line="240" w:lineRule="auto"/>
              <w:ind w:left="0" w:firstLine="0"/>
              <w:contextualSpacing w:val="0"/>
            </w:pPr>
            <w:r>
              <w:t xml:space="preserve">As set out in </w:t>
            </w:r>
            <w:r w:rsidR="004604D1">
              <w:fldChar w:fldCharType="begin"/>
            </w:r>
            <w:r w:rsidR="004604D1">
              <w:instrText xml:space="preserve"> REF _Ref31674354 \n \h </w:instrText>
            </w:r>
            <w:r w:rsidR="00B76520">
              <w:instrText xml:space="preserve"> \* MERGEFORMAT </w:instrText>
            </w:r>
            <w:r w:rsidR="004604D1">
              <w:fldChar w:fldCharType="separate"/>
            </w:r>
            <w:r w:rsidR="00F875DC">
              <w:t>Schedule 1</w:t>
            </w:r>
            <w:r w:rsidR="004604D1">
              <w:fldChar w:fldCharType="end"/>
            </w:r>
          </w:p>
        </w:tc>
      </w:tr>
    </w:tbl>
    <w:p w14:paraId="4FA4D598" w14:textId="77777777" w:rsidR="004E09A2" w:rsidRDefault="004E09A2" w:rsidP="004E09A2">
      <w:pPr>
        <w:pStyle w:val="CMSSchPart"/>
        <w:rPr>
          <w:sz w:val="28"/>
          <w:szCs w:val="28"/>
        </w:rPr>
      </w:pPr>
    </w:p>
    <w:p w14:paraId="4E8E9E0C" w14:textId="433C7702" w:rsidR="00C44B46" w:rsidRDefault="00C44B46" w:rsidP="004E09A2">
      <w:pPr>
        <w:rPr>
          <w:b/>
          <w:bCs/>
          <w:i/>
          <w:iCs/>
        </w:rPr>
      </w:pPr>
      <w:r>
        <w:rPr>
          <w:b/>
          <w:bCs/>
          <w:i/>
          <w:iCs/>
        </w:rPr>
        <w:br w:type="page"/>
      </w:r>
    </w:p>
    <w:p w14:paraId="326A66DB" w14:textId="03421A2D" w:rsidR="00940330" w:rsidRPr="00EB41AE" w:rsidRDefault="00940330" w:rsidP="00940330">
      <w:pPr>
        <w:pStyle w:val="BodyText1"/>
        <w:keepLines/>
        <w:ind w:left="0"/>
        <w:rPr>
          <w:rFonts w:ascii="Times New Roman" w:hAnsi="Times New Roman"/>
          <w:b/>
          <w:i/>
          <w:iCs/>
          <w:sz w:val="22"/>
          <w:szCs w:val="22"/>
        </w:rPr>
      </w:pPr>
      <w:r w:rsidRPr="00EB41AE">
        <w:rPr>
          <w:rFonts w:ascii="Times New Roman" w:hAnsi="Times New Roman"/>
          <w:b/>
          <w:i/>
          <w:iCs/>
          <w:sz w:val="22"/>
          <w:szCs w:val="22"/>
        </w:rPr>
        <w:lastRenderedPageBreak/>
        <w:t>[</w:t>
      </w:r>
      <w:r>
        <w:rPr>
          <w:rFonts w:ascii="Times New Roman" w:hAnsi="Times New Roman"/>
          <w:b/>
          <w:i/>
          <w:iCs/>
          <w:sz w:val="22"/>
          <w:szCs w:val="22"/>
        </w:rPr>
        <w:t>Note: the following signature blocks should be used if the Agreement is to be governed by English law. Scottish law signature blocks are on page 2</w:t>
      </w:r>
      <w:r w:rsidR="00FB790A">
        <w:rPr>
          <w:rFonts w:ascii="Times New Roman" w:hAnsi="Times New Roman"/>
          <w:b/>
          <w:i/>
          <w:iCs/>
          <w:sz w:val="22"/>
          <w:szCs w:val="22"/>
        </w:rPr>
        <w:t>3</w:t>
      </w:r>
      <w:r>
        <w:rPr>
          <w:rFonts w:ascii="Times New Roman" w:hAnsi="Times New Roman"/>
          <w:b/>
          <w:i/>
          <w:iCs/>
          <w:sz w:val="22"/>
          <w:szCs w:val="22"/>
        </w:rPr>
        <w:t xml:space="preserve"> and must remain on this page</w:t>
      </w:r>
      <w:r w:rsidRPr="00EB41AE">
        <w:rPr>
          <w:rFonts w:ascii="Times New Roman" w:hAnsi="Times New Roman"/>
          <w:b/>
          <w:i/>
          <w:iCs/>
          <w:sz w:val="22"/>
          <w:szCs w:val="22"/>
        </w:rPr>
        <w:t>]</w:t>
      </w:r>
    </w:p>
    <w:p w14:paraId="6BFFA67B" w14:textId="77777777" w:rsidR="002C31B2" w:rsidRDefault="002C31B2" w:rsidP="004E09A2"/>
    <w:p w14:paraId="7E7C139A" w14:textId="77777777" w:rsidR="004E09A2" w:rsidRPr="00940330" w:rsidRDefault="004E09A2" w:rsidP="004E09A2">
      <w:pPr>
        <w:rPr>
          <w:i/>
          <w:iCs/>
        </w:rPr>
      </w:pPr>
      <w:bookmarkStart w:id="6" w:name="_Hlk31278445"/>
      <w:r w:rsidRPr="00940330">
        <w:rPr>
          <w:i/>
          <w:iCs/>
        </w:rPr>
        <w:t>Signed by the duly authorised representatives of the Parties as an agreement on the date first written above</w:t>
      </w:r>
    </w:p>
    <w:p w14:paraId="67DCDB08" w14:textId="77777777" w:rsidR="004E09A2" w:rsidRPr="00940330" w:rsidRDefault="004E09A2" w:rsidP="004E09A2">
      <w:pPr>
        <w:rPr>
          <w:i/>
          <w:iCs/>
        </w:rPr>
      </w:pPr>
    </w:p>
    <w:tbl>
      <w:tblPr>
        <w:tblW w:w="9360" w:type="dxa"/>
        <w:tblInd w:w="8" w:type="dxa"/>
        <w:tblLayout w:type="fixed"/>
        <w:tblLook w:val="0000" w:firstRow="0" w:lastRow="0" w:firstColumn="0" w:lastColumn="0" w:noHBand="0" w:noVBand="0"/>
      </w:tblPr>
      <w:tblGrid>
        <w:gridCol w:w="4186"/>
        <w:gridCol w:w="840"/>
        <w:gridCol w:w="4334"/>
      </w:tblGrid>
      <w:tr w:rsidR="004E09A2" w:rsidRPr="00940330" w14:paraId="0B876136" w14:textId="77777777" w:rsidTr="00974D44">
        <w:tc>
          <w:tcPr>
            <w:tcW w:w="4186" w:type="dxa"/>
            <w:tcMar>
              <w:left w:w="0" w:type="dxa"/>
              <w:right w:w="0" w:type="dxa"/>
            </w:tcMar>
          </w:tcPr>
          <w:p w14:paraId="1ECBA8A3" w14:textId="77777777" w:rsidR="004E09A2" w:rsidRPr="00940330" w:rsidRDefault="004E09A2" w:rsidP="00974D44">
            <w:pPr>
              <w:keepNext/>
              <w:tabs>
                <w:tab w:val="left" w:pos="4253"/>
              </w:tabs>
              <w:rPr>
                <w:i/>
                <w:iCs/>
              </w:rPr>
            </w:pPr>
            <w:r w:rsidRPr="00940330">
              <w:rPr>
                <w:i/>
                <w:iCs/>
              </w:rPr>
              <w:t xml:space="preserve">Signed </w:t>
            </w:r>
          </w:p>
        </w:tc>
        <w:tc>
          <w:tcPr>
            <w:tcW w:w="840" w:type="dxa"/>
            <w:tcMar>
              <w:left w:w="0" w:type="dxa"/>
              <w:right w:w="0" w:type="dxa"/>
            </w:tcMar>
          </w:tcPr>
          <w:p w14:paraId="061129D2" w14:textId="77777777" w:rsidR="004E09A2" w:rsidRPr="00940330" w:rsidRDefault="004E09A2" w:rsidP="00974D44">
            <w:pPr>
              <w:keepNext/>
              <w:tabs>
                <w:tab w:val="left" w:pos="4253"/>
              </w:tabs>
              <w:rPr>
                <w:i/>
                <w:iCs/>
              </w:rPr>
            </w:pPr>
            <w:r w:rsidRPr="00940330">
              <w:rPr>
                <w:i/>
                <w:iCs/>
              </w:rPr>
              <w:t>)</w:t>
            </w:r>
          </w:p>
        </w:tc>
        <w:tc>
          <w:tcPr>
            <w:tcW w:w="4334" w:type="dxa"/>
            <w:tcMar>
              <w:left w:w="0" w:type="dxa"/>
              <w:right w:w="0" w:type="dxa"/>
            </w:tcMar>
          </w:tcPr>
          <w:p w14:paraId="5B7DFE08" w14:textId="77777777" w:rsidR="004E09A2" w:rsidRPr="00940330" w:rsidRDefault="004E09A2" w:rsidP="00974D44">
            <w:pPr>
              <w:keepNext/>
              <w:tabs>
                <w:tab w:val="left" w:pos="4253"/>
              </w:tabs>
              <w:rPr>
                <w:i/>
                <w:iCs/>
              </w:rPr>
            </w:pPr>
          </w:p>
        </w:tc>
      </w:tr>
      <w:tr w:rsidR="004E09A2" w:rsidRPr="00940330" w14:paraId="1ABC13DA" w14:textId="77777777" w:rsidTr="00974D44">
        <w:tc>
          <w:tcPr>
            <w:tcW w:w="4186" w:type="dxa"/>
            <w:tcMar>
              <w:left w:w="0" w:type="dxa"/>
              <w:right w:w="0" w:type="dxa"/>
            </w:tcMar>
          </w:tcPr>
          <w:p w14:paraId="63A90219" w14:textId="77777777" w:rsidR="004E09A2" w:rsidRPr="00940330" w:rsidRDefault="004E09A2" w:rsidP="00974D44">
            <w:pPr>
              <w:keepNext/>
              <w:tabs>
                <w:tab w:val="left" w:pos="3410"/>
                <w:tab w:val="left" w:pos="4253"/>
              </w:tabs>
              <w:rPr>
                <w:b/>
                <w:bCs/>
                <w:i/>
                <w:iCs/>
              </w:rPr>
            </w:pPr>
            <w:r w:rsidRPr="00940330">
              <w:rPr>
                <w:b/>
                <w:bCs/>
                <w:i/>
                <w:iCs/>
              </w:rPr>
              <w:tab/>
            </w:r>
          </w:p>
        </w:tc>
        <w:tc>
          <w:tcPr>
            <w:tcW w:w="840" w:type="dxa"/>
            <w:tcMar>
              <w:left w:w="0" w:type="dxa"/>
              <w:right w:w="0" w:type="dxa"/>
            </w:tcMar>
          </w:tcPr>
          <w:p w14:paraId="65C25CBC" w14:textId="77777777" w:rsidR="004E09A2" w:rsidRPr="00940330" w:rsidRDefault="004E09A2" w:rsidP="00974D44">
            <w:pPr>
              <w:keepNext/>
              <w:tabs>
                <w:tab w:val="left" w:pos="4253"/>
              </w:tabs>
              <w:rPr>
                <w:i/>
                <w:iCs/>
              </w:rPr>
            </w:pPr>
            <w:r w:rsidRPr="00940330">
              <w:rPr>
                <w:i/>
                <w:iCs/>
              </w:rPr>
              <w:t>)</w:t>
            </w:r>
          </w:p>
        </w:tc>
        <w:tc>
          <w:tcPr>
            <w:tcW w:w="4334" w:type="dxa"/>
            <w:tcMar>
              <w:left w:w="0" w:type="dxa"/>
              <w:right w:w="0" w:type="dxa"/>
            </w:tcMar>
          </w:tcPr>
          <w:p w14:paraId="6C6C8876" w14:textId="77777777" w:rsidR="004E09A2" w:rsidRPr="00940330" w:rsidRDefault="004E09A2" w:rsidP="00974D44">
            <w:pPr>
              <w:keepNext/>
              <w:tabs>
                <w:tab w:val="left" w:pos="4253"/>
              </w:tabs>
              <w:rPr>
                <w:i/>
                <w:iCs/>
              </w:rPr>
            </w:pPr>
          </w:p>
        </w:tc>
      </w:tr>
      <w:tr w:rsidR="004E09A2" w:rsidRPr="00940330" w14:paraId="1F673587" w14:textId="77777777" w:rsidTr="00974D44">
        <w:trPr>
          <w:cantSplit/>
        </w:trPr>
        <w:tc>
          <w:tcPr>
            <w:tcW w:w="4186" w:type="dxa"/>
            <w:tcMar>
              <w:left w:w="0" w:type="dxa"/>
              <w:right w:w="0" w:type="dxa"/>
            </w:tcMar>
          </w:tcPr>
          <w:p w14:paraId="3E8EA095" w14:textId="77777777" w:rsidR="00C44B46" w:rsidRPr="00940330" w:rsidRDefault="00C44B46" w:rsidP="00974D44">
            <w:pPr>
              <w:keepNext/>
              <w:tabs>
                <w:tab w:val="left" w:pos="4253"/>
              </w:tabs>
              <w:rPr>
                <w:i/>
                <w:iCs/>
              </w:rPr>
            </w:pPr>
          </w:p>
          <w:p w14:paraId="3C5244C6" w14:textId="71FE2998" w:rsidR="004E09A2" w:rsidRPr="00940330" w:rsidRDefault="004E09A2" w:rsidP="00974D44">
            <w:pPr>
              <w:keepNext/>
              <w:tabs>
                <w:tab w:val="left" w:pos="4253"/>
              </w:tabs>
              <w:rPr>
                <w:i/>
                <w:iCs/>
              </w:rPr>
            </w:pPr>
            <w:r w:rsidRPr="00940330">
              <w:rPr>
                <w:i/>
                <w:iCs/>
              </w:rPr>
              <w:t xml:space="preserve">for and on behalf of </w:t>
            </w:r>
          </w:p>
        </w:tc>
        <w:tc>
          <w:tcPr>
            <w:tcW w:w="840" w:type="dxa"/>
            <w:tcMar>
              <w:left w:w="0" w:type="dxa"/>
              <w:right w:w="0" w:type="dxa"/>
            </w:tcMar>
          </w:tcPr>
          <w:p w14:paraId="3B252AB5" w14:textId="77777777" w:rsidR="004E09A2" w:rsidRPr="00940330" w:rsidRDefault="004E09A2" w:rsidP="00974D44">
            <w:pPr>
              <w:keepNext/>
              <w:tabs>
                <w:tab w:val="left" w:pos="4253"/>
              </w:tabs>
              <w:rPr>
                <w:i/>
                <w:iCs/>
              </w:rPr>
            </w:pPr>
            <w:r w:rsidRPr="00940330">
              <w:rPr>
                <w:i/>
                <w:iCs/>
              </w:rPr>
              <w:t>)</w:t>
            </w:r>
          </w:p>
        </w:tc>
        <w:tc>
          <w:tcPr>
            <w:tcW w:w="4334" w:type="dxa"/>
            <w:tcMar>
              <w:left w:w="0" w:type="dxa"/>
              <w:right w:w="0" w:type="dxa"/>
            </w:tcMar>
          </w:tcPr>
          <w:p w14:paraId="1BE4463C" w14:textId="77777777" w:rsidR="004E09A2" w:rsidRPr="00940330" w:rsidRDefault="004E09A2" w:rsidP="00974D44">
            <w:pPr>
              <w:keepNext/>
              <w:tabs>
                <w:tab w:val="left" w:pos="4253"/>
              </w:tabs>
              <w:rPr>
                <w:i/>
                <w:iCs/>
              </w:rPr>
            </w:pPr>
          </w:p>
        </w:tc>
      </w:tr>
      <w:tr w:rsidR="004E09A2" w:rsidRPr="00940330" w14:paraId="0D73DD71" w14:textId="77777777" w:rsidTr="00974D44">
        <w:trPr>
          <w:cantSplit/>
        </w:trPr>
        <w:tc>
          <w:tcPr>
            <w:tcW w:w="4186" w:type="dxa"/>
            <w:tcMar>
              <w:left w:w="0" w:type="dxa"/>
              <w:right w:w="0" w:type="dxa"/>
            </w:tcMar>
          </w:tcPr>
          <w:p w14:paraId="557D4BB1" w14:textId="77777777" w:rsidR="004E09A2" w:rsidRPr="00940330" w:rsidRDefault="004E09A2" w:rsidP="00974D44">
            <w:pPr>
              <w:keepNext/>
              <w:tabs>
                <w:tab w:val="left" w:pos="4253"/>
              </w:tabs>
              <w:rPr>
                <w:b/>
                <w:i/>
                <w:iCs/>
              </w:rPr>
            </w:pPr>
            <w:r w:rsidRPr="00940330">
              <w:rPr>
                <w:b/>
                <w:i/>
                <w:iCs/>
              </w:rPr>
              <w:t>[COMPANY]</w:t>
            </w:r>
          </w:p>
        </w:tc>
        <w:tc>
          <w:tcPr>
            <w:tcW w:w="840" w:type="dxa"/>
            <w:tcMar>
              <w:left w:w="0" w:type="dxa"/>
              <w:right w:w="0" w:type="dxa"/>
            </w:tcMar>
          </w:tcPr>
          <w:p w14:paraId="42CDA25D" w14:textId="77777777" w:rsidR="004E09A2" w:rsidRPr="00940330" w:rsidRDefault="004E09A2" w:rsidP="00974D44">
            <w:pPr>
              <w:keepNext/>
              <w:tabs>
                <w:tab w:val="left" w:pos="4253"/>
              </w:tabs>
              <w:rPr>
                <w:i/>
                <w:iCs/>
              </w:rPr>
            </w:pPr>
            <w:r w:rsidRPr="00940330">
              <w:rPr>
                <w:i/>
                <w:iCs/>
              </w:rPr>
              <w:t>)</w:t>
            </w:r>
          </w:p>
        </w:tc>
        <w:tc>
          <w:tcPr>
            <w:tcW w:w="4334" w:type="dxa"/>
            <w:tcMar>
              <w:left w:w="0" w:type="dxa"/>
              <w:right w:w="0" w:type="dxa"/>
            </w:tcMar>
          </w:tcPr>
          <w:p w14:paraId="7A6BE98A" w14:textId="77777777" w:rsidR="004E09A2" w:rsidRDefault="004E09A2" w:rsidP="00974D44">
            <w:pPr>
              <w:keepNext/>
              <w:tabs>
                <w:tab w:val="left" w:pos="4253"/>
              </w:tabs>
              <w:rPr>
                <w:i/>
                <w:iCs/>
              </w:rPr>
            </w:pPr>
            <w:r w:rsidRPr="00940330">
              <w:rPr>
                <w:i/>
                <w:iCs/>
              </w:rPr>
              <w:t>……………………………………</w:t>
            </w:r>
          </w:p>
          <w:p w14:paraId="65DA9430" w14:textId="30D89F03" w:rsidR="000D35C0" w:rsidRPr="000D35C0" w:rsidRDefault="000D35C0" w:rsidP="00974D44">
            <w:pPr>
              <w:keepNext/>
              <w:tabs>
                <w:tab w:val="left" w:pos="4253"/>
              </w:tabs>
            </w:pPr>
            <w:r>
              <w:t>Director/Duly Authorised Signatory</w:t>
            </w:r>
          </w:p>
        </w:tc>
      </w:tr>
      <w:bookmarkEnd w:id="6"/>
      <w:tr w:rsidR="004E09A2" w:rsidRPr="00940330" w14:paraId="58BEE3F4" w14:textId="77777777" w:rsidTr="00974D44">
        <w:tc>
          <w:tcPr>
            <w:tcW w:w="9360" w:type="dxa"/>
            <w:gridSpan w:val="3"/>
            <w:tcMar>
              <w:left w:w="0" w:type="dxa"/>
              <w:right w:w="0" w:type="dxa"/>
            </w:tcMar>
          </w:tcPr>
          <w:p w14:paraId="3102F006" w14:textId="77777777" w:rsidR="004E09A2" w:rsidRPr="00940330" w:rsidRDefault="004E09A2" w:rsidP="00974D44">
            <w:pPr>
              <w:pStyle w:val="BodyText"/>
              <w:keepNext/>
              <w:rPr>
                <w:i/>
                <w:iCs/>
              </w:rPr>
            </w:pPr>
          </w:p>
        </w:tc>
      </w:tr>
    </w:tbl>
    <w:p w14:paraId="69B30320" w14:textId="77777777" w:rsidR="004E09A2" w:rsidRPr="00940330" w:rsidRDefault="004E09A2" w:rsidP="004E09A2">
      <w:pPr>
        <w:pStyle w:val="BodyText"/>
        <w:rPr>
          <w:i/>
          <w:iCs/>
        </w:rPr>
      </w:pPr>
    </w:p>
    <w:tbl>
      <w:tblPr>
        <w:tblW w:w="9360" w:type="dxa"/>
        <w:tblInd w:w="8" w:type="dxa"/>
        <w:tblLayout w:type="fixed"/>
        <w:tblLook w:val="0000" w:firstRow="0" w:lastRow="0" w:firstColumn="0" w:lastColumn="0" w:noHBand="0" w:noVBand="0"/>
      </w:tblPr>
      <w:tblGrid>
        <w:gridCol w:w="4186"/>
        <w:gridCol w:w="840"/>
        <w:gridCol w:w="4334"/>
      </w:tblGrid>
      <w:tr w:rsidR="004E09A2" w:rsidRPr="00940330" w14:paraId="24843D98" w14:textId="77777777" w:rsidTr="00974D44">
        <w:tc>
          <w:tcPr>
            <w:tcW w:w="4186" w:type="dxa"/>
            <w:tcMar>
              <w:left w:w="0" w:type="dxa"/>
              <w:right w:w="0" w:type="dxa"/>
            </w:tcMar>
          </w:tcPr>
          <w:p w14:paraId="138BE441" w14:textId="77777777" w:rsidR="004E09A2" w:rsidRPr="00940330" w:rsidRDefault="004E09A2" w:rsidP="00974D44">
            <w:pPr>
              <w:keepNext/>
              <w:tabs>
                <w:tab w:val="left" w:pos="4253"/>
              </w:tabs>
              <w:rPr>
                <w:i/>
                <w:iCs/>
              </w:rPr>
            </w:pPr>
            <w:r w:rsidRPr="00940330">
              <w:rPr>
                <w:i/>
                <w:iCs/>
              </w:rPr>
              <w:t xml:space="preserve">Signed </w:t>
            </w:r>
          </w:p>
        </w:tc>
        <w:tc>
          <w:tcPr>
            <w:tcW w:w="840" w:type="dxa"/>
            <w:tcMar>
              <w:left w:w="0" w:type="dxa"/>
              <w:right w:w="0" w:type="dxa"/>
            </w:tcMar>
          </w:tcPr>
          <w:p w14:paraId="78C04E3A" w14:textId="77777777" w:rsidR="004E09A2" w:rsidRPr="00940330" w:rsidRDefault="004E09A2" w:rsidP="00974D44">
            <w:pPr>
              <w:keepNext/>
              <w:tabs>
                <w:tab w:val="left" w:pos="4253"/>
              </w:tabs>
              <w:rPr>
                <w:i/>
                <w:iCs/>
              </w:rPr>
            </w:pPr>
            <w:r w:rsidRPr="00940330">
              <w:rPr>
                <w:i/>
                <w:iCs/>
              </w:rPr>
              <w:t>)</w:t>
            </w:r>
          </w:p>
        </w:tc>
        <w:tc>
          <w:tcPr>
            <w:tcW w:w="4334" w:type="dxa"/>
            <w:tcMar>
              <w:left w:w="0" w:type="dxa"/>
              <w:right w:w="0" w:type="dxa"/>
            </w:tcMar>
          </w:tcPr>
          <w:p w14:paraId="04860541" w14:textId="77777777" w:rsidR="004E09A2" w:rsidRPr="00940330" w:rsidRDefault="004E09A2" w:rsidP="00974D44">
            <w:pPr>
              <w:keepNext/>
              <w:tabs>
                <w:tab w:val="left" w:pos="4253"/>
              </w:tabs>
              <w:rPr>
                <w:i/>
                <w:iCs/>
              </w:rPr>
            </w:pPr>
          </w:p>
        </w:tc>
      </w:tr>
      <w:tr w:rsidR="004E09A2" w:rsidRPr="00940330" w14:paraId="0F9318B5" w14:textId="77777777" w:rsidTr="00974D44">
        <w:tc>
          <w:tcPr>
            <w:tcW w:w="4186" w:type="dxa"/>
            <w:tcMar>
              <w:left w:w="0" w:type="dxa"/>
              <w:right w:w="0" w:type="dxa"/>
            </w:tcMar>
          </w:tcPr>
          <w:p w14:paraId="003BC5CB" w14:textId="77777777" w:rsidR="004E09A2" w:rsidRPr="00940330" w:rsidRDefault="004E09A2" w:rsidP="00974D44">
            <w:pPr>
              <w:keepNext/>
              <w:tabs>
                <w:tab w:val="left" w:pos="4253"/>
              </w:tabs>
              <w:rPr>
                <w:i/>
                <w:iCs/>
              </w:rPr>
            </w:pPr>
            <w:r w:rsidRPr="00940330">
              <w:rPr>
                <w:b/>
                <w:bCs/>
                <w:i/>
                <w:iCs/>
              </w:rPr>
              <w:tab/>
            </w:r>
          </w:p>
        </w:tc>
        <w:tc>
          <w:tcPr>
            <w:tcW w:w="840" w:type="dxa"/>
            <w:tcMar>
              <w:left w:w="0" w:type="dxa"/>
              <w:right w:w="0" w:type="dxa"/>
            </w:tcMar>
          </w:tcPr>
          <w:p w14:paraId="101F9A7F" w14:textId="77777777" w:rsidR="004E09A2" w:rsidRPr="00940330" w:rsidRDefault="004E09A2" w:rsidP="00974D44">
            <w:pPr>
              <w:keepNext/>
              <w:tabs>
                <w:tab w:val="left" w:pos="4253"/>
              </w:tabs>
              <w:rPr>
                <w:i/>
                <w:iCs/>
              </w:rPr>
            </w:pPr>
            <w:r w:rsidRPr="00940330">
              <w:rPr>
                <w:i/>
                <w:iCs/>
              </w:rPr>
              <w:t>)</w:t>
            </w:r>
          </w:p>
        </w:tc>
        <w:tc>
          <w:tcPr>
            <w:tcW w:w="4334" w:type="dxa"/>
            <w:tcMar>
              <w:left w:w="0" w:type="dxa"/>
              <w:right w:w="0" w:type="dxa"/>
            </w:tcMar>
          </w:tcPr>
          <w:p w14:paraId="2776B1E3" w14:textId="77777777" w:rsidR="004E09A2" w:rsidRPr="00940330" w:rsidRDefault="004E09A2" w:rsidP="00974D44">
            <w:pPr>
              <w:keepNext/>
              <w:tabs>
                <w:tab w:val="left" w:pos="4253"/>
              </w:tabs>
              <w:rPr>
                <w:i/>
                <w:iCs/>
              </w:rPr>
            </w:pPr>
          </w:p>
        </w:tc>
      </w:tr>
      <w:tr w:rsidR="004E09A2" w:rsidRPr="00940330" w14:paraId="62014613" w14:textId="77777777" w:rsidTr="00974D44">
        <w:tc>
          <w:tcPr>
            <w:tcW w:w="4186" w:type="dxa"/>
            <w:tcMar>
              <w:left w:w="0" w:type="dxa"/>
              <w:right w:w="0" w:type="dxa"/>
            </w:tcMar>
          </w:tcPr>
          <w:p w14:paraId="7A472ED0" w14:textId="77777777" w:rsidR="00C44B46" w:rsidRPr="00940330" w:rsidRDefault="00C44B46" w:rsidP="00974D44">
            <w:pPr>
              <w:keepNext/>
              <w:tabs>
                <w:tab w:val="left" w:pos="3410"/>
                <w:tab w:val="left" w:pos="4253"/>
              </w:tabs>
              <w:rPr>
                <w:i/>
                <w:iCs/>
              </w:rPr>
            </w:pPr>
          </w:p>
          <w:p w14:paraId="19278922" w14:textId="00B3516B" w:rsidR="004E09A2" w:rsidRPr="00940330" w:rsidRDefault="004E09A2" w:rsidP="00974D44">
            <w:pPr>
              <w:keepNext/>
              <w:tabs>
                <w:tab w:val="left" w:pos="3410"/>
                <w:tab w:val="left" w:pos="4253"/>
              </w:tabs>
              <w:rPr>
                <w:b/>
                <w:bCs/>
                <w:i/>
                <w:iCs/>
              </w:rPr>
            </w:pPr>
            <w:r w:rsidRPr="00940330">
              <w:rPr>
                <w:i/>
                <w:iCs/>
              </w:rPr>
              <w:t>for and on behalf of:</w:t>
            </w:r>
          </w:p>
        </w:tc>
        <w:tc>
          <w:tcPr>
            <w:tcW w:w="840" w:type="dxa"/>
            <w:tcMar>
              <w:left w:w="0" w:type="dxa"/>
              <w:right w:w="0" w:type="dxa"/>
            </w:tcMar>
          </w:tcPr>
          <w:p w14:paraId="1CC4ABBB" w14:textId="77777777" w:rsidR="004E09A2" w:rsidRPr="00940330" w:rsidRDefault="004E09A2" w:rsidP="00974D44">
            <w:pPr>
              <w:keepNext/>
              <w:tabs>
                <w:tab w:val="left" w:pos="4253"/>
              </w:tabs>
              <w:rPr>
                <w:i/>
                <w:iCs/>
              </w:rPr>
            </w:pPr>
            <w:r w:rsidRPr="00940330">
              <w:rPr>
                <w:i/>
                <w:iCs/>
              </w:rPr>
              <w:t>)</w:t>
            </w:r>
          </w:p>
        </w:tc>
        <w:tc>
          <w:tcPr>
            <w:tcW w:w="4334" w:type="dxa"/>
            <w:tcMar>
              <w:left w:w="0" w:type="dxa"/>
              <w:right w:w="0" w:type="dxa"/>
            </w:tcMar>
          </w:tcPr>
          <w:p w14:paraId="3FFCD843" w14:textId="77777777" w:rsidR="004E09A2" w:rsidRPr="00940330" w:rsidRDefault="004E09A2" w:rsidP="00974D44">
            <w:pPr>
              <w:keepNext/>
              <w:tabs>
                <w:tab w:val="left" w:pos="4253"/>
              </w:tabs>
              <w:rPr>
                <w:i/>
                <w:iCs/>
              </w:rPr>
            </w:pPr>
          </w:p>
        </w:tc>
      </w:tr>
      <w:tr w:rsidR="004E09A2" w:rsidRPr="00940330" w14:paraId="78EEE465" w14:textId="77777777" w:rsidTr="00974D44">
        <w:trPr>
          <w:cantSplit/>
        </w:trPr>
        <w:tc>
          <w:tcPr>
            <w:tcW w:w="4186" w:type="dxa"/>
            <w:tcMar>
              <w:left w:w="0" w:type="dxa"/>
              <w:right w:w="0" w:type="dxa"/>
            </w:tcMar>
          </w:tcPr>
          <w:p w14:paraId="65EA2888" w14:textId="77777777" w:rsidR="004E09A2" w:rsidRPr="00940330" w:rsidRDefault="004E09A2" w:rsidP="00974D44">
            <w:pPr>
              <w:keepNext/>
              <w:tabs>
                <w:tab w:val="left" w:pos="4253"/>
              </w:tabs>
              <w:rPr>
                <w:b/>
                <w:i/>
                <w:iCs/>
              </w:rPr>
            </w:pPr>
            <w:r w:rsidRPr="00940330">
              <w:rPr>
                <w:b/>
                <w:i/>
                <w:iCs/>
              </w:rPr>
              <w:t xml:space="preserve">[PROVIDER] </w:t>
            </w:r>
          </w:p>
        </w:tc>
        <w:tc>
          <w:tcPr>
            <w:tcW w:w="840" w:type="dxa"/>
            <w:tcMar>
              <w:left w:w="0" w:type="dxa"/>
              <w:right w:w="0" w:type="dxa"/>
            </w:tcMar>
          </w:tcPr>
          <w:p w14:paraId="6321DD3E" w14:textId="77777777" w:rsidR="004E09A2" w:rsidRPr="00940330" w:rsidRDefault="004E09A2" w:rsidP="00974D44">
            <w:pPr>
              <w:keepNext/>
              <w:tabs>
                <w:tab w:val="left" w:pos="4253"/>
              </w:tabs>
              <w:rPr>
                <w:i/>
                <w:iCs/>
              </w:rPr>
            </w:pPr>
            <w:r w:rsidRPr="00940330">
              <w:rPr>
                <w:i/>
                <w:iCs/>
              </w:rPr>
              <w:t>)</w:t>
            </w:r>
          </w:p>
        </w:tc>
        <w:tc>
          <w:tcPr>
            <w:tcW w:w="4334" w:type="dxa"/>
            <w:tcMar>
              <w:left w:w="0" w:type="dxa"/>
              <w:right w:w="0" w:type="dxa"/>
            </w:tcMar>
          </w:tcPr>
          <w:p w14:paraId="166D1D7A" w14:textId="77777777" w:rsidR="004E09A2" w:rsidRDefault="004E09A2" w:rsidP="00974D44">
            <w:pPr>
              <w:keepNext/>
              <w:tabs>
                <w:tab w:val="left" w:pos="4253"/>
              </w:tabs>
              <w:rPr>
                <w:i/>
                <w:iCs/>
              </w:rPr>
            </w:pPr>
            <w:r w:rsidRPr="00940330">
              <w:rPr>
                <w:i/>
                <w:iCs/>
              </w:rPr>
              <w:t>……………………………………</w:t>
            </w:r>
          </w:p>
          <w:p w14:paraId="25318CAF" w14:textId="16A06547" w:rsidR="000D35C0" w:rsidRPr="000D35C0" w:rsidRDefault="000D35C0" w:rsidP="00974D44">
            <w:pPr>
              <w:keepNext/>
              <w:tabs>
                <w:tab w:val="left" w:pos="4253"/>
              </w:tabs>
            </w:pPr>
            <w:r w:rsidRPr="000D35C0">
              <w:t>Director/Duly Authorised Signatory</w:t>
            </w:r>
          </w:p>
        </w:tc>
      </w:tr>
      <w:tr w:rsidR="004E09A2" w:rsidRPr="00940330" w14:paraId="0FD6FB40" w14:textId="77777777" w:rsidTr="00974D44">
        <w:tc>
          <w:tcPr>
            <w:tcW w:w="9360" w:type="dxa"/>
            <w:gridSpan w:val="3"/>
            <w:tcMar>
              <w:left w:w="0" w:type="dxa"/>
              <w:right w:w="0" w:type="dxa"/>
            </w:tcMar>
          </w:tcPr>
          <w:p w14:paraId="769E47A8" w14:textId="77777777" w:rsidR="004E09A2" w:rsidRDefault="004E09A2" w:rsidP="00974D44">
            <w:pPr>
              <w:pStyle w:val="BodyText"/>
              <w:keepNext/>
              <w:rPr>
                <w:i/>
                <w:iCs/>
              </w:rPr>
            </w:pPr>
          </w:p>
          <w:p w14:paraId="7FBCFA30" w14:textId="0BB9EBF8" w:rsidR="000D35C0" w:rsidRPr="00940330" w:rsidRDefault="000D35C0" w:rsidP="00974D44">
            <w:pPr>
              <w:pStyle w:val="BodyText"/>
              <w:keepNext/>
              <w:rPr>
                <w:i/>
                <w:iCs/>
              </w:rPr>
            </w:pPr>
          </w:p>
        </w:tc>
      </w:tr>
    </w:tbl>
    <w:p w14:paraId="1F7B8E66" w14:textId="77777777" w:rsidR="004E09A2" w:rsidRDefault="004E09A2" w:rsidP="004E09A2">
      <w:pPr>
        <w:pStyle w:val="BodyText"/>
      </w:pPr>
    </w:p>
    <w:p w14:paraId="6582FFC6" w14:textId="77777777" w:rsidR="007C3720" w:rsidRDefault="007C3720" w:rsidP="004E09A2">
      <w:pPr>
        <w:pStyle w:val="CMSANParties"/>
      </w:pPr>
      <w:r>
        <w:br w:type="page"/>
      </w:r>
    </w:p>
    <w:p w14:paraId="74131164" w14:textId="77777777" w:rsidR="005215B5" w:rsidRDefault="005215B5" w:rsidP="005215B5">
      <w:pPr>
        <w:spacing w:line="240" w:lineRule="atLeast"/>
        <w:rPr>
          <w:rFonts w:cs="Segoe Script"/>
          <w:b/>
          <w:sz w:val="18"/>
          <w:szCs w:val="18"/>
        </w:rPr>
      </w:pPr>
      <w:bookmarkStart w:id="7" w:name="_Ref26397169"/>
    </w:p>
    <w:p w14:paraId="1A8F25C9" w14:textId="484387DE" w:rsidR="005215B5" w:rsidRDefault="005215B5" w:rsidP="005215B5">
      <w:pPr>
        <w:pStyle w:val="CMSANTOCHeading"/>
      </w:pPr>
      <w:r>
        <w:t>Table of contents</w:t>
      </w:r>
    </w:p>
    <w:p w14:paraId="61C01A6D" w14:textId="11C2D3B1" w:rsidR="00214D1D" w:rsidRPr="00214D1D" w:rsidRDefault="00214D1D" w:rsidP="00214D1D">
      <w:pPr>
        <w:pStyle w:val="CMSANBodyText"/>
        <w:rPr>
          <w:b/>
          <w:bCs/>
        </w:rPr>
      </w:pPr>
      <w:r w:rsidRPr="00214D1D">
        <w:rPr>
          <w:b/>
          <w:bCs/>
        </w:rPr>
        <w:t>CONDITIONS</w:t>
      </w:r>
    </w:p>
    <w:sdt>
      <w:sdtPr>
        <w:rPr>
          <w:rFonts w:ascii="Times New Roman" w:eastAsiaTheme="minorHAnsi" w:hAnsi="Times New Roman" w:cs="Segoe Script"/>
          <w:b w:val="0"/>
          <w:bCs w:val="0"/>
          <w:color w:val="000000" w:themeColor="text1"/>
          <w:sz w:val="22"/>
          <w:szCs w:val="22"/>
        </w:rPr>
        <w:id w:val="-2127221253"/>
        <w:docPartObj>
          <w:docPartGallery w:val="Table of Contents"/>
          <w:docPartUnique/>
        </w:docPartObj>
      </w:sdtPr>
      <w:sdtEndPr/>
      <w:sdtContent>
        <w:p w14:paraId="4F16AF99" w14:textId="1BAAF7AC" w:rsidR="00C273E9" w:rsidRDefault="00C273E9" w:rsidP="00AE296B">
          <w:pPr>
            <w:pStyle w:val="TOCHeading"/>
            <w:rPr>
              <w:rFonts w:asciiTheme="minorHAnsi" w:eastAsiaTheme="minorEastAsia" w:hAnsiTheme="minorHAnsi" w:cstheme="minorBidi"/>
              <w:noProof/>
              <w:color w:val="auto"/>
              <w:lang w:eastAsia="en-GB"/>
            </w:rPr>
          </w:pPr>
          <w:r>
            <w:fldChar w:fldCharType="begin"/>
          </w:r>
          <w:r>
            <w:instrText xml:space="preserve"> TOC \o "1-3" \h \z \u </w:instrText>
          </w:r>
          <w:r>
            <w:fldChar w:fldCharType="separate"/>
          </w:r>
        </w:p>
        <w:p w14:paraId="55E60CD3" w14:textId="77777777" w:rsidR="00AE296B" w:rsidRDefault="00AE296B" w:rsidP="00AE296B">
          <w:pPr>
            <w:pStyle w:val="TOC2"/>
            <w:tabs>
              <w:tab w:val="left" w:pos="1320"/>
            </w:tabs>
            <w:ind w:left="0"/>
            <w:rPr>
              <w:rStyle w:val="Hyperlink"/>
              <w:noProof/>
            </w:rPr>
          </w:pPr>
        </w:p>
        <w:p w14:paraId="66FECDDA" w14:textId="69974E16" w:rsidR="00C273E9" w:rsidRDefault="00D975A1" w:rsidP="00AE296B">
          <w:pPr>
            <w:pStyle w:val="TOC2"/>
            <w:tabs>
              <w:tab w:val="left" w:pos="1320"/>
            </w:tabs>
            <w:ind w:left="0"/>
            <w:rPr>
              <w:rFonts w:asciiTheme="minorHAnsi" w:eastAsiaTheme="minorEastAsia" w:hAnsiTheme="minorHAnsi"/>
              <w:noProof/>
              <w:color w:val="auto"/>
              <w:lang w:eastAsia="en-GB"/>
            </w:rPr>
          </w:pPr>
          <w:hyperlink w:anchor="_Toc63951210" w:history="1">
            <w:r w:rsidR="00C273E9" w:rsidRPr="006661D3">
              <w:rPr>
                <w:rStyle w:val="Hyperlink"/>
                <w:noProof/>
              </w:rPr>
              <w:t>1.</w:t>
            </w:r>
            <w:r w:rsidR="00AE296B">
              <w:rPr>
                <w:rStyle w:val="Hyperlink"/>
                <w:noProof/>
              </w:rPr>
              <w:t xml:space="preserve"> </w:t>
            </w:r>
            <w:r w:rsidR="00C273E9" w:rsidRPr="006661D3">
              <w:rPr>
                <w:rStyle w:val="Hyperlink"/>
                <w:noProof/>
              </w:rPr>
              <w:t>Definitions and Interpretation</w:t>
            </w:r>
            <w:r w:rsidR="00C273E9">
              <w:rPr>
                <w:noProof/>
                <w:webHidden/>
              </w:rPr>
              <w:tab/>
            </w:r>
            <w:r w:rsidR="00C273E9">
              <w:rPr>
                <w:noProof/>
                <w:webHidden/>
              </w:rPr>
              <w:fldChar w:fldCharType="begin"/>
            </w:r>
            <w:r w:rsidR="00C273E9">
              <w:rPr>
                <w:noProof/>
                <w:webHidden/>
              </w:rPr>
              <w:instrText xml:space="preserve"> PAGEREF _Toc63951210 \h </w:instrText>
            </w:r>
            <w:r w:rsidR="00C273E9">
              <w:rPr>
                <w:noProof/>
                <w:webHidden/>
              </w:rPr>
            </w:r>
            <w:r w:rsidR="00C273E9">
              <w:rPr>
                <w:noProof/>
                <w:webHidden/>
              </w:rPr>
              <w:fldChar w:fldCharType="separate"/>
            </w:r>
            <w:r w:rsidR="00A47188">
              <w:rPr>
                <w:noProof/>
                <w:webHidden/>
              </w:rPr>
              <w:t>1</w:t>
            </w:r>
            <w:r w:rsidR="00C273E9">
              <w:rPr>
                <w:noProof/>
                <w:webHidden/>
              </w:rPr>
              <w:fldChar w:fldCharType="end"/>
            </w:r>
          </w:hyperlink>
        </w:p>
        <w:p w14:paraId="426A875B" w14:textId="2959AD75" w:rsidR="00C273E9" w:rsidRDefault="00D975A1" w:rsidP="00AE296B">
          <w:pPr>
            <w:pStyle w:val="TOC2"/>
            <w:tabs>
              <w:tab w:val="left" w:pos="1320"/>
            </w:tabs>
            <w:ind w:left="0"/>
            <w:rPr>
              <w:rFonts w:asciiTheme="minorHAnsi" w:eastAsiaTheme="minorEastAsia" w:hAnsiTheme="minorHAnsi"/>
              <w:noProof/>
              <w:color w:val="auto"/>
              <w:lang w:eastAsia="en-GB"/>
            </w:rPr>
          </w:pPr>
          <w:hyperlink w:anchor="_Toc63951216" w:history="1">
            <w:r w:rsidR="00C273E9" w:rsidRPr="006661D3">
              <w:rPr>
                <w:rStyle w:val="Hyperlink"/>
                <w:noProof/>
              </w:rPr>
              <w:t>2.</w:t>
            </w:r>
            <w:r w:rsidR="00AE296B">
              <w:rPr>
                <w:rStyle w:val="Hyperlink"/>
                <w:noProof/>
              </w:rPr>
              <w:t xml:space="preserve"> </w:t>
            </w:r>
            <w:r w:rsidR="00C273E9" w:rsidRPr="006661D3">
              <w:rPr>
                <w:rStyle w:val="Hyperlink"/>
                <w:noProof/>
              </w:rPr>
              <w:t>Duration and Term</w:t>
            </w:r>
            <w:r w:rsidR="00C273E9">
              <w:rPr>
                <w:noProof/>
                <w:webHidden/>
              </w:rPr>
              <w:tab/>
            </w:r>
            <w:r w:rsidR="00C273E9">
              <w:rPr>
                <w:noProof/>
                <w:webHidden/>
              </w:rPr>
              <w:fldChar w:fldCharType="begin"/>
            </w:r>
            <w:r w:rsidR="00C273E9">
              <w:rPr>
                <w:noProof/>
                <w:webHidden/>
              </w:rPr>
              <w:instrText xml:space="preserve"> PAGEREF _Toc63951216 \h </w:instrText>
            </w:r>
            <w:r w:rsidR="00C273E9">
              <w:rPr>
                <w:noProof/>
                <w:webHidden/>
              </w:rPr>
            </w:r>
            <w:r w:rsidR="00C273E9">
              <w:rPr>
                <w:noProof/>
                <w:webHidden/>
              </w:rPr>
              <w:fldChar w:fldCharType="separate"/>
            </w:r>
            <w:r w:rsidR="00A47188">
              <w:rPr>
                <w:noProof/>
                <w:webHidden/>
              </w:rPr>
              <w:t>6</w:t>
            </w:r>
            <w:r w:rsidR="00C273E9">
              <w:rPr>
                <w:noProof/>
                <w:webHidden/>
              </w:rPr>
              <w:fldChar w:fldCharType="end"/>
            </w:r>
          </w:hyperlink>
        </w:p>
        <w:p w14:paraId="32CFFA02" w14:textId="36D170A4" w:rsidR="00C273E9" w:rsidRDefault="00D975A1" w:rsidP="00AE296B">
          <w:pPr>
            <w:pStyle w:val="TOC2"/>
            <w:tabs>
              <w:tab w:val="left" w:pos="1320"/>
            </w:tabs>
            <w:ind w:left="0"/>
            <w:rPr>
              <w:rFonts w:asciiTheme="minorHAnsi" w:eastAsiaTheme="minorEastAsia" w:hAnsiTheme="minorHAnsi"/>
              <w:noProof/>
              <w:color w:val="auto"/>
              <w:lang w:eastAsia="en-GB"/>
            </w:rPr>
          </w:pPr>
          <w:hyperlink w:anchor="_Toc63951220" w:history="1">
            <w:r w:rsidR="00C273E9" w:rsidRPr="006661D3">
              <w:rPr>
                <w:rStyle w:val="Hyperlink"/>
                <w:noProof/>
              </w:rPr>
              <w:t>3.</w:t>
            </w:r>
            <w:r w:rsidR="00AE296B">
              <w:rPr>
                <w:rStyle w:val="Hyperlink"/>
                <w:noProof/>
              </w:rPr>
              <w:t xml:space="preserve"> </w:t>
            </w:r>
            <w:r w:rsidR="00C273E9" w:rsidRPr="006661D3">
              <w:rPr>
                <w:rStyle w:val="Hyperlink"/>
                <w:noProof/>
              </w:rPr>
              <w:t>Scope of Flexibility Services</w:t>
            </w:r>
            <w:r w:rsidR="00C273E9">
              <w:rPr>
                <w:noProof/>
                <w:webHidden/>
              </w:rPr>
              <w:tab/>
            </w:r>
            <w:r w:rsidR="00C273E9">
              <w:rPr>
                <w:noProof/>
                <w:webHidden/>
              </w:rPr>
              <w:fldChar w:fldCharType="begin"/>
            </w:r>
            <w:r w:rsidR="00C273E9">
              <w:rPr>
                <w:noProof/>
                <w:webHidden/>
              </w:rPr>
              <w:instrText xml:space="preserve"> PAGEREF _Toc63951220 \h </w:instrText>
            </w:r>
            <w:r w:rsidR="00C273E9">
              <w:rPr>
                <w:noProof/>
                <w:webHidden/>
              </w:rPr>
            </w:r>
            <w:r w:rsidR="00C273E9">
              <w:rPr>
                <w:noProof/>
                <w:webHidden/>
              </w:rPr>
              <w:fldChar w:fldCharType="separate"/>
            </w:r>
            <w:r w:rsidR="00A47188">
              <w:rPr>
                <w:noProof/>
                <w:webHidden/>
              </w:rPr>
              <w:t>6</w:t>
            </w:r>
            <w:r w:rsidR="00C273E9">
              <w:rPr>
                <w:noProof/>
                <w:webHidden/>
              </w:rPr>
              <w:fldChar w:fldCharType="end"/>
            </w:r>
          </w:hyperlink>
        </w:p>
        <w:p w14:paraId="0C7E1C9E" w14:textId="3FF8E410" w:rsidR="00C273E9" w:rsidRDefault="00D975A1" w:rsidP="00AE296B">
          <w:pPr>
            <w:pStyle w:val="TOC2"/>
            <w:tabs>
              <w:tab w:val="left" w:pos="1320"/>
            </w:tabs>
            <w:ind w:left="0"/>
            <w:rPr>
              <w:rFonts w:asciiTheme="minorHAnsi" w:eastAsiaTheme="minorEastAsia" w:hAnsiTheme="minorHAnsi"/>
              <w:noProof/>
              <w:color w:val="auto"/>
              <w:lang w:eastAsia="en-GB"/>
            </w:rPr>
          </w:pPr>
          <w:hyperlink w:anchor="_Toc63951232" w:history="1">
            <w:r w:rsidR="00C273E9" w:rsidRPr="006661D3">
              <w:rPr>
                <w:rStyle w:val="Hyperlink"/>
                <w:noProof/>
              </w:rPr>
              <w:t>4.</w:t>
            </w:r>
            <w:r w:rsidR="00AE296B">
              <w:rPr>
                <w:rStyle w:val="Hyperlink"/>
                <w:noProof/>
              </w:rPr>
              <w:t xml:space="preserve"> </w:t>
            </w:r>
            <w:r w:rsidR="00C273E9" w:rsidRPr="006661D3">
              <w:rPr>
                <w:rStyle w:val="Hyperlink"/>
                <w:noProof/>
              </w:rPr>
              <w:t>Variation</w:t>
            </w:r>
            <w:r w:rsidR="00C273E9">
              <w:rPr>
                <w:noProof/>
                <w:webHidden/>
              </w:rPr>
              <w:tab/>
            </w:r>
            <w:r w:rsidR="00AE296B">
              <w:rPr>
                <w:noProof/>
                <w:webHidden/>
              </w:rPr>
              <w:tab/>
            </w:r>
            <w:r w:rsidR="00C273E9">
              <w:rPr>
                <w:noProof/>
                <w:webHidden/>
              </w:rPr>
              <w:fldChar w:fldCharType="begin"/>
            </w:r>
            <w:r w:rsidR="00C273E9">
              <w:rPr>
                <w:noProof/>
                <w:webHidden/>
              </w:rPr>
              <w:instrText xml:space="preserve"> PAGEREF _Toc63951232 \h </w:instrText>
            </w:r>
            <w:r w:rsidR="00C273E9">
              <w:rPr>
                <w:noProof/>
                <w:webHidden/>
              </w:rPr>
            </w:r>
            <w:r w:rsidR="00C273E9">
              <w:rPr>
                <w:noProof/>
                <w:webHidden/>
              </w:rPr>
              <w:fldChar w:fldCharType="separate"/>
            </w:r>
            <w:r w:rsidR="00A47188">
              <w:rPr>
                <w:noProof/>
                <w:webHidden/>
              </w:rPr>
              <w:t>7</w:t>
            </w:r>
            <w:r w:rsidR="00C273E9">
              <w:rPr>
                <w:noProof/>
                <w:webHidden/>
              </w:rPr>
              <w:fldChar w:fldCharType="end"/>
            </w:r>
          </w:hyperlink>
        </w:p>
        <w:p w14:paraId="044D6DFD" w14:textId="467025E1" w:rsidR="00C273E9" w:rsidRDefault="00D975A1" w:rsidP="00AE296B">
          <w:pPr>
            <w:pStyle w:val="TOC2"/>
            <w:tabs>
              <w:tab w:val="left" w:pos="1320"/>
            </w:tabs>
            <w:ind w:left="0"/>
            <w:rPr>
              <w:rFonts w:asciiTheme="minorHAnsi" w:eastAsiaTheme="minorEastAsia" w:hAnsiTheme="minorHAnsi"/>
              <w:noProof/>
              <w:color w:val="auto"/>
              <w:lang w:eastAsia="en-GB"/>
            </w:rPr>
          </w:pPr>
          <w:hyperlink w:anchor="_Toc63951235" w:history="1">
            <w:r w:rsidR="00C273E9" w:rsidRPr="006661D3">
              <w:rPr>
                <w:rStyle w:val="Hyperlink"/>
                <w:noProof/>
              </w:rPr>
              <w:t>5.</w:t>
            </w:r>
            <w:r w:rsidR="00AE296B">
              <w:rPr>
                <w:rStyle w:val="Hyperlink"/>
                <w:noProof/>
              </w:rPr>
              <w:t xml:space="preserve"> </w:t>
            </w:r>
            <w:r w:rsidR="00C273E9" w:rsidRPr="006661D3">
              <w:rPr>
                <w:rStyle w:val="Hyperlink"/>
                <w:noProof/>
              </w:rPr>
              <w:t>Monitoring and Equipment</w:t>
            </w:r>
            <w:r w:rsidR="00C273E9">
              <w:rPr>
                <w:noProof/>
                <w:webHidden/>
              </w:rPr>
              <w:tab/>
            </w:r>
            <w:r w:rsidR="00C273E9">
              <w:rPr>
                <w:noProof/>
                <w:webHidden/>
              </w:rPr>
              <w:fldChar w:fldCharType="begin"/>
            </w:r>
            <w:r w:rsidR="00C273E9">
              <w:rPr>
                <w:noProof/>
                <w:webHidden/>
              </w:rPr>
              <w:instrText xml:space="preserve"> PAGEREF _Toc63951235 \h </w:instrText>
            </w:r>
            <w:r w:rsidR="00C273E9">
              <w:rPr>
                <w:noProof/>
                <w:webHidden/>
              </w:rPr>
            </w:r>
            <w:r w:rsidR="00C273E9">
              <w:rPr>
                <w:noProof/>
                <w:webHidden/>
              </w:rPr>
              <w:fldChar w:fldCharType="separate"/>
            </w:r>
            <w:r w:rsidR="00A47188">
              <w:rPr>
                <w:noProof/>
                <w:webHidden/>
              </w:rPr>
              <w:t>7</w:t>
            </w:r>
            <w:r w:rsidR="00C273E9">
              <w:rPr>
                <w:noProof/>
                <w:webHidden/>
              </w:rPr>
              <w:fldChar w:fldCharType="end"/>
            </w:r>
          </w:hyperlink>
        </w:p>
        <w:p w14:paraId="5846A5E2" w14:textId="18F1B971" w:rsidR="00C273E9" w:rsidRDefault="00D975A1" w:rsidP="00AE296B">
          <w:pPr>
            <w:pStyle w:val="TOC2"/>
            <w:tabs>
              <w:tab w:val="left" w:pos="1320"/>
            </w:tabs>
            <w:ind w:left="0"/>
            <w:rPr>
              <w:rFonts w:asciiTheme="minorHAnsi" w:eastAsiaTheme="minorEastAsia" w:hAnsiTheme="minorHAnsi"/>
              <w:noProof/>
              <w:color w:val="auto"/>
              <w:lang w:eastAsia="en-GB"/>
            </w:rPr>
          </w:pPr>
          <w:hyperlink w:anchor="_Toc63951241" w:history="1">
            <w:r w:rsidR="00C273E9" w:rsidRPr="006661D3">
              <w:rPr>
                <w:rStyle w:val="Hyperlink"/>
                <w:noProof/>
              </w:rPr>
              <w:t>6.</w:t>
            </w:r>
            <w:r w:rsidR="00AE296B">
              <w:rPr>
                <w:rStyle w:val="Hyperlink"/>
                <w:noProof/>
              </w:rPr>
              <w:t xml:space="preserve"> </w:t>
            </w:r>
            <w:r w:rsidR="00C273E9" w:rsidRPr="006661D3">
              <w:rPr>
                <w:rStyle w:val="Hyperlink"/>
                <w:noProof/>
              </w:rPr>
              <w:t>Records and Audit</w:t>
            </w:r>
            <w:r w:rsidR="00C273E9">
              <w:rPr>
                <w:noProof/>
                <w:webHidden/>
              </w:rPr>
              <w:tab/>
            </w:r>
            <w:r w:rsidR="00C273E9">
              <w:rPr>
                <w:noProof/>
                <w:webHidden/>
              </w:rPr>
              <w:fldChar w:fldCharType="begin"/>
            </w:r>
            <w:r w:rsidR="00C273E9">
              <w:rPr>
                <w:noProof/>
                <w:webHidden/>
              </w:rPr>
              <w:instrText xml:space="preserve"> PAGEREF _Toc63951241 \h </w:instrText>
            </w:r>
            <w:r w:rsidR="00C273E9">
              <w:rPr>
                <w:noProof/>
                <w:webHidden/>
              </w:rPr>
            </w:r>
            <w:r w:rsidR="00C273E9">
              <w:rPr>
                <w:noProof/>
                <w:webHidden/>
              </w:rPr>
              <w:fldChar w:fldCharType="separate"/>
            </w:r>
            <w:r w:rsidR="00A47188">
              <w:rPr>
                <w:noProof/>
                <w:webHidden/>
              </w:rPr>
              <w:t>7</w:t>
            </w:r>
            <w:r w:rsidR="00C273E9">
              <w:rPr>
                <w:noProof/>
                <w:webHidden/>
              </w:rPr>
              <w:fldChar w:fldCharType="end"/>
            </w:r>
          </w:hyperlink>
        </w:p>
        <w:p w14:paraId="38FBB994" w14:textId="6D3EE87D" w:rsidR="00C273E9" w:rsidRDefault="00D975A1" w:rsidP="00AE296B">
          <w:pPr>
            <w:pStyle w:val="TOC2"/>
            <w:tabs>
              <w:tab w:val="left" w:pos="1320"/>
            </w:tabs>
            <w:ind w:left="0"/>
            <w:rPr>
              <w:rFonts w:asciiTheme="minorHAnsi" w:eastAsiaTheme="minorEastAsia" w:hAnsiTheme="minorHAnsi"/>
              <w:noProof/>
              <w:color w:val="auto"/>
              <w:lang w:eastAsia="en-GB"/>
            </w:rPr>
          </w:pPr>
          <w:hyperlink w:anchor="_Toc63951246" w:history="1">
            <w:r w:rsidR="00C273E9" w:rsidRPr="006661D3">
              <w:rPr>
                <w:rStyle w:val="Hyperlink"/>
                <w:noProof/>
              </w:rPr>
              <w:t>7.</w:t>
            </w:r>
            <w:r w:rsidR="00AE296B">
              <w:rPr>
                <w:rStyle w:val="Hyperlink"/>
                <w:noProof/>
              </w:rPr>
              <w:t xml:space="preserve"> </w:t>
            </w:r>
            <w:r w:rsidR="00C273E9" w:rsidRPr="006661D3">
              <w:rPr>
                <w:rStyle w:val="Hyperlink"/>
                <w:noProof/>
              </w:rPr>
              <w:t>Provider’s Obligations</w:t>
            </w:r>
            <w:r w:rsidR="00C273E9">
              <w:rPr>
                <w:noProof/>
                <w:webHidden/>
              </w:rPr>
              <w:tab/>
            </w:r>
            <w:r w:rsidR="00C273E9">
              <w:rPr>
                <w:noProof/>
                <w:webHidden/>
              </w:rPr>
              <w:fldChar w:fldCharType="begin"/>
            </w:r>
            <w:r w:rsidR="00C273E9">
              <w:rPr>
                <w:noProof/>
                <w:webHidden/>
              </w:rPr>
              <w:instrText xml:space="preserve"> PAGEREF _Toc63951246 \h </w:instrText>
            </w:r>
            <w:r w:rsidR="00C273E9">
              <w:rPr>
                <w:noProof/>
                <w:webHidden/>
              </w:rPr>
            </w:r>
            <w:r w:rsidR="00C273E9">
              <w:rPr>
                <w:noProof/>
                <w:webHidden/>
              </w:rPr>
              <w:fldChar w:fldCharType="separate"/>
            </w:r>
            <w:r w:rsidR="00A47188">
              <w:rPr>
                <w:noProof/>
                <w:webHidden/>
              </w:rPr>
              <w:t>8</w:t>
            </w:r>
            <w:r w:rsidR="00C273E9">
              <w:rPr>
                <w:noProof/>
                <w:webHidden/>
              </w:rPr>
              <w:fldChar w:fldCharType="end"/>
            </w:r>
          </w:hyperlink>
        </w:p>
        <w:p w14:paraId="428341A0" w14:textId="78FD0818" w:rsidR="00C273E9" w:rsidRDefault="00D975A1" w:rsidP="00AE296B">
          <w:pPr>
            <w:pStyle w:val="TOC2"/>
            <w:tabs>
              <w:tab w:val="left" w:pos="1320"/>
            </w:tabs>
            <w:ind w:left="0"/>
            <w:rPr>
              <w:rFonts w:asciiTheme="minorHAnsi" w:eastAsiaTheme="minorEastAsia" w:hAnsiTheme="minorHAnsi"/>
              <w:noProof/>
              <w:color w:val="auto"/>
              <w:lang w:eastAsia="en-GB"/>
            </w:rPr>
          </w:pPr>
          <w:hyperlink w:anchor="_Toc63951248" w:history="1">
            <w:r w:rsidR="00C273E9" w:rsidRPr="006661D3">
              <w:rPr>
                <w:rStyle w:val="Hyperlink"/>
                <w:noProof/>
              </w:rPr>
              <w:t>8.</w:t>
            </w:r>
            <w:r w:rsidR="00AE296B">
              <w:rPr>
                <w:rStyle w:val="Hyperlink"/>
                <w:noProof/>
              </w:rPr>
              <w:t xml:space="preserve"> </w:t>
            </w:r>
            <w:r w:rsidR="00C273E9" w:rsidRPr="006661D3">
              <w:rPr>
                <w:rStyle w:val="Hyperlink"/>
                <w:noProof/>
              </w:rPr>
              <w:t>Representations and Warranties</w:t>
            </w:r>
            <w:r w:rsidR="00C273E9">
              <w:rPr>
                <w:noProof/>
                <w:webHidden/>
              </w:rPr>
              <w:tab/>
            </w:r>
            <w:r w:rsidR="00C273E9">
              <w:rPr>
                <w:noProof/>
                <w:webHidden/>
              </w:rPr>
              <w:fldChar w:fldCharType="begin"/>
            </w:r>
            <w:r w:rsidR="00C273E9">
              <w:rPr>
                <w:noProof/>
                <w:webHidden/>
              </w:rPr>
              <w:instrText xml:space="preserve"> PAGEREF _Toc63951248 \h </w:instrText>
            </w:r>
            <w:r w:rsidR="00C273E9">
              <w:rPr>
                <w:noProof/>
                <w:webHidden/>
              </w:rPr>
            </w:r>
            <w:r w:rsidR="00C273E9">
              <w:rPr>
                <w:noProof/>
                <w:webHidden/>
              </w:rPr>
              <w:fldChar w:fldCharType="separate"/>
            </w:r>
            <w:r w:rsidR="00A47188">
              <w:rPr>
                <w:noProof/>
                <w:webHidden/>
              </w:rPr>
              <w:t>8</w:t>
            </w:r>
            <w:r w:rsidR="00C273E9">
              <w:rPr>
                <w:noProof/>
                <w:webHidden/>
              </w:rPr>
              <w:fldChar w:fldCharType="end"/>
            </w:r>
          </w:hyperlink>
        </w:p>
        <w:p w14:paraId="5FFEBCA0" w14:textId="28B47997" w:rsidR="00C273E9" w:rsidRDefault="00D975A1" w:rsidP="00AE296B">
          <w:pPr>
            <w:pStyle w:val="TOC2"/>
            <w:tabs>
              <w:tab w:val="left" w:pos="1320"/>
            </w:tabs>
            <w:ind w:left="0"/>
            <w:rPr>
              <w:rFonts w:asciiTheme="minorHAnsi" w:eastAsiaTheme="minorEastAsia" w:hAnsiTheme="minorHAnsi"/>
              <w:noProof/>
              <w:color w:val="auto"/>
              <w:lang w:eastAsia="en-GB"/>
            </w:rPr>
          </w:pPr>
          <w:hyperlink w:anchor="_Toc63951252" w:history="1">
            <w:r w:rsidR="00C273E9" w:rsidRPr="006661D3">
              <w:rPr>
                <w:rStyle w:val="Hyperlink"/>
                <w:noProof/>
              </w:rPr>
              <w:t>9.</w:t>
            </w:r>
            <w:r w:rsidR="00AE296B">
              <w:rPr>
                <w:rStyle w:val="Hyperlink"/>
                <w:noProof/>
              </w:rPr>
              <w:t xml:space="preserve"> </w:t>
            </w:r>
            <w:r w:rsidR="00C273E9" w:rsidRPr="006661D3">
              <w:rPr>
                <w:rStyle w:val="Hyperlink"/>
                <w:noProof/>
              </w:rPr>
              <w:t>Charges and Payment</w:t>
            </w:r>
            <w:r w:rsidR="00C273E9">
              <w:rPr>
                <w:noProof/>
                <w:webHidden/>
              </w:rPr>
              <w:tab/>
            </w:r>
            <w:r w:rsidR="00C273E9">
              <w:rPr>
                <w:noProof/>
                <w:webHidden/>
              </w:rPr>
              <w:fldChar w:fldCharType="begin"/>
            </w:r>
            <w:r w:rsidR="00C273E9">
              <w:rPr>
                <w:noProof/>
                <w:webHidden/>
              </w:rPr>
              <w:instrText xml:space="preserve"> PAGEREF _Toc63951252 \h </w:instrText>
            </w:r>
            <w:r w:rsidR="00C273E9">
              <w:rPr>
                <w:noProof/>
                <w:webHidden/>
              </w:rPr>
            </w:r>
            <w:r w:rsidR="00C273E9">
              <w:rPr>
                <w:noProof/>
                <w:webHidden/>
              </w:rPr>
              <w:fldChar w:fldCharType="separate"/>
            </w:r>
            <w:r w:rsidR="00A47188">
              <w:rPr>
                <w:noProof/>
                <w:webHidden/>
              </w:rPr>
              <w:t>10</w:t>
            </w:r>
            <w:r w:rsidR="00C273E9">
              <w:rPr>
                <w:noProof/>
                <w:webHidden/>
              </w:rPr>
              <w:fldChar w:fldCharType="end"/>
            </w:r>
          </w:hyperlink>
        </w:p>
        <w:p w14:paraId="7699102B" w14:textId="30F32218"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266" w:history="1">
            <w:r w:rsidR="00C273E9" w:rsidRPr="006661D3">
              <w:rPr>
                <w:rStyle w:val="Hyperlink"/>
                <w:noProof/>
              </w:rPr>
              <w:t>10.</w:t>
            </w:r>
            <w:r w:rsidR="00AE296B">
              <w:rPr>
                <w:rStyle w:val="Hyperlink"/>
                <w:noProof/>
              </w:rPr>
              <w:t xml:space="preserve"> </w:t>
            </w:r>
            <w:r w:rsidR="00C273E9" w:rsidRPr="006661D3">
              <w:rPr>
                <w:rStyle w:val="Hyperlink"/>
                <w:noProof/>
              </w:rPr>
              <w:t>Termination</w:t>
            </w:r>
            <w:r w:rsidR="00C273E9">
              <w:rPr>
                <w:noProof/>
                <w:webHidden/>
              </w:rPr>
              <w:tab/>
            </w:r>
            <w:r w:rsidR="00AE296B">
              <w:rPr>
                <w:noProof/>
                <w:webHidden/>
              </w:rPr>
              <w:tab/>
            </w:r>
            <w:r w:rsidR="00C273E9">
              <w:rPr>
                <w:noProof/>
                <w:webHidden/>
              </w:rPr>
              <w:fldChar w:fldCharType="begin"/>
            </w:r>
            <w:r w:rsidR="00C273E9">
              <w:rPr>
                <w:noProof/>
                <w:webHidden/>
              </w:rPr>
              <w:instrText xml:space="preserve"> PAGEREF _Toc63951266 \h </w:instrText>
            </w:r>
            <w:r w:rsidR="00C273E9">
              <w:rPr>
                <w:noProof/>
                <w:webHidden/>
              </w:rPr>
            </w:r>
            <w:r w:rsidR="00C273E9">
              <w:rPr>
                <w:noProof/>
                <w:webHidden/>
              </w:rPr>
              <w:fldChar w:fldCharType="separate"/>
            </w:r>
            <w:r w:rsidR="00A47188">
              <w:rPr>
                <w:noProof/>
                <w:webHidden/>
              </w:rPr>
              <w:t>11</w:t>
            </w:r>
            <w:r w:rsidR="00C273E9">
              <w:rPr>
                <w:noProof/>
                <w:webHidden/>
              </w:rPr>
              <w:fldChar w:fldCharType="end"/>
            </w:r>
          </w:hyperlink>
        </w:p>
        <w:p w14:paraId="535F1335" w14:textId="2B135DA3"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274" w:history="1">
            <w:r w:rsidR="00C273E9" w:rsidRPr="006661D3">
              <w:rPr>
                <w:rStyle w:val="Hyperlink"/>
                <w:noProof/>
              </w:rPr>
              <w:t>11.</w:t>
            </w:r>
            <w:r w:rsidR="00AE296B">
              <w:rPr>
                <w:rStyle w:val="Hyperlink"/>
                <w:noProof/>
              </w:rPr>
              <w:t xml:space="preserve"> </w:t>
            </w:r>
            <w:r w:rsidR="00C273E9" w:rsidRPr="006661D3">
              <w:rPr>
                <w:rStyle w:val="Hyperlink"/>
                <w:noProof/>
              </w:rPr>
              <w:t>Service Failure and Material Breach</w:t>
            </w:r>
            <w:r w:rsidR="00C273E9">
              <w:rPr>
                <w:noProof/>
                <w:webHidden/>
              </w:rPr>
              <w:tab/>
            </w:r>
            <w:r w:rsidR="00C273E9">
              <w:rPr>
                <w:noProof/>
                <w:webHidden/>
              </w:rPr>
              <w:fldChar w:fldCharType="begin"/>
            </w:r>
            <w:r w:rsidR="00C273E9">
              <w:rPr>
                <w:noProof/>
                <w:webHidden/>
              </w:rPr>
              <w:instrText xml:space="preserve"> PAGEREF _Toc63951274 \h </w:instrText>
            </w:r>
            <w:r w:rsidR="00C273E9">
              <w:rPr>
                <w:noProof/>
                <w:webHidden/>
              </w:rPr>
            </w:r>
            <w:r w:rsidR="00C273E9">
              <w:rPr>
                <w:noProof/>
                <w:webHidden/>
              </w:rPr>
              <w:fldChar w:fldCharType="separate"/>
            </w:r>
            <w:r w:rsidR="00A47188">
              <w:rPr>
                <w:noProof/>
                <w:webHidden/>
              </w:rPr>
              <w:t>13</w:t>
            </w:r>
            <w:r w:rsidR="00C273E9">
              <w:rPr>
                <w:noProof/>
                <w:webHidden/>
              </w:rPr>
              <w:fldChar w:fldCharType="end"/>
            </w:r>
          </w:hyperlink>
        </w:p>
        <w:p w14:paraId="582BBF8E" w14:textId="7CA56CEF"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279" w:history="1">
            <w:r w:rsidR="00C273E9" w:rsidRPr="006661D3">
              <w:rPr>
                <w:rStyle w:val="Hyperlink"/>
                <w:noProof/>
              </w:rPr>
              <w:t>12.</w:t>
            </w:r>
            <w:r w:rsidR="00B16472">
              <w:rPr>
                <w:rStyle w:val="Hyperlink"/>
                <w:noProof/>
              </w:rPr>
              <w:t xml:space="preserve"> </w:t>
            </w:r>
            <w:r w:rsidR="00C273E9" w:rsidRPr="006661D3">
              <w:rPr>
                <w:rStyle w:val="Hyperlink"/>
                <w:noProof/>
              </w:rPr>
              <w:t>Force Majeure</w:t>
            </w:r>
            <w:r w:rsidR="00C273E9">
              <w:rPr>
                <w:noProof/>
                <w:webHidden/>
              </w:rPr>
              <w:tab/>
            </w:r>
            <w:r w:rsidR="00C273E9">
              <w:rPr>
                <w:noProof/>
                <w:webHidden/>
              </w:rPr>
              <w:fldChar w:fldCharType="begin"/>
            </w:r>
            <w:r w:rsidR="00C273E9">
              <w:rPr>
                <w:noProof/>
                <w:webHidden/>
              </w:rPr>
              <w:instrText xml:space="preserve"> PAGEREF _Toc63951279 \h </w:instrText>
            </w:r>
            <w:r w:rsidR="00C273E9">
              <w:rPr>
                <w:noProof/>
                <w:webHidden/>
              </w:rPr>
            </w:r>
            <w:r w:rsidR="00C273E9">
              <w:rPr>
                <w:noProof/>
                <w:webHidden/>
              </w:rPr>
              <w:fldChar w:fldCharType="separate"/>
            </w:r>
            <w:r w:rsidR="00A47188">
              <w:rPr>
                <w:noProof/>
                <w:webHidden/>
              </w:rPr>
              <w:t>13</w:t>
            </w:r>
            <w:r w:rsidR="00C273E9">
              <w:rPr>
                <w:noProof/>
                <w:webHidden/>
              </w:rPr>
              <w:fldChar w:fldCharType="end"/>
            </w:r>
          </w:hyperlink>
        </w:p>
        <w:p w14:paraId="0C99B005" w14:textId="4B84ED46" w:rsidR="00C273E9" w:rsidRDefault="00D975A1">
          <w:pPr>
            <w:pStyle w:val="TOC1"/>
            <w:rPr>
              <w:rFonts w:asciiTheme="minorHAnsi" w:eastAsiaTheme="minorEastAsia" w:hAnsiTheme="minorHAnsi"/>
              <w:noProof/>
              <w:color w:val="auto"/>
              <w:lang w:eastAsia="en-GB"/>
            </w:rPr>
          </w:pPr>
          <w:hyperlink w:anchor="_Toc63951283" w:history="1">
            <w:r w:rsidR="00C273E9" w:rsidRPr="006661D3">
              <w:rPr>
                <w:rStyle w:val="Hyperlink"/>
                <w:noProof/>
                <w:lang w:eastAsia="en-GB"/>
              </w:rPr>
              <w:t>14</w:t>
            </w:r>
            <w:r w:rsidR="00AE296B">
              <w:rPr>
                <w:rStyle w:val="Hyperlink"/>
                <w:noProof/>
                <w:lang w:eastAsia="en-GB"/>
              </w:rPr>
              <w:t>.</w:t>
            </w:r>
            <w:r w:rsidR="00B16472">
              <w:rPr>
                <w:rStyle w:val="Hyperlink"/>
                <w:noProof/>
                <w:lang w:eastAsia="en-GB"/>
              </w:rPr>
              <w:t xml:space="preserve"> </w:t>
            </w:r>
            <w:r w:rsidR="00C273E9" w:rsidRPr="006661D3">
              <w:rPr>
                <w:rStyle w:val="Hyperlink"/>
                <w:noProof/>
                <w:lang w:eastAsia="en-GB"/>
              </w:rPr>
              <w:t>Indemnity, Liability &amp; Insurance</w:t>
            </w:r>
            <w:r w:rsidR="00C273E9">
              <w:rPr>
                <w:noProof/>
                <w:webHidden/>
              </w:rPr>
              <w:tab/>
            </w:r>
            <w:r w:rsidR="00C273E9">
              <w:rPr>
                <w:noProof/>
                <w:webHidden/>
              </w:rPr>
              <w:fldChar w:fldCharType="begin"/>
            </w:r>
            <w:r w:rsidR="00C273E9">
              <w:rPr>
                <w:noProof/>
                <w:webHidden/>
              </w:rPr>
              <w:instrText xml:space="preserve"> PAGEREF _Toc63951283 \h </w:instrText>
            </w:r>
            <w:r w:rsidR="00C273E9">
              <w:rPr>
                <w:noProof/>
                <w:webHidden/>
              </w:rPr>
            </w:r>
            <w:r w:rsidR="00C273E9">
              <w:rPr>
                <w:noProof/>
                <w:webHidden/>
              </w:rPr>
              <w:fldChar w:fldCharType="separate"/>
            </w:r>
            <w:r w:rsidR="00A47188">
              <w:rPr>
                <w:noProof/>
                <w:webHidden/>
              </w:rPr>
              <w:t>14</w:t>
            </w:r>
            <w:r w:rsidR="00C273E9">
              <w:rPr>
                <w:noProof/>
                <w:webHidden/>
              </w:rPr>
              <w:fldChar w:fldCharType="end"/>
            </w:r>
          </w:hyperlink>
        </w:p>
        <w:p w14:paraId="6B38C8D6" w14:textId="2D50FC08"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289" w:history="1">
            <w:r w:rsidR="00C273E9" w:rsidRPr="006661D3">
              <w:rPr>
                <w:rStyle w:val="Hyperlink"/>
                <w:noProof/>
              </w:rPr>
              <w:t>15.</w:t>
            </w:r>
            <w:r w:rsidR="00833DC7">
              <w:rPr>
                <w:rStyle w:val="Hyperlink"/>
                <w:noProof/>
              </w:rPr>
              <w:t xml:space="preserve"> </w:t>
            </w:r>
            <w:r w:rsidR="00C273E9" w:rsidRPr="006661D3">
              <w:rPr>
                <w:rStyle w:val="Hyperlink"/>
                <w:noProof/>
              </w:rPr>
              <w:t xml:space="preserve">[Assignment, </w:t>
            </w:r>
            <w:r w:rsidR="00C273E9" w:rsidRPr="006661D3">
              <w:rPr>
                <w:rStyle w:val="Hyperlink"/>
                <w:i/>
                <w:iCs/>
                <w:noProof/>
              </w:rPr>
              <w:t>IF ENGLISH</w:t>
            </w:r>
            <w:r w:rsidR="00C273E9" w:rsidRPr="006661D3">
              <w:rPr>
                <w:rStyle w:val="Hyperlink"/>
                <w:noProof/>
              </w:rPr>
              <w:t xml:space="preserve">] [ASSIGNATION, </w:t>
            </w:r>
            <w:r w:rsidR="00C273E9" w:rsidRPr="006661D3">
              <w:rPr>
                <w:rStyle w:val="Hyperlink"/>
                <w:i/>
                <w:iCs/>
                <w:noProof/>
              </w:rPr>
              <w:t>IF SCOTTISH</w:t>
            </w:r>
            <w:r w:rsidR="00C273E9" w:rsidRPr="006661D3">
              <w:rPr>
                <w:rStyle w:val="Hyperlink"/>
                <w:noProof/>
              </w:rPr>
              <w:t>] Sub-Contracting and Change in Ownership</w:t>
            </w:r>
            <w:r w:rsidR="00C273E9">
              <w:rPr>
                <w:noProof/>
                <w:webHidden/>
              </w:rPr>
              <w:tab/>
            </w:r>
            <w:r w:rsidR="00833DC7">
              <w:rPr>
                <w:noProof/>
                <w:webHidden/>
              </w:rPr>
              <w:tab/>
            </w:r>
            <w:r w:rsidR="00C273E9">
              <w:rPr>
                <w:noProof/>
                <w:webHidden/>
              </w:rPr>
              <w:fldChar w:fldCharType="begin"/>
            </w:r>
            <w:r w:rsidR="00C273E9">
              <w:rPr>
                <w:noProof/>
                <w:webHidden/>
              </w:rPr>
              <w:instrText xml:space="preserve"> PAGEREF _Toc63951289 \h </w:instrText>
            </w:r>
            <w:r w:rsidR="00C273E9">
              <w:rPr>
                <w:noProof/>
                <w:webHidden/>
              </w:rPr>
            </w:r>
            <w:r w:rsidR="00C273E9">
              <w:rPr>
                <w:noProof/>
                <w:webHidden/>
              </w:rPr>
              <w:fldChar w:fldCharType="separate"/>
            </w:r>
            <w:r w:rsidR="00A47188">
              <w:rPr>
                <w:noProof/>
                <w:webHidden/>
              </w:rPr>
              <w:t>15</w:t>
            </w:r>
            <w:r w:rsidR="00C273E9">
              <w:rPr>
                <w:noProof/>
                <w:webHidden/>
              </w:rPr>
              <w:fldChar w:fldCharType="end"/>
            </w:r>
          </w:hyperlink>
        </w:p>
        <w:p w14:paraId="30BD7E6E" w14:textId="62BCE1F6"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294" w:history="1">
            <w:r w:rsidR="00C273E9" w:rsidRPr="006661D3">
              <w:rPr>
                <w:rStyle w:val="Hyperlink"/>
                <w:rFonts w:eastAsia="Times New Roman" w:cs="Times New Roman"/>
                <w:bCs/>
                <w:noProof/>
              </w:rPr>
              <w:t>16.</w:t>
            </w:r>
            <w:r w:rsidR="00833DC7">
              <w:rPr>
                <w:rStyle w:val="Hyperlink"/>
                <w:rFonts w:eastAsia="Times New Roman" w:cs="Times New Roman"/>
                <w:bCs/>
                <w:noProof/>
              </w:rPr>
              <w:t xml:space="preserve"> </w:t>
            </w:r>
            <w:r w:rsidR="00C273E9" w:rsidRPr="006661D3">
              <w:rPr>
                <w:rStyle w:val="Hyperlink"/>
                <w:rFonts w:eastAsia="Times New Roman" w:cs="Times New Roman"/>
                <w:bCs/>
                <w:noProof/>
              </w:rPr>
              <w:t>Confidentiality, Information Disclosure and Publicity</w:t>
            </w:r>
            <w:r w:rsidR="00C273E9">
              <w:rPr>
                <w:noProof/>
                <w:webHidden/>
              </w:rPr>
              <w:tab/>
            </w:r>
            <w:r w:rsidR="00C273E9">
              <w:rPr>
                <w:noProof/>
                <w:webHidden/>
              </w:rPr>
              <w:fldChar w:fldCharType="begin"/>
            </w:r>
            <w:r w:rsidR="00C273E9">
              <w:rPr>
                <w:noProof/>
                <w:webHidden/>
              </w:rPr>
              <w:instrText xml:space="preserve"> PAGEREF _Toc63951294 \h </w:instrText>
            </w:r>
            <w:r w:rsidR="00C273E9">
              <w:rPr>
                <w:noProof/>
                <w:webHidden/>
              </w:rPr>
            </w:r>
            <w:r w:rsidR="00C273E9">
              <w:rPr>
                <w:noProof/>
                <w:webHidden/>
              </w:rPr>
              <w:fldChar w:fldCharType="separate"/>
            </w:r>
            <w:r w:rsidR="00A47188">
              <w:rPr>
                <w:noProof/>
                <w:webHidden/>
              </w:rPr>
              <w:t>15</w:t>
            </w:r>
            <w:r w:rsidR="00C273E9">
              <w:rPr>
                <w:noProof/>
                <w:webHidden/>
              </w:rPr>
              <w:fldChar w:fldCharType="end"/>
            </w:r>
          </w:hyperlink>
        </w:p>
        <w:p w14:paraId="45957521" w14:textId="362D961D"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298" w:history="1">
            <w:r w:rsidR="00C273E9" w:rsidRPr="006661D3">
              <w:rPr>
                <w:rStyle w:val="Hyperlink"/>
                <w:noProof/>
              </w:rPr>
              <w:t>17.</w:t>
            </w:r>
            <w:r w:rsidR="00833DC7">
              <w:rPr>
                <w:rStyle w:val="Hyperlink"/>
                <w:noProof/>
              </w:rPr>
              <w:t xml:space="preserve"> </w:t>
            </w:r>
            <w:r w:rsidR="00C273E9" w:rsidRPr="006661D3">
              <w:rPr>
                <w:rStyle w:val="Hyperlink"/>
                <w:noProof/>
              </w:rPr>
              <w:t>Intellectual Property Rights</w:t>
            </w:r>
            <w:r w:rsidR="00C273E9">
              <w:rPr>
                <w:noProof/>
                <w:webHidden/>
              </w:rPr>
              <w:tab/>
            </w:r>
            <w:r w:rsidR="00C273E9">
              <w:rPr>
                <w:noProof/>
                <w:webHidden/>
              </w:rPr>
              <w:fldChar w:fldCharType="begin"/>
            </w:r>
            <w:r w:rsidR="00C273E9">
              <w:rPr>
                <w:noProof/>
                <w:webHidden/>
              </w:rPr>
              <w:instrText xml:space="preserve"> PAGEREF _Toc63951298 \h </w:instrText>
            </w:r>
            <w:r w:rsidR="00C273E9">
              <w:rPr>
                <w:noProof/>
                <w:webHidden/>
              </w:rPr>
            </w:r>
            <w:r w:rsidR="00C273E9">
              <w:rPr>
                <w:noProof/>
                <w:webHidden/>
              </w:rPr>
              <w:fldChar w:fldCharType="separate"/>
            </w:r>
            <w:r w:rsidR="00A47188">
              <w:rPr>
                <w:noProof/>
                <w:webHidden/>
              </w:rPr>
              <w:t>16</w:t>
            </w:r>
            <w:r w:rsidR="00C273E9">
              <w:rPr>
                <w:noProof/>
                <w:webHidden/>
              </w:rPr>
              <w:fldChar w:fldCharType="end"/>
            </w:r>
          </w:hyperlink>
        </w:p>
        <w:p w14:paraId="7F6B0C01" w14:textId="1971BA00"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301" w:history="1">
            <w:r w:rsidR="00C273E9" w:rsidRPr="006661D3">
              <w:rPr>
                <w:rStyle w:val="Hyperlink"/>
                <w:noProof/>
              </w:rPr>
              <w:t>18.</w:t>
            </w:r>
            <w:r w:rsidR="00833DC7">
              <w:rPr>
                <w:rStyle w:val="Hyperlink"/>
                <w:noProof/>
              </w:rPr>
              <w:t xml:space="preserve"> </w:t>
            </w:r>
            <w:r w:rsidR="00C273E9" w:rsidRPr="006661D3">
              <w:rPr>
                <w:rStyle w:val="Hyperlink"/>
                <w:noProof/>
              </w:rPr>
              <w:t>Company Property</w:t>
            </w:r>
            <w:r w:rsidR="00C273E9">
              <w:rPr>
                <w:noProof/>
                <w:webHidden/>
              </w:rPr>
              <w:tab/>
            </w:r>
            <w:r w:rsidR="00C273E9">
              <w:rPr>
                <w:noProof/>
                <w:webHidden/>
              </w:rPr>
              <w:fldChar w:fldCharType="begin"/>
            </w:r>
            <w:r w:rsidR="00C273E9">
              <w:rPr>
                <w:noProof/>
                <w:webHidden/>
              </w:rPr>
              <w:instrText xml:space="preserve"> PAGEREF _Toc63951301 \h </w:instrText>
            </w:r>
            <w:r w:rsidR="00C273E9">
              <w:rPr>
                <w:noProof/>
                <w:webHidden/>
              </w:rPr>
            </w:r>
            <w:r w:rsidR="00C273E9">
              <w:rPr>
                <w:noProof/>
                <w:webHidden/>
              </w:rPr>
              <w:fldChar w:fldCharType="separate"/>
            </w:r>
            <w:r w:rsidR="00A47188">
              <w:rPr>
                <w:noProof/>
                <w:webHidden/>
              </w:rPr>
              <w:t>16</w:t>
            </w:r>
            <w:r w:rsidR="00C273E9">
              <w:rPr>
                <w:noProof/>
                <w:webHidden/>
              </w:rPr>
              <w:fldChar w:fldCharType="end"/>
            </w:r>
          </w:hyperlink>
        </w:p>
        <w:p w14:paraId="672B60CE" w14:textId="0A946C58"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303" w:history="1">
            <w:r w:rsidR="00C273E9" w:rsidRPr="006661D3">
              <w:rPr>
                <w:rStyle w:val="Hyperlink"/>
                <w:noProof/>
              </w:rPr>
              <w:t>19.</w:t>
            </w:r>
            <w:r w:rsidR="00833DC7">
              <w:rPr>
                <w:rStyle w:val="Hyperlink"/>
                <w:noProof/>
              </w:rPr>
              <w:t xml:space="preserve"> </w:t>
            </w:r>
            <w:r w:rsidR="00C273E9" w:rsidRPr="006661D3">
              <w:rPr>
                <w:rStyle w:val="Hyperlink"/>
                <w:noProof/>
              </w:rPr>
              <w:t>Data Protection</w:t>
            </w:r>
            <w:r w:rsidR="00C273E9">
              <w:rPr>
                <w:noProof/>
                <w:webHidden/>
              </w:rPr>
              <w:tab/>
            </w:r>
            <w:r w:rsidR="00C273E9">
              <w:rPr>
                <w:noProof/>
                <w:webHidden/>
              </w:rPr>
              <w:fldChar w:fldCharType="begin"/>
            </w:r>
            <w:r w:rsidR="00C273E9">
              <w:rPr>
                <w:noProof/>
                <w:webHidden/>
              </w:rPr>
              <w:instrText xml:space="preserve"> PAGEREF _Toc63951303 \h </w:instrText>
            </w:r>
            <w:r w:rsidR="00C273E9">
              <w:rPr>
                <w:noProof/>
                <w:webHidden/>
              </w:rPr>
            </w:r>
            <w:r w:rsidR="00C273E9">
              <w:rPr>
                <w:noProof/>
                <w:webHidden/>
              </w:rPr>
              <w:fldChar w:fldCharType="separate"/>
            </w:r>
            <w:r w:rsidR="00A47188">
              <w:rPr>
                <w:noProof/>
                <w:webHidden/>
              </w:rPr>
              <w:t>16</w:t>
            </w:r>
            <w:r w:rsidR="00C273E9">
              <w:rPr>
                <w:noProof/>
                <w:webHidden/>
              </w:rPr>
              <w:fldChar w:fldCharType="end"/>
            </w:r>
          </w:hyperlink>
        </w:p>
        <w:p w14:paraId="293FEF02" w14:textId="4487270A"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306" w:history="1">
            <w:r w:rsidR="00C273E9" w:rsidRPr="006661D3">
              <w:rPr>
                <w:rStyle w:val="Hyperlink"/>
                <w:noProof/>
              </w:rPr>
              <w:t>20.</w:t>
            </w:r>
            <w:r w:rsidR="00833DC7">
              <w:rPr>
                <w:rStyle w:val="Hyperlink"/>
                <w:noProof/>
              </w:rPr>
              <w:t xml:space="preserve"> </w:t>
            </w:r>
            <w:r w:rsidR="00C273E9" w:rsidRPr="006661D3">
              <w:rPr>
                <w:rStyle w:val="Hyperlink"/>
                <w:noProof/>
              </w:rPr>
              <w:t>Modern Slavery, Anti-Bribery</w:t>
            </w:r>
            <w:r w:rsidR="00C273E9">
              <w:rPr>
                <w:noProof/>
                <w:webHidden/>
              </w:rPr>
              <w:tab/>
            </w:r>
            <w:r w:rsidR="00C273E9">
              <w:rPr>
                <w:noProof/>
                <w:webHidden/>
              </w:rPr>
              <w:fldChar w:fldCharType="begin"/>
            </w:r>
            <w:r w:rsidR="00C273E9">
              <w:rPr>
                <w:noProof/>
                <w:webHidden/>
              </w:rPr>
              <w:instrText xml:space="preserve"> PAGEREF _Toc63951306 \h </w:instrText>
            </w:r>
            <w:r w:rsidR="00C273E9">
              <w:rPr>
                <w:noProof/>
                <w:webHidden/>
              </w:rPr>
            </w:r>
            <w:r w:rsidR="00C273E9">
              <w:rPr>
                <w:noProof/>
                <w:webHidden/>
              </w:rPr>
              <w:fldChar w:fldCharType="separate"/>
            </w:r>
            <w:r w:rsidR="00A47188">
              <w:rPr>
                <w:noProof/>
                <w:webHidden/>
              </w:rPr>
              <w:t>16</w:t>
            </w:r>
            <w:r w:rsidR="00C273E9">
              <w:rPr>
                <w:noProof/>
                <w:webHidden/>
              </w:rPr>
              <w:fldChar w:fldCharType="end"/>
            </w:r>
          </w:hyperlink>
        </w:p>
        <w:p w14:paraId="68495A88" w14:textId="3EC1AFA6"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312" w:history="1">
            <w:r w:rsidR="00C273E9" w:rsidRPr="006661D3">
              <w:rPr>
                <w:rStyle w:val="Hyperlink"/>
                <w:noProof/>
              </w:rPr>
              <w:t>21.</w:t>
            </w:r>
            <w:r w:rsidR="00833DC7">
              <w:rPr>
                <w:rStyle w:val="Hyperlink"/>
                <w:noProof/>
              </w:rPr>
              <w:t xml:space="preserve"> </w:t>
            </w:r>
            <w:r w:rsidR="00C273E9" w:rsidRPr="006661D3">
              <w:rPr>
                <w:rStyle w:val="Hyperlink"/>
                <w:noProof/>
              </w:rPr>
              <w:t>Notices</w:t>
            </w:r>
            <w:r w:rsidR="00C273E9">
              <w:rPr>
                <w:noProof/>
                <w:webHidden/>
              </w:rPr>
              <w:tab/>
            </w:r>
            <w:r w:rsidR="00AE296B">
              <w:rPr>
                <w:noProof/>
                <w:webHidden/>
              </w:rPr>
              <w:tab/>
            </w:r>
            <w:r w:rsidR="00C273E9">
              <w:rPr>
                <w:noProof/>
                <w:webHidden/>
              </w:rPr>
              <w:fldChar w:fldCharType="begin"/>
            </w:r>
            <w:r w:rsidR="00C273E9">
              <w:rPr>
                <w:noProof/>
                <w:webHidden/>
              </w:rPr>
              <w:instrText xml:space="preserve"> PAGEREF _Toc63951312 \h </w:instrText>
            </w:r>
            <w:r w:rsidR="00C273E9">
              <w:rPr>
                <w:noProof/>
                <w:webHidden/>
              </w:rPr>
            </w:r>
            <w:r w:rsidR="00C273E9">
              <w:rPr>
                <w:noProof/>
                <w:webHidden/>
              </w:rPr>
              <w:fldChar w:fldCharType="separate"/>
            </w:r>
            <w:r w:rsidR="00A47188">
              <w:rPr>
                <w:noProof/>
                <w:webHidden/>
              </w:rPr>
              <w:t>17</w:t>
            </w:r>
            <w:r w:rsidR="00C273E9">
              <w:rPr>
                <w:noProof/>
                <w:webHidden/>
              </w:rPr>
              <w:fldChar w:fldCharType="end"/>
            </w:r>
          </w:hyperlink>
        </w:p>
        <w:p w14:paraId="5111421D" w14:textId="64A2ED64"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320" w:history="1">
            <w:r w:rsidR="00C273E9" w:rsidRPr="006661D3">
              <w:rPr>
                <w:rStyle w:val="Hyperlink"/>
                <w:noProof/>
              </w:rPr>
              <w:t>22.</w:t>
            </w:r>
            <w:r w:rsidR="00833DC7">
              <w:rPr>
                <w:rStyle w:val="Hyperlink"/>
                <w:noProof/>
              </w:rPr>
              <w:t xml:space="preserve"> </w:t>
            </w:r>
            <w:r w:rsidR="00C273E9" w:rsidRPr="006661D3">
              <w:rPr>
                <w:rStyle w:val="Hyperlink"/>
                <w:noProof/>
              </w:rPr>
              <w:t>Dispute Resolution</w:t>
            </w:r>
            <w:r w:rsidR="00C273E9">
              <w:rPr>
                <w:noProof/>
                <w:webHidden/>
              </w:rPr>
              <w:tab/>
            </w:r>
            <w:r w:rsidR="00C273E9">
              <w:rPr>
                <w:noProof/>
                <w:webHidden/>
              </w:rPr>
              <w:fldChar w:fldCharType="begin"/>
            </w:r>
            <w:r w:rsidR="00C273E9">
              <w:rPr>
                <w:noProof/>
                <w:webHidden/>
              </w:rPr>
              <w:instrText xml:space="preserve"> PAGEREF _Toc63951320 \h </w:instrText>
            </w:r>
            <w:r w:rsidR="00C273E9">
              <w:rPr>
                <w:noProof/>
                <w:webHidden/>
              </w:rPr>
            </w:r>
            <w:r w:rsidR="00C273E9">
              <w:rPr>
                <w:noProof/>
                <w:webHidden/>
              </w:rPr>
              <w:fldChar w:fldCharType="separate"/>
            </w:r>
            <w:r w:rsidR="00A47188">
              <w:rPr>
                <w:noProof/>
                <w:webHidden/>
              </w:rPr>
              <w:t>18</w:t>
            </w:r>
            <w:r w:rsidR="00C273E9">
              <w:rPr>
                <w:noProof/>
                <w:webHidden/>
              </w:rPr>
              <w:fldChar w:fldCharType="end"/>
            </w:r>
          </w:hyperlink>
        </w:p>
        <w:p w14:paraId="0C4FC6DC" w14:textId="37B640D3"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324" w:history="1">
            <w:r w:rsidR="00C273E9" w:rsidRPr="006661D3">
              <w:rPr>
                <w:rStyle w:val="Hyperlink"/>
                <w:noProof/>
              </w:rPr>
              <w:t>23.</w:t>
            </w:r>
            <w:r w:rsidR="00833DC7">
              <w:rPr>
                <w:rStyle w:val="Hyperlink"/>
                <w:noProof/>
              </w:rPr>
              <w:t xml:space="preserve"> </w:t>
            </w:r>
            <w:r w:rsidR="00C273E9" w:rsidRPr="006661D3">
              <w:rPr>
                <w:rStyle w:val="Hyperlink"/>
                <w:noProof/>
              </w:rPr>
              <w:t>Severance</w:t>
            </w:r>
            <w:r w:rsidR="00C273E9">
              <w:rPr>
                <w:noProof/>
                <w:webHidden/>
              </w:rPr>
              <w:tab/>
            </w:r>
            <w:r w:rsidR="00AE296B">
              <w:rPr>
                <w:noProof/>
                <w:webHidden/>
              </w:rPr>
              <w:tab/>
            </w:r>
            <w:r w:rsidR="00C273E9">
              <w:rPr>
                <w:noProof/>
                <w:webHidden/>
              </w:rPr>
              <w:fldChar w:fldCharType="begin"/>
            </w:r>
            <w:r w:rsidR="00C273E9">
              <w:rPr>
                <w:noProof/>
                <w:webHidden/>
              </w:rPr>
              <w:instrText xml:space="preserve"> PAGEREF _Toc63951324 \h </w:instrText>
            </w:r>
            <w:r w:rsidR="00C273E9">
              <w:rPr>
                <w:noProof/>
                <w:webHidden/>
              </w:rPr>
            </w:r>
            <w:r w:rsidR="00C273E9">
              <w:rPr>
                <w:noProof/>
                <w:webHidden/>
              </w:rPr>
              <w:fldChar w:fldCharType="separate"/>
            </w:r>
            <w:r w:rsidR="00A47188">
              <w:rPr>
                <w:noProof/>
                <w:webHidden/>
              </w:rPr>
              <w:t>18</w:t>
            </w:r>
            <w:r w:rsidR="00C273E9">
              <w:rPr>
                <w:noProof/>
                <w:webHidden/>
              </w:rPr>
              <w:fldChar w:fldCharType="end"/>
            </w:r>
          </w:hyperlink>
        </w:p>
        <w:p w14:paraId="487A0635" w14:textId="2055811A"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328" w:history="1">
            <w:r w:rsidR="00C273E9" w:rsidRPr="006661D3">
              <w:rPr>
                <w:rStyle w:val="Hyperlink"/>
                <w:noProof/>
              </w:rPr>
              <w:t>24.</w:t>
            </w:r>
            <w:r w:rsidR="00833DC7">
              <w:rPr>
                <w:rStyle w:val="Hyperlink"/>
                <w:noProof/>
              </w:rPr>
              <w:t xml:space="preserve"> </w:t>
            </w:r>
            <w:r w:rsidR="00C273E9" w:rsidRPr="006661D3">
              <w:rPr>
                <w:rStyle w:val="Hyperlink"/>
                <w:noProof/>
              </w:rPr>
              <w:t>Third Party Rights</w:t>
            </w:r>
            <w:r w:rsidR="00C273E9">
              <w:rPr>
                <w:noProof/>
                <w:webHidden/>
              </w:rPr>
              <w:tab/>
            </w:r>
            <w:r w:rsidR="00C273E9">
              <w:rPr>
                <w:noProof/>
                <w:webHidden/>
              </w:rPr>
              <w:fldChar w:fldCharType="begin"/>
            </w:r>
            <w:r w:rsidR="00C273E9">
              <w:rPr>
                <w:noProof/>
                <w:webHidden/>
              </w:rPr>
              <w:instrText xml:space="preserve"> PAGEREF _Toc63951328 \h </w:instrText>
            </w:r>
            <w:r w:rsidR="00C273E9">
              <w:rPr>
                <w:noProof/>
                <w:webHidden/>
              </w:rPr>
            </w:r>
            <w:r w:rsidR="00C273E9">
              <w:rPr>
                <w:noProof/>
                <w:webHidden/>
              </w:rPr>
              <w:fldChar w:fldCharType="separate"/>
            </w:r>
            <w:r w:rsidR="00A47188">
              <w:rPr>
                <w:noProof/>
                <w:webHidden/>
              </w:rPr>
              <w:t>18</w:t>
            </w:r>
            <w:r w:rsidR="00C273E9">
              <w:rPr>
                <w:noProof/>
                <w:webHidden/>
              </w:rPr>
              <w:fldChar w:fldCharType="end"/>
            </w:r>
          </w:hyperlink>
        </w:p>
        <w:p w14:paraId="7DF1B6ED" w14:textId="2B6B5649"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330" w:history="1">
            <w:r w:rsidR="00C273E9" w:rsidRPr="006661D3">
              <w:rPr>
                <w:rStyle w:val="Hyperlink"/>
                <w:noProof/>
              </w:rPr>
              <w:t>25.</w:t>
            </w:r>
            <w:r w:rsidR="00833DC7">
              <w:rPr>
                <w:rStyle w:val="Hyperlink"/>
                <w:noProof/>
              </w:rPr>
              <w:t xml:space="preserve"> </w:t>
            </w:r>
            <w:r w:rsidR="00C273E9" w:rsidRPr="006661D3">
              <w:rPr>
                <w:rStyle w:val="Hyperlink"/>
                <w:noProof/>
              </w:rPr>
              <w:t>No Agency or Partnership</w:t>
            </w:r>
            <w:r w:rsidR="00C273E9">
              <w:rPr>
                <w:noProof/>
                <w:webHidden/>
              </w:rPr>
              <w:tab/>
            </w:r>
            <w:r w:rsidR="00C273E9">
              <w:rPr>
                <w:noProof/>
                <w:webHidden/>
              </w:rPr>
              <w:fldChar w:fldCharType="begin"/>
            </w:r>
            <w:r w:rsidR="00C273E9">
              <w:rPr>
                <w:noProof/>
                <w:webHidden/>
              </w:rPr>
              <w:instrText xml:space="preserve"> PAGEREF _Toc63951330 \h </w:instrText>
            </w:r>
            <w:r w:rsidR="00C273E9">
              <w:rPr>
                <w:noProof/>
                <w:webHidden/>
              </w:rPr>
            </w:r>
            <w:r w:rsidR="00C273E9">
              <w:rPr>
                <w:noProof/>
                <w:webHidden/>
              </w:rPr>
              <w:fldChar w:fldCharType="separate"/>
            </w:r>
            <w:r w:rsidR="00A47188">
              <w:rPr>
                <w:noProof/>
                <w:webHidden/>
              </w:rPr>
              <w:t>18</w:t>
            </w:r>
            <w:r w:rsidR="00C273E9">
              <w:rPr>
                <w:noProof/>
                <w:webHidden/>
              </w:rPr>
              <w:fldChar w:fldCharType="end"/>
            </w:r>
          </w:hyperlink>
        </w:p>
        <w:p w14:paraId="5C0E1601" w14:textId="7669322A"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333" w:history="1">
            <w:r w:rsidR="00C273E9" w:rsidRPr="006661D3">
              <w:rPr>
                <w:rStyle w:val="Hyperlink"/>
                <w:noProof/>
              </w:rPr>
              <w:t>26.</w:t>
            </w:r>
            <w:r w:rsidR="00833DC7">
              <w:rPr>
                <w:rStyle w:val="Hyperlink"/>
                <w:noProof/>
              </w:rPr>
              <w:t xml:space="preserve"> </w:t>
            </w:r>
            <w:r w:rsidR="00C273E9" w:rsidRPr="006661D3">
              <w:rPr>
                <w:rStyle w:val="Hyperlink"/>
                <w:noProof/>
              </w:rPr>
              <w:t>Waiver</w:t>
            </w:r>
            <w:r w:rsidR="00C273E9">
              <w:rPr>
                <w:noProof/>
                <w:webHidden/>
              </w:rPr>
              <w:tab/>
            </w:r>
            <w:r w:rsidR="00AE296B">
              <w:rPr>
                <w:noProof/>
                <w:webHidden/>
              </w:rPr>
              <w:tab/>
            </w:r>
            <w:r w:rsidR="00C273E9">
              <w:rPr>
                <w:noProof/>
                <w:webHidden/>
              </w:rPr>
              <w:fldChar w:fldCharType="begin"/>
            </w:r>
            <w:r w:rsidR="00C273E9">
              <w:rPr>
                <w:noProof/>
                <w:webHidden/>
              </w:rPr>
              <w:instrText xml:space="preserve"> PAGEREF _Toc63951333 \h </w:instrText>
            </w:r>
            <w:r w:rsidR="00C273E9">
              <w:rPr>
                <w:noProof/>
                <w:webHidden/>
              </w:rPr>
            </w:r>
            <w:r w:rsidR="00C273E9">
              <w:rPr>
                <w:noProof/>
                <w:webHidden/>
              </w:rPr>
              <w:fldChar w:fldCharType="separate"/>
            </w:r>
            <w:r w:rsidR="00A47188">
              <w:rPr>
                <w:noProof/>
                <w:webHidden/>
              </w:rPr>
              <w:t>19</w:t>
            </w:r>
            <w:r w:rsidR="00C273E9">
              <w:rPr>
                <w:noProof/>
                <w:webHidden/>
              </w:rPr>
              <w:fldChar w:fldCharType="end"/>
            </w:r>
          </w:hyperlink>
        </w:p>
        <w:p w14:paraId="2A9AEBBE" w14:textId="3F493BAA"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336" w:history="1">
            <w:r w:rsidR="00C273E9" w:rsidRPr="006661D3">
              <w:rPr>
                <w:rStyle w:val="Hyperlink"/>
                <w:noProof/>
              </w:rPr>
              <w:t>27.</w:t>
            </w:r>
            <w:r w:rsidR="00833DC7">
              <w:rPr>
                <w:rStyle w:val="Hyperlink"/>
                <w:noProof/>
              </w:rPr>
              <w:t xml:space="preserve"> </w:t>
            </w:r>
            <w:r w:rsidR="00C273E9" w:rsidRPr="006661D3">
              <w:rPr>
                <w:rStyle w:val="Hyperlink"/>
                <w:noProof/>
              </w:rPr>
              <w:t>Entire Agreement</w:t>
            </w:r>
            <w:r w:rsidR="00C273E9">
              <w:rPr>
                <w:noProof/>
                <w:webHidden/>
              </w:rPr>
              <w:tab/>
            </w:r>
            <w:r w:rsidR="00C273E9">
              <w:rPr>
                <w:noProof/>
                <w:webHidden/>
              </w:rPr>
              <w:fldChar w:fldCharType="begin"/>
            </w:r>
            <w:r w:rsidR="00C273E9">
              <w:rPr>
                <w:noProof/>
                <w:webHidden/>
              </w:rPr>
              <w:instrText xml:space="preserve"> PAGEREF _Toc63951336 \h </w:instrText>
            </w:r>
            <w:r w:rsidR="00C273E9">
              <w:rPr>
                <w:noProof/>
                <w:webHidden/>
              </w:rPr>
            </w:r>
            <w:r w:rsidR="00C273E9">
              <w:rPr>
                <w:noProof/>
                <w:webHidden/>
              </w:rPr>
              <w:fldChar w:fldCharType="separate"/>
            </w:r>
            <w:r w:rsidR="00A47188">
              <w:rPr>
                <w:noProof/>
                <w:webHidden/>
              </w:rPr>
              <w:t>19</w:t>
            </w:r>
            <w:r w:rsidR="00C273E9">
              <w:rPr>
                <w:noProof/>
                <w:webHidden/>
              </w:rPr>
              <w:fldChar w:fldCharType="end"/>
            </w:r>
          </w:hyperlink>
        </w:p>
        <w:p w14:paraId="3E7676E5" w14:textId="6FC08A1F"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338" w:history="1">
            <w:r w:rsidR="00C273E9" w:rsidRPr="006661D3">
              <w:rPr>
                <w:rStyle w:val="Hyperlink"/>
                <w:noProof/>
              </w:rPr>
              <w:t>28.</w:t>
            </w:r>
            <w:r w:rsidR="00833DC7">
              <w:rPr>
                <w:rStyle w:val="Hyperlink"/>
                <w:noProof/>
              </w:rPr>
              <w:t xml:space="preserve"> </w:t>
            </w:r>
            <w:r w:rsidR="00C273E9" w:rsidRPr="006661D3">
              <w:rPr>
                <w:rStyle w:val="Hyperlink"/>
                <w:noProof/>
              </w:rPr>
              <w:t>Counterparts</w:t>
            </w:r>
            <w:r w:rsidR="00C273E9">
              <w:rPr>
                <w:noProof/>
                <w:webHidden/>
              </w:rPr>
              <w:tab/>
            </w:r>
            <w:r w:rsidR="00AE296B">
              <w:rPr>
                <w:noProof/>
                <w:webHidden/>
              </w:rPr>
              <w:tab/>
            </w:r>
            <w:r w:rsidR="00C273E9">
              <w:rPr>
                <w:noProof/>
                <w:webHidden/>
              </w:rPr>
              <w:fldChar w:fldCharType="begin"/>
            </w:r>
            <w:r w:rsidR="00C273E9">
              <w:rPr>
                <w:noProof/>
                <w:webHidden/>
              </w:rPr>
              <w:instrText xml:space="preserve"> PAGEREF _Toc63951338 \h </w:instrText>
            </w:r>
            <w:r w:rsidR="00C273E9">
              <w:rPr>
                <w:noProof/>
                <w:webHidden/>
              </w:rPr>
            </w:r>
            <w:r w:rsidR="00C273E9">
              <w:rPr>
                <w:noProof/>
                <w:webHidden/>
              </w:rPr>
              <w:fldChar w:fldCharType="separate"/>
            </w:r>
            <w:r w:rsidR="00A47188">
              <w:rPr>
                <w:noProof/>
                <w:webHidden/>
              </w:rPr>
              <w:t>19</w:t>
            </w:r>
            <w:r w:rsidR="00C273E9">
              <w:rPr>
                <w:noProof/>
                <w:webHidden/>
              </w:rPr>
              <w:fldChar w:fldCharType="end"/>
            </w:r>
          </w:hyperlink>
        </w:p>
        <w:p w14:paraId="460E89D0" w14:textId="65C11841" w:rsidR="00C273E9" w:rsidRDefault="00D975A1" w:rsidP="00AE296B">
          <w:pPr>
            <w:pStyle w:val="TOC2"/>
            <w:tabs>
              <w:tab w:val="left" w:pos="1540"/>
            </w:tabs>
            <w:ind w:left="0"/>
            <w:rPr>
              <w:rFonts w:asciiTheme="minorHAnsi" w:eastAsiaTheme="minorEastAsia" w:hAnsiTheme="minorHAnsi"/>
              <w:noProof/>
              <w:color w:val="auto"/>
              <w:lang w:eastAsia="en-GB"/>
            </w:rPr>
          </w:pPr>
          <w:hyperlink w:anchor="_Toc63951341" w:history="1">
            <w:r w:rsidR="00C273E9" w:rsidRPr="006661D3">
              <w:rPr>
                <w:rStyle w:val="Hyperlink"/>
                <w:noProof/>
              </w:rPr>
              <w:t>29.</w:t>
            </w:r>
            <w:r w:rsidR="00833DC7">
              <w:rPr>
                <w:rStyle w:val="Hyperlink"/>
                <w:noProof/>
              </w:rPr>
              <w:t xml:space="preserve"> </w:t>
            </w:r>
            <w:r w:rsidR="00C273E9" w:rsidRPr="006661D3">
              <w:rPr>
                <w:rStyle w:val="Hyperlink"/>
                <w:noProof/>
              </w:rPr>
              <w:t>Governing Law and Jurisdiction</w:t>
            </w:r>
            <w:r w:rsidR="00C273E9">
              <w:rPr>
                <w:noProof/>
                <w:webHidden/>
              </w:rPr>
              <w:tab/>
            </w:r>
            <w:r w:rsidR="00C273E9">
              <w:rPr>
                <w:noProof/>
                <w:webHidden/>
              </w:rPr>
              <w:fldChar w:fldCharType="begin"/>
            </w:r>
            <w:r w:rsidR="00C273E9">
              <w:rPr>
                <w:noProof/>
                <w:webHidden/>
              </w:rPr>
              <w:instrText xml:space="preserve"> PAGEREF _Toc63951341 \h </w:instrText>
            </w:r>
            <w:r w:rsidR="00C273E9">
              <w:rPr>
                <w:noProof/>
                <w:webHidden/>
              </w:rPr>
            </w:r>
            <w:r w:rsidR="00C273E9">
              <w:rPr>
                <w:noProof/>
                <w:webHidden/>
              </w:rPr>
              <w:fldChar w:fldCharType="separate"/>
            </w:r>
            <w:r w:rsidR="00A47188">
              <w:rPr>
                <w:noProof/>
                <w:webHidden/>
              </w:rPr>
              <w:t>20</w:t>
            </w:r>
            <w:r w:rsidR="00C273E9">
              <w:rPr>
                <w:noProof/>
                <w:webHidden/>
              </w:rPr>
              <w:fldChar w:fldCharType="end"/>
            </w:r>
          </w:hyperlink>
        </w:p>
        <w:p w14:paraId="01AD59FD" w14:textId="2D9FC6CC" w:rsidR="00C273E9" w:rsidRDefault="00D975A1">
          <w:pPr>
            <w:pStyle w:val="TOC1"/>
            <w:rPr>
              <w:rFonts w:asciiTheme="minorHAnsi" w:eastAsiaTheme="minorEastAsia" w:hAnsiTheme="minorHAnsi"/>
              <w:noProof/>
              <w:color w:val="auto"/>
              <w:lang w:eastAsia="en-GB"/>
            </w:rPr>
          </w:pPr>
          <w:hyperlink w:anchor="_Toc63951344" w:history="1">
            <w:r w:rsidR="00C273E9" w:rsidRPr="006661D3">
              <w:rPr>
                <w:rStyle w:val="Hyperlink"/>
                <w:noProof/>
              </w:rPr>
              <w:t>Schedule 1 Service Description</w:t>
            </w:r>
            <w:r w:rsidR="00C273E9">
              <w:rPr>
                <w:noProof/>
                <w:webHidden/>
              </w:rPr>
              <w:tab/>
            </w:r>
            <w:r w:rsidR="00C273E9">
              <w:rPr>
                <w:noProof/>
                <w:webHidden/>
              </w:rPr>
              <w:fldChar w:fldCharType="begin"/>
            </w:r>
            <w:r w:rsidR="00C273E9">
              <w:rPr>
                <w:noProof/>
                <w:webHidden/>
              </w:rPr>
              <w:instrText xml:space="preserve"> PAGEREF _Toc63951344 \h </w:instrText>
            </w:r>
            <w:r w:rsidR="00C273E9">
              <w:rPr>
                <w:noProof/>
                <w:webHidden/>
              </w:rPr>
            </w:r>
            <w:r w:rsidR="00C273E9">
              <w:rPr>
                <w:noProof/>
                <w:webHidden/>
              </w:rPr>
              <w:fldChar w:fldCharType="separate"/>
            </w:r>
            <w:r w:rsidR="00A47188">
              <w:rPr>
                <w:noProof/>
                <w:webHidden/>
              </w:rPr>
              <w:t>21</w:t>
            </w:r>
            <w:r w:rsidR="00C273E9">
              <w:rPr>
                <w:noProof/>
                <w:webHidden/>
              </w:rPr>
              <w:fldChar w:fldCharType="end"/>
            </w:r>
          </w:hyperlink>
        </w:p>
        <w:p w14:paraId="32B3909B" w14:textId="6C687D3C" w:rsidR="00C273E9" w:rsidRDefault="00D975A1">
          <w:pPr>
            <w:pStyle w:val="TOC1"/>
            <w:rPr>
              <w:rFonts w:asciiTheme="minorHAnsi" w:eastAsiaTheme="minorEastAsia" w:hAnsiTheme="minorHAnsi"/>
              <w:noProof/>
              <w:color w:val="auto"/>
              <w:lang w:eastAsia="en-GB"/>
            </w:rPr>
          </w:pPr>
          <w:hyperlink w:anchor="_Toc63951346" w:history="1">
            <w:r w:rsidR="00C273E9" w:rsidRPr="006661D3">
              <w:rPr>
                <w:rStyle w:val="Hyperlink"/>
                <w:noProof/>
              </w:rPr>
              <w:t>Schedule 2 Flexibility Service Charges</w:t>
            </w:r>
            <w:r w:rsidR="00C273E9">
              <w:rPr>
                <w:noProof/>
                <w:webHidden/>
              </w:rPr>
              <w:tab/>
            </w:r>
            <w:r w:rsidR="00C273E9">
              <w:rPr>
                <w:noProof/>
                <w:webHidden/>
              </w:rPr>
              <w:fldChar w:fldCharType="begin"/>
            </w:r>
            <w:r w:rsidR="00C273E9">
              <w:rPr>
                <w:noProof/>
                <w:webHidden/>
              </w:rPr>
              <w:instrText xml:space="preserve"> PAGEREF _Toc63951346 \h </w:instrText>
            </w:r>
            <w:r w:rsidR="00C273E9">
              <w:rPr>
                <w:noProof/>
                <w:webHidden/>
              </w:rPr>
            </w:r>
            <w:r w:rsidR="00C273E9">
              <w:rPr>
                <w:noProof/>
                <w:webHidden/>
              </w:rPr>
              <w:fldChar w:fldCharType="separate"/>
            </w:r>
            <w:r w:rsidR="00A47188">
              <w:rPr>
                <w:noProof/>
                <w:webHidden/>
              </w:rPr>
              <w:t>26</w:t>
            </w:r>
            <w:r w:rsidR="00C273E9">
              <w:rPr>
                <w:noProof/>
                <w:webHidden/>
              </w:rPr>
              <w:fldChar w:fldCharType="end"/>
            </w:r>
          </w:hyperlink>
        </w:p>
        <w:p w14:paraId="2DBF59CF" w14:textId="366E123C" w:rsidR="00C273E9" w:rsidRDefault="00D975A1">
          <w:pPr>
            <w:pStyle w:val="TOC1"/>
            <w:rPr>
              <w:rFonts w:asciiTheme="minorHAnsi" w:eastAsiaTheme="minorEastAsia" w:hAnsiTheme="minorHAnsi"/>
              <w:noProof/>
              <w:color w:val="auto"/>
              <w:lang w:eastAsia="en-GB"/>
            </w:rPr>
          </w:pPr>
          <w:hyperlink w:anchor="_Toc63951347" w:history="1">
            <w:r w:rsidR="00C273E9" w:rsidRPr="006661D3">
              <w:rPr>
                <w:rStyle w:val="Hyperlink"/>
                <w:noProof/>
              </w:rPr>
              <w:t>Schedule 3 Sites/DER</w:t>
            </w:r>
            <w:r w:rsidR="00C273E9">
              <w:rPr>
                <w:noProof/>
                <w:webHidden/>
              </w:rPr>
              <w:tab/>
            </w:r>
            <w:r w:rsidR="00C273E9">
              <w:rPr>
                <w:noProof/>
                <w:webHidden/>
              </w:rPr>
              <w:fldChar w:fldCharType="begin"/>
            </w:r>
            <w:r w:rsidR="00C273E9">
              <w:rPr>
                <w:noProof/>
                <w:webHidden/>
              </w:rPr>
              <w:instrText xml:space="preserve"> PAGEREF _Toc63951347 \h </w:instrText>
            </w:r>
            <w:r w:rsidR="00C273E9">
              <w:rPr>
                <w:noProof/>
                <w:webHidden/>
              </w:rPr>
            </w:r>
            <w:r w:rsidR="00C273E9">
              <w:rPr>
                <w:noProof/>
                <w:webHidden/>
              </w:rPr>
              <w:fldChar w:fldCharType="separate"/>
            </w:r>
            <w:r w:rsidR="00A47188">
              <w:rPr>
                <w:noProof/>
                <w:webHidden/>
              </w:rPr>
              <w:t>28</w:t>
            </w:r>
            <w:r w:rsidR="00C273E9">
              <w:rPr>
                <w:noProof/>
                <w:webHidden/>
              </w:rPr>
              <w:fldChar w:fldCharType="end"/>
            </w:r>
          </w:hyperlink>
        </w:p>
        <w:p w14:paraId="20E52953" w14:textId="1C168E83" w:rsidR="00C273E9" w:rsidRDefault="00D975A1">
          <w:pPr>
            <w:pStyle w:val="TOC1"/>
            <w:rPr>
              <w:rFonts w:asciiTheme="minorHAnsi" w:eastAsiaTheme="minorEastAsia" w:hAnsiTheme="minorHAnsi"/>
              <w:noProof/>
              <w:color w:val="auto"/>
              <w:lang w:eastAsia="en-GB"/>
            </w:rPr>
          </w:pPr>
          <w:hyperlink w:anchor="_Toc63951348" w:history="1">
            <w:r w:rsidR="00C273E9" w:rsidRPr="006661D3">
              <w:rPr>
                <w:rStyle w:val="Hyperlink"/>
                <w:noProof/>
              </w:rPr>
              <w:t>Schedule 4 Communications</w:t>
            </w:r>
            <w:r w:rsidR="00C273E9">
              <w:rPr>
                <w:noProof/>
                <w:webHidden/>
              </w:rPr>
              <w:tab/>
            </w:r>
            <w:r w:rsidR="00C273E9">
              <w:rPr>
                <w:noProof/>
                <w:webHidden/>
              </w:rPr>
              <w:fldChar w:fldCharType="begin"/>
            </w:r>
            <w:r w:rsidR="00C273E9">
              <w:rPr>
                <w:noProof/>
                <w:webHidden/>
              </w:rPr>
              <w:instrText xml:space="preserve"> PAGEREF _Toc63951348 \h </w:instrText>
            </w:r>
            <w:r w:rsidR="00C273E9">
              <w:rPr>
                <w:noProof/>
                <w:webHidden/>
              </w:rPr>
            </w:r>
            <w:r w:rsidR="00C273E9">
              <w:rPr>
                <w:noProof/>
                <w:webHidden/>
              </w:rPr>
              <w:fldChar w:fldCharType="separate"/>
            </w:r>
            <w:r w:rsidR="00A47188">
              <w:rPr>
                <w:noProof/>
                <w:webHidden/>
              </w:rPr>
              <w:t>29</w:t>
            </w:r>
            <w:r w:rsidR="00C273E9">
              <w:rPr>
                <w:noProof/>
                <w:webHidden/>
              </w:rPr>
              <w:fldChar w:fldCharType="end"/>
            </w:r>
          </w:hyperlink>
        </w:p>
        <w:p w14:paraId="126F27CD" w14:textId="6B985E95" w:rsidR="00C273E9" w:rsidRDefault="00D975A1">
          <w:pPr>
            <w:pStyle w:val="TOC1"/>
            <w:rPr>
              <w:rFonts w:asciiTheme="minorHAnsi" w:eastAsiaTheme="minorEastAsia" w:hAnsiTheme="minorHAnsi"/>
              <w:noProof/>
              <w:color w:val="auto"/>
              <w:lang w:eastAsia="en-GB"/>
            </w:rPr>
          </w:pPr>
          <w:hyperlink w:anchor="_Toc63951349" w:history="1">
            <w:r w:rsidR="00C273E9" w:rsidRPr="006661D3">
              <w:rPr>
                <w:rStyle w:val="Hyperlink"/>
                <w:noProof/>
              </w:rPr>
              <w:t>Schedule 5 Performance Monitoring</w:t>
            </w:r>
            <w:r w:rsidR="00C273E9">
              <w:rPr>
                <w:noProof/>
                <w:webHidden/>
              </w:rPr>
              <w:tab/>
            </w:r>
            <w:r w:rsidR="00C273E9">
              <w:rPr>
                <w:noProof/>
                <w:webHidden/>
              </w:rPr>
              <w:fldChar w:fldCharType="begin"/>
            </w:r>
            <w:r w:rsidR="00C273E9">
              <w:rPr>
                <w:noProof/>
                <w:webHidden/>
              </w:rPr>
              <w:instrText xml:space="preserve"> PAGEREF _Toc63951349 \h </w:instrText>
            </w:r>
            <w:r w:rsidR="00C273E9">
              <w:rPr>
                <w:noProof/>
                <w:webHidden/>
              </w:rPr>
            </w:r>
            <w:r w:rsidR="00C273E9">
              <w:rPr>
                <w:noProof/>
                <w:webHidden/>
              </w:rPr>
              <w:fldChar w:fldCharType="separate"/>
            </w:r>
            <w:r w:rsidR="00A47188">
              <w:rPr>
                <w:noProof/>
                <w:webHidden/>
              </w:rPr>
              <w:t>32</w:t>
            </w:r>
            <w:r w:rsidR="00C273E9">
              <w:rPr>
                <w:noProof/>
                <w:webHidden/>
              </w:rPr>
              <w:fldChar w:fldCharType="end"/>
            </w:r>
          </w:hyperlink>
        </w:p>
        <w:p w14:paraId="4D56A45C" w14:textId="2EC4CACB" w:rsidR="00C273E9" w:rsidRDefault="00D975A1">
          <w:pPr>
            <w:pStyle w:val="TOC1"/>
            <w:rPr>
              <w:rFonts w:asciiTheme="minorHAnsi" w:eastAsiaTheme="minorEastAsia" w:hAnsiTheme="minorHAnsi"/>
              <w:noProof/>
              <w:color w:val="auto"/>
              <w:lang w:eastAsia="en-GB"/>
            </w:rPr>
          </w:pPr>
          <w:hyperlink w:anchor="_Toc63951350" w:history="1">
            <w:r w:rsidR="00C273E9" w:rsidRPr="006661D3">
              <w:rPr>
                <w:rStyle w:val="Hyperlink"/>
                <w:noProof/>
              </w:rPr>
              <w:t>Schedule 6 Despatch systems/technical Requirements</w:t>
            </w:r>
            <w:r w:rsidR="00C273E9">
              <w:rPr>
                <w:noProof/>
                <w:webHidden/>
              </w:rPr>
              <w:tab/>
            </w:r>
            <w:r w:rsidR="00C273E9">
              <w:rPr>
                <w:noProof/>
                <w:webHidden/>
              </w:rPr>
              <w:fldChar w:fldCharType="begin"/>
            </w:r>
            <w:r w:rsidR="00C273E9">
              <w:rPr>
                <w:noProof/>
                <w:webHidden/>
              </w:rPr>
              <w:instrText xml:space="preserve"> PAGEREF _Toc63951350 \h </w:instrText>
            </w:r>
            <w:r w:rsidR="00C273E9">
              <w:rPr>
                <w:noProof/>
                <w:webHidden/>
              </w:rPr>
            </w:r>
            <w:r w:rsidR="00C273E9">
              <w:rPr>
                <w:noProof/>
                <w:webHidden/>
              </w:rPr>
              <w:fldChar w:fldCharType="separate"/>
            </w:r>
            <w:r w:rsidR="00A47188">
              <w:rPr>
                <w:noProof/>
                <w:webHidden/>
              </w:rPr>
              <w:t>34</w:t>
            </w:r>
            <w:r w:rsidR="00C273E9">
              <w:rPr>
                <w:noProof/>
                <w:webHidden/>
              </w:rPr>
              <w:fldChar w:fldCharType="end"/>
            </w:r>
          </w:hyperlink>
        </w:p>
        <w:p w14:paraId="75CB8318" w14:textId="4EA4A1BD" w:rsidR="00C273E9" w:rsidRDefault="00D975A1">
          <w:pPr>
            <w:pStyle w:val="TOC1"/>
            <w:rPr>
              <w:rFonts w:asciiTheme="minorHAnsi" w:eastAsiaTheme="minorEastAsia" w:hAnsiTheme="minorHAnsi"/>
              <w:noProof/>
              <w:color w:val="auto"/>
              <w:lang w:eastAsia="en-GB"/>
            </w:rPr>
          </w:pPr>
          <w:hyperlink w:anchor="_Toc63951352" w:history="1">
            <w:r w:rsidR="00C273E9" w:rsidRPr="006661D3">
              <w:rPr>
                <w:rStyle w:val="Hyperlink"/>
                <w:noProof/>
              </w:rPr>
              <w:t>Schedule 7 Special Requirements</w:t>
            </w:r>
            <w:r w:rsidR="00C273E9">
              <w:rPr>
                <w:noProof/>
                <w:webHidden/>
              </w:rPr>
              <w:tab/>
            </w:r>
            <w:r w:rsidR="00C273E9">
              <w:rPr>
                <w:noProof/>
                <w:webHidden/>
              </w:rPr>
              <w:fldChar w:fldCharType="begin"/>
            </w:r>
            <w:r w:rsidR="00C273E9">
              <w:rPr>
                <w:noProof/>
                <w:webHidden/>
              </w:rPr>
              <w:instrText xml:space="preserve"> PAGEREF _Toc63951352 \h </w:instrText>
            </w:r>
            <w:r w:rsidR="00C273E9">
              <w:rPr>
                <w:noProof/>
                <w:webHidden/>
              </w:rPr>
            </w:r>
            <w:r w:rsidR="00C273E9">
              <w:rPr>
                <w:noProof/>
                <w:webHidden/>
              </w:rPr>
              <w:fldChar w:fldCharType="separate"/>
            </w:r>
            <w:r w:rsidR="00A47188">
              <w:rPr>
                <w:noProof/>
                <w:webHidden/>
              </w:rPr>
              <w:t>37</w:t>
            </w:r>
            <w:r w:rsidR="00C273E9">
              <w:rPr>
                <w:noProof/>
                <w:webHidden/>
              </w:rPr>
              <w:fldChar w:fldCharType="end"/>
            </w:r>
          </w:hyperlink>
        </w:p>
        <w:p w14:paraId="14A192DB" w14:textId="789F31AB" w:rsidR="00C273E9" w:rsidRDefault="00C273E9">
          <w:r>
            <w:rPr>
              <w:b/>
              <w:bCs/>
              <w:noProof/>
            </w:rPr>
            <w:fldChar w:fldCharType="end"/>
          </w:r>
        </w:p>
        <w:p w14:paraId="31B0AC2F" w14:textId="5E79A591" w:rsidR="005215B5" w:rsidRDefault="00D975A1" w:rsidP="005215B5">
          <w:pPr>
            <w:pStyle w:val="CMSANBodyText"/>
            <w:rPr>
              <w:b/>
              <w:bCs/>
              <w:noProof/>
              <w:lang w:val="en-US"/>
            </w:rPr>
            <w:sectPr w:rsidR="005215B5" w:rsidSect="005872E3">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418" w:header="709" w:footer="709" w:gutter="0"/>
              <w:pgNumType w:start="1"/>
              <w:cols w:space="708"/>
              <w:docGrid w:linePitch="360"/>
            </w:sectPr>
          </w:pPr>
        </w:p>
      </w:sdtContent>
    </w:sdt>
    <w:p w14:paraId="60EF1780" w14:textId="77777777" w:rsidR="00B459CD" w:rsidRDefault="00B459CD" w:rsidP="00D1485E">
      <w:pPr>
        <w:pStyle w:val="CMSANParties"/>
        <w:numPr>
          <w:ilvl w:val="0"/>
          <w:numId w:val="0"/>
        </w:numPr>
      </w:pPr>
    </w:p>
    <w:p w14:paraId="77FD8192" w14:textId="77777777" w:rsidR="00886123" w:rsidRPr="00132998" w:rsidRDefault="00886123" w:rsidP="00B459CD">
      <w:pPr>
        <w:pStyle w:val="CMSANParties"/>
        <w:numPr>
          <w:ilvl w:val="0"/>
          <w:numId w:val="0"/>
        </w:numPr>
      </w:pPr>
    </w:p>
    <w:bookmarkEnd w:id="7"/>
    <w:p w14:paraId="09208AFE" w14:textId="49813B8A" w:rsidR="00311FB0" w:rsidRDefault="00B136C8" w:rsidP="00B136C8">
      <w:pPr>
        <w:pStyle w:val="CMSANBodyText"/>
        <w:jc w:val="center"/>
        <w:rPr>
          <w:b/>
        </w:rPr>
      </w:pPr>
      <w:r>
        <w:rPr>
          <w:b/>
        </w:rPr>
        <w:t>CONDITIONS</w:t>
      </w:r>
    </w:p>
    <w:p w14:paraId="69483127" w14:textId="2A75ED62" w:rsidR="00B136C8" w:rsidRPr="001C7772" w:rsidRDefault="001C7772" w:rsidP="00B136C8">
      <w:pPr>
        <w:pStyle w:val="CMSANHeading1"/>
      </w:pPr>
      <w:bookmarkStart w:id="8" w:name="_Toc26397134"/>
      <w:bookmarkStart w:id="9" w:name="_Ref26397509"/>
      <w:bookmarkStart w:id="10" w:name="_Ref26397173"/>
      <w:bookmarkStart w:id="11" w:name="_Ref31672904"/>
      <w:bookmarkStart w:id="12" w:name="_Ref31797951"/>
      <w:bookmarkStart w:id="13" w:name="_Toc33175011"/>
      <w:bookmarkStart w:id="14" w:name="_Toc63951210"/>
      <w:r w:rsidRPr="001C7772">
        <w:t>Definitions and Interpretation</w:t>
      </w:r>
      <w:bookmarkEnd w:id="8"/>
      <w:bookmarkEnd w:id="9"/>
      <w:bookmarkEnd w:id="10"/>
      <w:bookmarkEnd w:id="11"/>
      <w:bookmarkEnd w:id="12"/>
      <w:bookmarkEnd w:id="13"/>
      <w:bookmarkEnd w:id="14"/>
    </w:p>
    <w:p w14:paraId="119286F4" w14:textId="08F6C3F4" w:rsidR="005643F5" w:rsidRDefault="005643F5" w:rsidP="00B82D7B">
      <w:pPr>
        <w:pStyle w:val="CMSANIndent1"/>
        <w:keepNext/>
      </w:pPr>
      <w:r>
        <w:t xml:space="preserve">In </w:t>
      </w:r>
      <w:r w:rsidR="00530D43">
        <w:t>this Agreement</w:t>
      </w:r>
      <w:r>
        <w:t xml:space="preserve"> and the recitals, unless the context otherwise requires</w:t>
      </w:r>
      <w:r w:rsidR="00B61A9F">
        <w:t xml:space="preserve"> or superseded by additional terms placed within the schedules</w:t>
      </w:r>
      <w:r>
        <w:t>, the following expressions shall have the meanings set out below:</w:t>
      </w:r>
    </w:p>
    <w:p w14:paraId="06F4B5F1" w14:textId="749F1C0F" w:rsidR="005643F5" w:rsidRDefault="00922892" w:rsidP="00B82D7B">
      <w:pPr>
        <w:pStyle w:val="CMSANDefinitions1"/>
      </w:pPr>
      <w:bookmarkStart w:id="15" w:name="_Ref26397178"/>
      <w:r w:rsidRPr="00922892">
        <w:t>“</w:t>
      </w:r>
      <w:r w:rsidR="005643F5" w:rsidRPr="00B82D7B">
        <w:rPr>
          <w:b/>
        </w:rPr>
        <w:t>Affiliate</w:t>
      </w:r>
      <w:r w:rsidRPr="00922892">
        <w:t>”</w:t>
      </w:r>
      <w:r w:rsidR="005643F5">
        <w:t xml:space="preserve"> means any holding company or subsidiary company of a Party, or any company which is a subsidiary of such holding company and </w:t>
      </w:r>
      <w:r w:rsidRPr="00922892">
        <w:t>“</w:t>
      </w:r>
      <w:r w:rsidR="005643F5" w:rsidRPr="00547F27">
        <w:rPr>
          <w:b/>
        </w:rPr>
        <w:t>holding company</w:t>
      </w:r>
      <w:r w:rsidRPr="00922892">
        <w:t>”</w:t>
      </w:r>
      <w:r w:rsidR="005643F5">
        <w:t xml:space="preserve"> and </w:t>
      </w:r>
      <w:r w:rsidRPr="00922892">
        <w:t>“</w:t>
      </w:r>
      <w:r w:rsidR="005643F5" w:rsidRPr="00547F27">
        <w:rPr>
          <w:b/>
        </w:rPr>
        <w:t>subsidiary</w:t>
      </w:r>
      <w:r w:rsidRPr="00922892">
        <w:t>”</w:t>
      </w:r>
      <w:r w:rsidR="005643F5">
        <w:t xml:space="preserve"> have t</w:t>
      </w:r>
      <w:r w:rsidR="00E53065">
        <w:t>h</w:t>
      </w:r>
      <w:r w:rsidR="005643F5">
        <w:t xml:space="preserve">e meanings given in </w:t>
      </w:r>
      <w:r w:rsidR="00266EC7">
        <w:t>s</w:t>
      </w:r>
      <w:r w:rsidR="005643F5">
        <w:t>ection 1159 of the Companies Act 2006;</w:t>
      </w:r>
      <w:bookmarkEnd w:id="15"/>
    </w:p>
    <w:p w14:paraId="74F49FCF" w14:textId="51B9E963" w:rsidR="005643F5" w:rsidRDefault="00922892" w:rsidP="00B82D7B">
      <w:pPr>
        <w:pStyle w:val="CMSANDefinitions1"/>
      </w:pPr>
      <w:bookmarkStart w:id="16" w:name="_Ref26397180"/>
      <w:r w:rsidRPr="00922892">
        <w:t>“</w:t>
      </w:r>
      <w:r w:rsidR="005643F5" w:rsidRPr="00B82D7B">
        <w:rPr>
          <w:b/>
        </w:rPr>
        <w:t>Applicable Law</w:t>
      </w:r>
      <w:r w:rsidRPr="00922892">
        <w:t>”</w:t>
      </w:r>
      <w:r w:rsidR="005643F5">
        <w:t xml:space="preserve"> means any applicable law, statute, by-law, regulation, order, regulatory policy, guidance or industry code, rule of court or directives or requirements of any regulatory body;</w:t>
      </w:r>
      <w:bookmarkEnd w:id="16"/>
    </w:p>
    <w:p w14:paraId="127F7B68" w14:textId="1C6703F1" w:rsidR="005643F5" w:rsidRDefault="00922892" w:rsidP="00B82D7B">
      <w:pPr>
        <w:pStyle w:val="CMSANDefinitions1"/>
      </w:pPr>
      <w:bookmarkStart w:id="17" w:name="_Ref26397182"/>
      <w:r w:rsidRPr="00922892">
        <w:t>“</w:t>
      </w:r>
      <w:r w:rsidR="005643F5" w:rsidRPr="00B82D7B">
        <w:rPr>
          <w:b/>
        </w:rPr>
        <w:t>Available</w:t>
      </w:r>
      <w:r w:rsidR="00E53065">
        <w:rPr>
          <w:b/>
        </w:rPr>
        <w:t xml:space="preserve"> or Availability</w:t>
      </w:r>
      <w:r w:rsidRPr="00922892">
        <w:t>”</w:t>
      </w:r>
      <w:r w:rsidR="005643F5">
        <w:t xml:space="preserve"> means that the </w:t>
      </w:r>
      <w:r w:rsidR="00320396">
        <w:t xml:space="preserve">Flexibility </w:t>
      </w:r>
      <w:r w:rsidR="005643F5">
        <w:t xml:space="preserve">Services, in accordance with the </w:t>
      </w:r>
      <w:r w:rsidR="003E3240">
        <w:t>Service Requirements</w:t>
      </w:r>
      <w:r w:rsidR="005643F5">
        <w:t xml:space="preserve"> and the </w:t>
      </w:r>
      <w:r w:rsidR="00BC204F">
        <w:t xml:space="preserve">Utilisation </w:t>
      </w:r>
      <w:r w:rsidR="005643F5">
        <w:t>Instruction, are available to be delivered to the Company for the duration of the Service Window;</w:t>
      </w:r>
      <w:bookmarkEnd w:id="17"/>
    </w:p>
    <w:p w14:paraId="3FADF2CA" w14:textId="5343F691" w:rsidR="005643F5" w:rsidRDefault="00922892" w:rsidP="00B82D7B">
      <w:pPr>
        <w:pStyle w:val="CMSANDefinitions1"/>
      </w:pPr>
      <w:bookmarkStart w:id="18" w:name="_Ref26397183"/>
      <w:r w:rsidRPr="00922892">
        <w:t>“</w:t>
      </w:r>
      <w:r w:rsidR="005643F5" w:rsidRPr="00B82D7B">
        <w:rPr>
          <w:b/>
        </w:rPr>
        <w:t xml:space="preserve">Availability </w:t>
      </w:r>
      <w:r w:rsidR="00214D1D">
        <w:rPr>
          <w:b/>
        </w:rPr>
        <w:t>Fee</w:t>
      </w:r>
      <w:r w:rsidRPr="00922892">
        <w:t>”</w:t>
      </w:r>
      <w:r w:rsidR="005643F5">
        <w:t xml:space="preserve"> means the </w:t>
      </w:r>
      <w:r w:rsidR="00B4448F">
        <w:t>fee payable</w:t>
      </w:r>
      <w:r w:rsidR="005643F5">
        <w:t xml:space="preserve"> in consideration for the Provider making available the </w:t>
      </w:r>
      <w:r w:rsidR="00794A6C">
        <w:t>DER</w:t>
      </w:r>
      <w:r w:rsidR="00B4448F">
        <w:t xml:space="preserve"> </w:t>
      </w:r>
      <w:r w:rsidR="00BC204F">
        <w:t>and</w:t>
      </w:r>
      <w:r w:rsidR="005643F5">
        <w:t xml:space="preserve"> calculated in accordance with the provisions of </w:t>
      </w:r>
      <w:r w:rsidR="00574B8F">
        <w:fldChar w:fldCharType="begin"/>
      </w:r>
      <w:r w:rsidR="00574B8F">
        <w:instrText xml:space="preserve"> REF _Ref31798363 \n \h </w:instrText>
      </w:r>
      <w:r w:rsidR="00574B8F">
        <w:fldChar w:fldCharType="separate"/>
      </w:r>
      <w:r w:rsidR="00F875DC">
        <w:t>Schedule 2</w:t>
      </w:r>
      <w:r w:rsidR="00574B8F">
        <w:fldChar w:fldCharType="end"/>
      </w:r>
      <w:r w:rsidR="005643F5">
        <w:t>;</w:t>
      </w:r>
      <w:bookmarkEnd w:id="18"/>
    </w:p>
    <w:p w14:paraId="0F47F718" w14:textId="0338FA64" w:rsidR="005643F5" w:rsidRDefault="00922892" w:rsidP="00B82D7B">
      <w:pPr>
        <w:pStyle w:val="CMSANDefinitions1"/>
      </w:pPr>
      <w:bookmarkStart w:id="19" w:name="_Ref26397184"/>
      <w:r w:rsidRPr="00922892">
        <w:t>“</w:t>
      </w:r>
      <w:r w:rsidR="005643F5" w:rsidRPr="00B82D7B">
        <w:rPr>
          <w:b/>
        </w:rPr>
        <w:t>Availability Status</w:t>
      </w:r>
      <w:r w:rsidRPr="00922892">
        <w:t>”</w:t>
      </w:r>
      <w:r w:rsidR="005643F5">
        <w:t xml:space="preserve"> means Available or Unavailable;</w:t>
      </w:r>
      <w:bookmarkEnd w:id="19"/>
    </w:p>
    <w:p w14:paraId="56DF00AD" w14:textId="043CECEB" w:rsidR="005643F5" w:rsidRDefault="00922892" w:rsidP="00B82D7B">
      <w:pPr>
        <w:pStyle w:val="CMSANDefinitions1"/>
      </w:pPr>
      <w:bookmarkStart w:id="20" w:name="_Ref26397185"/>
      <w:r w:rsidRPr="00922892">
        <w:t>“</w:t>
      </w:r>
      <w:r w:rsidR="005643F5" w:rsidRPr="00B82D7B">
        <w:rPr>
          <w:b/>
        </w:rPr>
        <w:t>Authority</w:t>
      </w:r>
      <w:r w:rsidRPr="00922892">
        <w:t>”</w:t>
      </w:r>
      <w:r w:rsidR="005643F5">
        <w:t xml:space="preserve"> means the Gas and Electricity Markets Authority;</w:t>
      </w:r>
      <w:bookmarkEnd w:id="20"/>
    </w:p>
    <w:p w14:paraId="6D6E2DEF" w14:textId="334D0A4C" w:rsidR="005643F5" w:rsidRDefault="00922892" w:rsidP="00B82D7B">
      <w:pPr>
        <w:pStyle w:val="CMSANDefinitions1"/>
      </w:pPr>
      <w:bookmarkStart w:id="21" w:name="_Ref26397188"/>
      <w:r w:rsidRPr="00922892">
        <w:t>“</w:t>
      </w:r>
      <w:r w:rsidR="005643F5" w:rsidRPr="00B82D7B">
        <w:rPr>
          <w:b/>
        </w:rPr>
        <w:t>Business Hours</w:t>
      </w:r>
      <w:r w:rsidRPr="00922892">
        <w:t>”</w:t>
      </w:r>
      <w:r w:rsidR="005643F5">
        <w:t xml:space="preserve"> means between 9:00 am and </w:t>
      </w:r>
      <w:r w:rsidR="00782C86">
        <w:rPr>
          <w:color w:val="000000"/>
        </w:rPr>
        <w:t>5</w:t>
      </w:r>
      <w:r w:rsidR="005643F5">
        <w:t>:00 pm on a Business Day;</w:t>
      </w:r>
      <w:bookmarkEnd w:id="21"/>
    </w:p>
    <w:p w14:paraId="36E51B6B" w14:textId="5A0E4EC1" w:rsidR="005643F5" w:rsidRDefault="00922892" w:rsidP="00B82D7B">
      <w:pPr>
        <w:pStyle w:val="CMSANDefinitions1"/>
      </w:pPr>
      <w:bookmarkStart w:id="22" w:name="_Ref26397189"/>
      <w:r w:rsidRPr="00922892">
        <w:t>“</w:t>
      </w:r>
      <w:r w:rsidR="005643F5" w:rsidRPr="00B82D7B">
        <w:rPr>
          <w:b/>
        </w:rPr>
        <w:t>Business Day</w:t>
      </w:r>
      <w:r w:rsidRPr="00922892">
        <w:t>”</w:t>
      </w:r>
      <w:r w:rsidR="005643F5">
        <w:t xml:space="preserve"> </w:t>
      </w:r>
      <w:bookmarkEnd w:id="22"/>
      <w:r w:rsidR="00DE4703" w:rsidRPr="00DE4703">
        <w:t xml:space="preserve">means any day other than a Saturday or a Sunday or a bank holiday in </w:t>
      </w:r>
      <w:r w:rsidR="002E0A82">
        <w:t>[</w:t>
      </w:r>
      <w:r w:rsidR="00DE4703" w:rsidRPr="00DE4703">
        <w:t>England and Wales</w:t>
      </w:r>
      <w:r w:rsidR="002E0A82">
        <w:t>] [</w:t>
      </w:r>
      <w:r w:rsidR="0019691F">
        <w:t>the City of Edinburgh</w:t>
      </w:r>
      <w:r w:rsidR="002E0A82">
        <w:t>]</w:t>
      </w:r>
      <w:r w:rsidR="00DE4703" w:rsidRPr="00DE4703">
        <w:t>;</w:t>
      </w:r>
      <w:r w:rsidR="00966C0C">
        <w:t xml:space="preserve"> </w:t>
      </w:r>
      <w:r w:rsidR="00966C0C">
        <w:rPr>
          <w:b/>
          <w:bCs/>
          <w:i/>
          <w:iCs/>
        </w:rPr>
        <w:t xml:space="preserve">[Note: Please </w:t>
      </w:r>
      <w:r w:rsidR="00707E98">
        <w:rPr>
          <w:b/>
          <w:bCs/>
          <w:i/>
          <w:iCs/>
        </w:rPr>
        <w:t>delete as appropriate</w:t>
      </w:r>
      <w:r w:rsidR="00966C0C">
        <w:rPr>
          <w:b/>
          <w:bCs/>
          <w:i/>
          <w:iCs/>
        </w:rPr>
        <w:t xml:space="preserve"> England and Wales or Scotland depending on location of the </w:t>
      </w:r>
      <w:r w:rsidR="00707E98">
        <w:rPr>
          <w:b/>
          <w:bCs/>
          <w:i/>
          <w:iCs/>
        </w:rPr>
        <w:t>Site</w:t>
      </w:r>
      <w:r w:rsidR="00966C0C">
        <w:rPr>
          <w:b/>
          <w:bCs/>
          <w:i/>
          <w:iCs/>
        </w:rPr>
        <w:t>]</w:t>
      </w:r>
    </w:p>
    <w:p w14:paraId="58A8CA8D" w14:textId="3D94EC8B" w:rsidR="00E173A8" w:rsidRDefault="00922892" w:rsidP="00B82D7B">
      <w:pPr>
        <w:pStyle w:val="CMSANDefinitions1"/>
      </w:pPr>
      <w:r w:rsidRPr="00922892">
        <w:t>“</w:t>
      </w:r>
      <w:r w:rsidR="00E173A8" w:rsidRPr="00E173A8">
        <w:rPr>
          <w:b/>
          <w:bCs/>
        </w:rPr>
        <w:t>Change in Ownership</w:t>
      </w:r>
      <w:r w:rsidRPr="00922892">
        <w:t>”</w:t>
      </w:r>
      <w:r w:rsidR="00E173A8">
        <w:t xml:space="preserve"> means:</w:t>
      </w:r>
    </w:p>
    <w:p w14:paraId="1A8AE4C2" w14:textId="04BA23C3" w:rsidR="00E173A8" w:rsidRDefault="00E173A8" w:rsidP="00E173A8">
      <w:pPr>
        <w:pStyle w:val="CMSANHeading4"/>
      </w:pPr>
      <w:bookmarkStart w:id="23" w:name="_Ref31673428"/>
      <w:r>
        <w:t>any sale, transfer or disposal of any legal, beneficial or equitable interest in fifty per cent (50%) or more of the shares in the Provider (including the control over the exercise of voting rights conferred on those shares, control over the right to appoint or remove directors or the rights to dividends); and/or</w:t>
      </w:r>
      <w:bookmarkEnd w:id="23"/>
    </w:p>
    <w:p w14:paraId="31A1310F" w14:textId="22246ADE" w:rsidR="00E173A8" w:rsidRDefault="00E173A8" w:rsidP="00E173A8">
      <w:pPr>
        <w:pStyle w:val="CMSANHeading4"/>
      </w:pPr>
      <w:r>
        <w:t>any other arrangements that have or may have or which result in the same effect as sub-</w:t>
      </w:r>
      <w:r w:rsidR="00266EC7">
        <w:t>clause</w:t>
      </w:r>
      <w:r>
        <w:t xml:space="preserve"> </w:t>
      </w:r>
      <w:r w:rsidR="00574B8F">
        <w:fldChar w:fldCharType="begin"/>
      </w:r>
      <w:r w:rsidR="00574B8F">
        <w:instrText xml:space="preserve"> REF _Ref31673428 \r \h </w:instrText>
      </w:r>
      <w:r w:rsidR="00574B8F">
        <w:fldChar w:fldCharType="separate"/>
      </w:r>
      <w:r w:rsidR="00F875DC">
        <w:t>a)</w:t>
      </w:r>
      <w:r w:rsidR="00574B8F">
        <w:fldChar w:fldCharType="end"/>
      </w:r>
      <w:r>
        <w:t xml:space="preserve"> above.</w:t>
      </w:r>
    </w:p>
    <w:p w14:paraId="2B990CD2" w14:textId="1093F64E" w:rsidR="00311FB0" w:rsidRDefault="00922892" w:rsidP="00B82D7B">
      <w:pPr>
        <w:pStyle w:val="CMSANDefinitions1"/>
      </w:pPr>
      <w:r w:rsidRPr="00922892">
        <w:t>“</w:t>
      </w:r>
      <w:r w:rsidR="00142272">
        <w:rPr>
          <w:b/>
          <w:bCs/>
        </w:rPr>
        <w:t>Charges</w:t>
      </w:r>
      <w:r w:rsidRPr="00922892">
        <w:t>”</w:t>
      </w:r>
      <w:r w:rsidR="00142272">
        <w:t xml:space="preserve"> means the charges set out in </w:t>
      </w:r>
      <w:r w:rsidR="008123E9">
        <w:fldChar w:fldCharType="begin"/>
      </w:r>
      <w:r w:rsidR="008123E9">
        <w:instrText xml:space="preserve"> REF _Ref31673471 \n \h </w:instrText>
      </w:r>
      <w:r w:rsidR="008123E9">
        <w:fldChar w:fldCharType="separate"/>
      </w:r>
      <w:r w:rsidR="00F875DC">
        <w:t>Schedule 2</w:t>
      </w:r>
      <w:r w:rsidR="008123E9">
        <w:fldChar w:fldCharType="end"/>
      </w:r>
      <w:r w:rsidR="00B4448F">
        <w:t xml:space="preserve"> of </w:t>
      </w:r>
      <w:r w:rsidR="00BC204F">
        <w:t>this</w:t>
      </w:r>
      <w:r w:rsidR="00B4448F">
        <w:t xml:space="preserve"> Agreement</w:t>
      </w:r>
      <w:r w:rsidR="00142272">
        <w:t>;</w:t>
      </w:r>
    </w:p>
    <w:p w14:paraId="1E600EB1" w14:textId="5BC83F60" w:rsidR="005643F5" w:rsidRDefault="00922892" w:rsidP="00B82D7B">
      <w:pPr>
        <w:pStyle w:val="CMSANDefinitions1"/>
      </w:pPr>
      <w:bookmarkStart w:id="24" w:name="_Ref26397191"/>
      <w:r w:rsidRPr="00922892">
        <w:t>“</w:t>
      </w:r>
      <w:r w:rsidR="005643F5" w:rsidRPr="00B82D7B">
        <w:rPr>
          <w:b/>
        </w:rPr>
        <w:t>Commencement Date</w:t>
      </w:r>
      <w:r w:rsidRPr="00922892">
        <w:t>”</w:t>
      </w:r>
      <w:r w:rsidR="005643F5">
        <w:t xml:space="preserve"> means the date</w:t>
      </w:r>
      <w:r w:rsidR="00033304">
        <w:t xml:space="preserve"> </w:t>
      </w:r>
      <w:r w:rsidR="00BB0212">
        <w:t xml:space="preserve">set out </w:t>
      </w:r>
      <w:r w:rsidR="00C92DE0">
        <w:t>in Part 2 of this</w:t>
      </w:r>
      <w:r w:rsidR="0019311D">
        <w:t xml:space="preserve"> Agreement</w:t>
      </w:r>
      <w:r w:rsidR="005643F5">
        <w:t>;</w:t>
      </w:r>
      <w:bookmarkEnd w:id="24"/>
    </w:p>
    <w:p w14:paraId="2C3E0ABB" w14:textId="2136A59E" w:rsidR="005643F5" w:rsidRDefault="00922892" w:rsidP="00B82D7B">
      <w:pPr>
        <w:pStyle w:val="CMSANDefinitions1"/>
      </w:pPr>
      <w:bookmarkStart w:id="25" w:name="_Ref26397193"/>
      <w:r w:rsidRPr="00922892">
        <w:t>“</w:t>
      </w:r>
      <w:r w:rsidR="005643F5" w:rsidRPr="00B82D7B">
        <w:rPr>
          <w:b/>
        </w:rPr>
        <w:t>Confidential Information</w:t>
      </w:r>
      <w:r w:rsidRPr="00922892">
        <w:t>”</w:t>
      </w:r>
      <w:r w:rsidR="005643F5">
        <w:t xml:space="preserve"> means any information, however it is conveyed, that relates to the business, affairs, developments, trade secrets, know-how, personnel, customers and/or suppliers of a Party (and/or any its Affiliates) together with all information derived from the above, and any other information clearly designated as being confidential (whether or not it is marked as </w:t>
      </w:r>
      <w:r w:rsidRPr="00922892">
        <w:t>“</w:t>
      </w:r>
      <w:r w:rsidR="005643F5" w:rsidRPr="00547F27">
        <w:t>confidential</w:t>
      </w:r>
      <w:r w:rsidRPr="00922892">
        <w:t>”</w:t>
      </w:r>
      <w:r w:rsidR="005643F5">
        <w:t>) or which ought reasonably to be considered to be confidential;</w:t>
      </w:r>
      <w:bookmarkEnd w:id="25"/>
    </w:p>
    <w:p w14:paraId="632E74CF" w14:textId="60E230F4" w:rsidR="005643F5" w:rsidRDefault="00922892" w:rsidP="00B82D7B">
      <w:pPr>
        <w:pStyle w:val="CMSANDefinitions1"/>
      </w:pPr>
      <w:bookmarkStart w:id="26" w:name="_Ref26397194"/>
      <w:r w:rsidRPr="00922892">
        <w:t>“</w:t>
      </w:r>
      <w:r w:rsidR="005643F5" w:rsidRPr="00B82D7B">
        <w:rPr>
          <w:b/>
        </w:rPr>
        <w:t>Connection Agreement</w:t>
      </w:r>
      <w:r w:rsidRPr="00922892">
        <w:t>”</w:t>
      </w:r>
      <w:r w:rsidR="005643F5">
        <w:t xml:space="preserve"> means any agreement governing the terms of connection of any plant or apparatus to, and/or any agreement for the supply of electricity to the plant or apparatus or for </w:t>
      </w:r>
      <w:r w:rsidR="005643F5">
        <w:lastRenderedPageBreak/>
        <w:t>the acceptance of electricity into, and its delivery from, the Company</w:t>
      </w:r>
      <w:r w:rsidRPr="00922892">
        <w:t>’</w:t>
      </w:r>
      <w:r w:rsidR="005643F5">
        <w:t xml:space="preserve">s electricity distribution </w:t>
      </w:r>
      <w:r w:rsidR="00B4448F">
        <w:t>N</w:t>
      </w:r>
      <w:r w:rsidR="005643F5">
        <w:t>etwork;</w:t>
      </w:r>
      <w:bookmarkEnd w:id="26"/>
    </w:p>
    <w:p w14:paraId="394D1175" w14:textId="3E533AB1" w:rsidR="00311FB0" w:rsidRDefault="00922892" w:rsidP="00B82D7B">
      <w:pPr>
        <w:pStyle w:val="CMSANDefinitions1"/>
      </w:pPr>
      <w:bookmarkStart w:id="27" w:name="_Ref26397204"/>
      <w:r w:rsidRPr="00922892">
        <w:t>“</w:t>
      </w:r>
      <w:r w:rsidR="0014345E" w:rsidRPr="0014345E">
        <w:rPr>
          <w:b/>
          <w:bCs/>
        </w:rPr>
        <w:t>Data Protection Law</w:t>
      </w:r>
      <w:r w:rsidRPr="00922892">
        <w:t>”</w:t>
      </w:r>
      <w:r w:rsidR="0014345E">
        <w:t xml:space="preserve"> </w:t>
      </w:r>
      <w:r w:rsidR="0014345E" w:rsidRPr="00584C63">
        <w:t xml:space="preserve">means any applicable law relating to the processing, privacy, and use of </w:t>
      </w:r>
      <w:r w:rsidR="0014345E">
        <w:t>p</w:t>
      </w:r>
      <w:r w:rsidR="0014345E" w:rsidRPr="00584C63">
        <w:t xml:space="preserve">ersonal </w:t>
      </w:r>
      <w:r w:rsidR="0014345E">
        <w:t>d</w:t>
      </w:r>
      <w:r w:rsidR="0014345E" w:rsidRPr="00584C63">
        <w:t xml:space="preserve">ata, as applicable to </w:t>
      </w:r>
      <w:r w:rsidR="0014345E">
        <w:t xml:space="preserve">the </w:t>
      </w:r>
      <w:r w:rsidR="002743C3">
        <w:t>Company</w:t>
      </w:r>
      <w:r w:rsidR="0014345E">
        <w:t xml:space="preserve">, the </w:t>
      </w:r>
      <w:r w:rsidR="002743C3">
        <w:t xml:space="preserve">Provider </w:t>
      </w:r>
      <w:r w:rsidR="0014345E">
        <w:t xml:space="preserve">and/or the </w:t>
      </w:r>
      <w:r w:rsidR="00320396">
        <w:t xml:space="preserve">Flexibility </w:t>
      </w:r>
      <w:r w:rsidR="0014345E">
        <w:t>Services</w:t>
      </w:r>
      <w:r w:rsidR="0014345E" w:rsidRPr="00584C63">
        <w:t>, including in the UK: (</w:t>
      </w:r>
      <w:proofErr w:type="spellStart"/>
      <w:r w:rsidR="0014345E" w:rsidRPr="00584C63">
        <w:t>i</w:t>
      </w:r>
      <w:proofErr w:type="spellEnd"/>
      <w:r w:rsidR="0014345E" w:rsidRPr="00584C63">
        <w:t>) the Privacy and Electronic Communications (EC Directive) Regulations 2003 and any current laws or regulations implementing Council Directive 2002/58/EC; and/or (ii) the General Data Protection Regulation (EU) 2016/679 (</w:t>
      </w:r>
      <w:r w:rsidRPr="00922892">
        <w:t>“</w:t>
      </w:r>
      <w:r w:rsidR="0014345E" w:rsidRPr="00B81B3A">
        <w:rPr>
          <w:b/>
          <w:bCs/>
        </w:rPr>
        <w:t>GDPR</w:t>
      </w:r>
      <w:r w:rsidRPr="00922892">
        <w:t>”</w:t>
      </w:r>
      <w:r w:rsidR="0014345E" w:rsidRPr="00584C63">
        <w:t>), and/or any corresponding or equivalent national laws or regulations, once in force and applicable, including the Data Protection Act 2018, and includes any judicial or administrative interpretation of them, any guidance, guidelines, codes of practice, approved codes of conduct or approved certification mechanisms issued by any relevant supervisory authority</w:t>
      </w:r>
      <w:r w:rsidR="0014345E" w:rsidRPr="00175FE7">
        <w:t>;</w:t>
      </w:r>
    </w:p>
    <w:p w14:paraId="19FF63C2" w14:textId="24CC8D5B" w:rsidR="005E6BAE" w:rsidRDefault="005E6BAE" w:rsidP="00B82D7B">
      <w:pPr>
        <w:pStyle w:val="CMSANDefinitions1"/>
      </w:pPr>
      <w:r>
        <w:t>“</w:t>
      </w:r>
      <w:r w:rsidRPr="00E53065">
        <w:rPr>
          <w:b/>
        </w:rPr>
        <w:t>Defect</w:t>
      </w:r>
      <w:r>
        <w:t xml:space="preserve">” means </w:t>
      </w:r>
      <w:r w:rsidRPr="005E6BAE">
        <w:t xml:space="preserve">an issue that may arise with the DER equipment, metering or the communication interface </w:t>
      </w:r>
      <w:r>
        <w:t>between the Company and Provider</w:t>
      </w:r>
      <w:r w:rsidRPr="005E6BAE">
        <w:t xml:space="preserve"> which results in an apparent non-delivery of Flexibility Services or a misinformed delivery of Flexibility Services.’</w:t>
      </w:r>
    </w:p>
    <w:p w14:paraId="425E4002" w14:textId="298DA058" w:rsidR="005643F5" w:rsidRDefault="00922892" w:rsidP="00B82D7B">
      <w:pPr>
        <w:pStyle w:val="CMSANDefinitions1"/>
      </w:pPr>
      <w:r w:rsidRPr="00922892">
        <w:t>“</w:t>
      </w:r>
      <w:r w:rsidR="005643F5" w:rsidRPr="00B82D7B">
        <w:rPr>
          <w:b/>
        </w:rPr>
        <w:t>Disclosing Party</w:t>
      </w:r>
      <w:r w:rsidRPr="00922892">
        <w:t>”</w:t>
      </w:r>
      <w:r w:rsidR="005643F5">
        <w:t xml:space="preserve"> means the Party disclosing Confidential Information to the Receiving Party;</w:t>
      </w:r>
      <w:bookmarkEnd w:id="27"/>
    </w:p>
    <w:p w14:paraId="7E0092F5" w14:textId="1552BF9F" w:rsidR="00B4448F" w:rsidRDefault="00922892" w:rsidP="0027096D">
      <w:pPr>
        <w:pStyle w:val="CMSANDefinitions1"/>
      </w:pPr>
      <w:bookmarkStart w:id="28" w:name="_Ref26397230"/>
      <w:r w:rsidRPr="00922892">
        <w:t>“</w:t>
      </w:r>
      <w:r w:rsidR="00B4448F" w:rsidRPr="00B4448F">
        <w:rPr>
          <w:b/>
          <w:bCs/>
        </w:rPr>
        <w:t>Discretionary</w:t>
      </w:r>
      <w:r w:rsidR="00320396">
        <w:rPr>
          <w:b/>
          <w:bCs/>
        </w:rPr>
        <w:t xml:space="preserve"> Flexibility</w:t>
      </w:r>
      <w:r w:rsidR="00B4448F" w:rsidRPr="00B4448F">
        <w:rPr>
          <w:b/>
          <w:bCs/>
        </w:rPr>
        <w:t xml:space="preserve"> Services</w:t>
      </w:r>
      <w:r w:rsidRPr="00922892">
        <w:t>”</w:t>
      </w:r>
      <w:r w:rsidR="00B4448F">
        <w:t xml:space="preserve"> </w:t>
      </w:r>
      <w:r w:rsidR="00C60437">
        <w:t xml:space="preserve">means additional </w:t>
      </w:r>
      <w:r w:rsidR="00DE0E4F">
        <w:t>F</w:t>
      </w:r>
      <w:r w:rsidR="00C60437">
        <w:t xml:space="preserve">lexibility </w:t>
      </w:r>
      <w:r w:rsidR="00DE0E4F">
        <w:t>S</w:t>
      </w:r>
      <w:r w:rsidR="00C60437">
        <w:t xml:space="preserve">ervices </w:t>
      </w:r>
      <w:r w:rsidR="00DE0E4F">
        <w:t xml:space="preserve">requested </w:t>
      </w:r>
      <w:r w:rsidR="00C60437">
        <w:t>by the Company</w:t>
      </w:r>
      <w:r w:rsidR="00DE0E4F">
        <w:t xml:space="preserve"> outside of or in addition to the Service Requirements detailed within this Agreement</w:t>
      </w:r>
      <w:r w:rsidR="00B4448F">
        <w:t>;</w:t>
      </w:r>
    </w:p>
    <w:p w14:paraId="741F7260" w14:textId="668FC35C" w:rsidR="00AC5807" w:rsidRDefault="00922892" w:rsidP="0027096D">
      <w:pPr>
        <w:pStyle w:val="CMSANDefinitions1"/>
      </w:pPr>
      <w:bookmarkStart w:id="29" w:name="_Ref26397229"/>
      <w:r w:rsidRPr="00922892">
        <w:t>“</w:t>
      </w:r>
      <w:r w:rsidR="00AC5807">
        <w:rPr>
          <w:b/>
        </w:rPr>
        <w:t>Discretionary</w:t>
      </w:r>
      <w:r w:rsidR="00AC5807" w:rsidRPr="00B82D7B">
        <w:rPr>
          <w:b/>
        </w:rPr>
        <w:t xml:space="preserve"> Service Periods</w:t>
      </w:r>
      <w:r w:rsidRPr="00922892">
        <w:t>”</w:t>
      </w:r>
      <w:r w:rsidR="00AC5807">
        <w:t xml:space="preserve"> means in respect of a </w:t>
      </w:r>
      <w:r w:rsidR="00794A6C">
        <w:t>DER</w:t>
      </w:r>
      <w:r w:rsidR="00AC5807">
        <w:t xml:space="preserve">, periods during the Term of the </w:t>
      </w:r>
      <w:r w:rsidR="00C51FCB">
        <w:t xml:space="preserve">Agreement </w:t>
      </w:r>
      <w:r w:rsidR="00AC5807">
        <w:t>that are not Service Periods;</w:t>
      </w:r>
      <w:bookmarkEnd w:id="29"/>
    </w:p>
    <w:p w14:paraId="1A031540" w14:textId="376C4F13" w:rsidR="0027096D" w:rsidRDefault="00922892" w:rsidP="0027096D">
      <w:pPr>
        <w:pStyle w:val="CMSANDefinitions1"/>
      </w:pPr>
      <w:r w:rsidRPr="00922892">
        <w:t>“</w:t>
      </w:r>
      <w:r w:rsidR="0027096D">
        <w:rPr>
          <w:b/>
        </w:rPr>
        <w:t>Discretionary</w:t>
      </w:r>
      <w:r w:rsidR="0027096D" w:rsidRPr="00B82D7B">
        <w:rPr>
          <w:b/>
        </w:rPr>
        <w:t xml:space="preserve"> Utilisation Fee</w:t>
      </w:r>
      <w:r w:rsidRPr="00922892">
        <w:t>”</w:t>
      </w:r>
      <w:r w:rsidR="0027096D">
        <w:t xml:space="preserve"> means the fee for providing </w:t>
      </w:r>
      <w:r w:rsidR="00B4448F">
        <w:t>Discretionary</w:t>
      </w:r>
      <w:r w:rsidR="0027096D">
        <w:t xml:space="preserve"> </w:t>
      </w:r>
      <w:r w:rsidR="00320396">
        <w:t xml:space="preserve">Flexibility </w:t>
      </w:r>
      <w:r w:rsidR="0027096D">
        <w:t xml:space="preserve">Services as specified in </w:t>
      </w:r>
      <w:r w:rsidR="00CE1EBB">
        <w:t xml:space="preserve">Schedule </w:t>
      </w:r>
      <w:r w:rsidR="00453126">
        <w:t>1</w:t>
      </w:r>
      <w:r w:rsidR="0027096D">
        <w:t>;</w:t>
      </w:r>
      <w:bookmarkEnd w:id="28"/>
    </w:p>
    <w:p w14:paraId="2311FE16" w14:textId="69A16A4D" w:rsidR="0027096D" w:rsidRDefault="00922892" w:rsidP="00B82D7B">
      <w:pPr>
        <w:pStyle w:val="CMSANDefinitions1"/>
      </w:pPr>
      <w:bookmarkStart w:id="30" w:name="_Ref26397231"/>
      <w:r w:rsidRPr="00922892">
        <w:t>“</w:t>
      </w:r>
      <w:r w:rsidR="0027096D">
        <w:rPr>
          <w:b/>
        </w:rPr>
        <w:t>Discretionary</w:t>
      </w:r>
      <w:r w:rsidR="0027096D" w:rsidRPr="00B82D7B">
        <w:rPr>
          <w:b/>
        </w:rPr>
        <w:t xml:space="preserve"> Utilisation Request</w:t>
      </w:r>
      <w:r w:rsidRPr="00922892">
        <w:t>”</w:t>
      </w:r>
      <w:r w:rsidR="0027096D">
        <w:t xml:space="preserve"> means a request for Flexibility Services from the Company in respect of a </w:t>
      </w:r>
      <w:r w:rsidR="00794A6C">
        <w:t>DER</w:t>
      </w:r>
      <w:r w:rsidR="0027096D">
        <w:t xml:space="preserve"> during a </w:t>
      </w:r>
      <w:r w:rsidR="00302815">
        <w:t>Discretionary</w:t>
      </w:r>
      <w:r w:rsidR="0027096D">
        <w:t xml:space="preserve"> Service Period;</w:t>
      </w:r>
      <w:bookmarkEnd w:id="30"/>
    </w:p>
    <w:p w14:paraId="34CA6A8A" w14:textId="43A8EC97" w:rsidR="005643F5" w:rsidRPr="005E6BAE" w:rsidRDefault="00922892" w:rsidP="00B82D7B">
      <w:pPr>
        <w:pStyle w:val="CMSANDefinitions1"/>
      </w:pPr>
      <w:bookmarkStart w:id="31" w:name="_Ref26397205"/>
      <w:r w:rsidRPr="00922892">
        <w:t>“</w:t>
      </w:r>
      <w:r w:rsidR="005643F5" w:rsidRPr="00B82D7B">
        <w:rPr>
          <w:b/>
        </w:rPr>
        <w:t>Dispatch Equipment</w:t>
      </w:r>
      <w:r w:rsidRPr="00922892">
        <w:t>”</w:t>
      </w:r>
      <w:r w:rsidR="005643F5">
        <w:t xml:space="preserve"> means any equipment (including any routers, computers, input / output notes and cables and software) owned by the Company and provided in respect of the provision </w:t>
      </w:r>
      <w:r w:rsidR="005643F5" w:rsidRPr="005E6BAE">
        <w:t xml:space="preserve">of the </w:t>
      </w:r>
      <w:r w:rsidR="00320396" w:rsidRPr="005E6BAE">
        <w:t xml:space="preserve">Flexibility </w:t>
      </w:r>
      <w:r w:rsidR="005643F5" w:rsidRPr="005E6BAE">
        <w:t xml:space="preserve">Services under </w:t>
      </w:r>
      <w:r w:rsidR="00530D43" w:rsidRPr="005E6BAE">
        <w:t>this Agreement</w:t>
      </w:r>
      <w:r w:rsidR="005643F5" w:rsidRPr="005E6BAE">
        <w:t>;</w:t>
      </w:r>
      <w:bookmarkEnd w:id="31"/>
    </w:p>
    <w:p w14:paraId="71767F0A" w14:textId="63859D82" w:rsidR="00C3025A" w:rsidRPr="005E6BAE" w:rsidRDefault="00922892" w:rsidP="00B82D7B">
      <w:pPr>
        <w:pStyle w:val="CMSANDefinitions1"/>
      </w:pPr>
      <w:r w:rsidRPr="005E6BAE">
        <w:t>“</w:t>
      </w:r>
      <w:r w:rsidR="00C3025A" w:rsidRPr="005E6BAE">
        <w:rPr>
          <w:b/>
        </w:rPr>
        <w:t>Distributed Energy Resources</w:t>
      </w:r>
      <w:r w:rsidRPr="005E6BAE">
        <w:t>”</w:t>
      </w:r>
      <w:r w:rsidR="00C3025A" w:rsidRPr="005E6BAE">
        <w:t xml:space="preserve"> or </w:t>
      </w:r>
      <w:r w:rsidRPr="005E6BAE">
        <w:t>“</w:t>
      </w:r>
      <w:r w:rsidR="00C3025A" w:rsidRPr="005E6BAE">
        <w:rPr>
          <w:b/>
          <w:bCs/>
        </w:rPr>
        <w:t>DER</w:t>
      </w:r>
      <w:r w:rsidRPr="005E6BAE">
        <w:t>”</w:t>
      </w:r>
      <w:r w:rsidR="00C3025A" w:rsidRPr="005E6BAE">
        <w:t xml:space="preserve"> means the electricity generators, electricity storage or electrical load</w:t>
      </w:r>
      <w:r w:rsidR="007248DF" w:rsidRPr="005E6BAE">
        <w:t>s</w:t>
      </w:r>
      <w:r w:rsidR="00C3025A" w:rsidRPr="005E6BAE">
        <w:t>, and other Site</w:t>
      </w:r>
      <w:r w:rsidR="00E53065">
        <w:t xml:space="preserve"> </w:t>
      </w:r>
      <w:r w:rsidR="00C3025A" w:rsidRPr="005E6BAE">
        <w:t xml:space="preserve">equipment, machinery, apparatus, materials and other items used for the provision of the Flexibility Services as described in </w:t>
      </w:r>
      <w:r w:rsidR="00574B8F" w:rsidRPr="005E6BAE">
        <w:fldChar w:fldCharType="begin"/>
      </w:r>
      <w:r w:rsidR="00574B8F" w:rsidRPr="005E6BAE">
        <w:instrText xml:space="preserve"> REF _Ref31798391 \n \h </w:instrText>
      </w:r>
      <w:r w:rsidR="007248DF" w:rsidRPr="005E6BAE">
        <w:instrText xml:space="preserve"> \* MERGEFORMAT </w:instrText>
      </w:r>
      <w:r w:rsidR="00574B8F" w:rsidRPr="005E6BAE">
        <w:fldChar w:fldCharType="separate"/>
      </w:r>
      <w:r w:rsidR="00F875DC" w:rsidRPr="005E6BAE">
        <w:t>Schedule 3</w:t>
      </w:r>
      <w:r w:rsidR="00574B8F" w:rsidRPr="005E6BAE">
        <w:fldChar w:fldCharType="end"/>
      </w:r>
      <w:r w:rsidR="00131A4E" w:rsidRPr="005E6BAE">
        <w:t>;</w:t>
      </w:r>
    </w:p>
    <w:p w14:paraId="663B0DED" w14:textId="3F996EFE" w:rsidR="005643F5" w:rsidRDefault="00922892" w:rsidP="00B82D7B">
      <w:pPr>
        <w:pStyle w:val="CMSANDefinitions1"/>
      </w:pPr>
      <w:bookmarkStart w:id="32" w:name="_Ref26397207"/>
      <w:r w:rsidRPr="00922892">
        <w:t>“</w:t>
      </w:r>
      <w:r w:rsidR="005643F5" w:rsidRPr="00B82D7B">
        <w:rPr>
          <w:b/>
        </w:rPr>
        <w:t>Distribution Code</w:t>
      </w:r>
      <w:r w:rsidRPr="00922892">
        <w:t>”</w:t>
      </w:r>
      <w:r w:rsidR="005643F5">
        <w:t xml:space="preserve"> means the Distribution Code of Licenced Distribution Network Operators of Great Britain;</w:t>
      </w:r>
      <w:bookmarkEnd w:id="32"/>
    </w:p>
    <w:p w14:paraId="0D2544DF" w14:textId="50BAA412" w:rsidR="00B4448F" w:rsidRDefault="00922892" w:rsidP="00B82D7B">
      <w:pPr>
        <w:pStyle w:val="CMSANDefinitions1"/>
      </w:pPr>
      <w:r w:rsidRPr="00922892">
        <w:t>“</w:t>
      </w:r>
      <w:r w:rsidR="00B4448F" w:rsidRPr="00B4448F">
        <w:rPr>
          <w:b/>
          <w:bCs/>
        </w:rPr>
        <w:t>Distribution Licence</w:t>
      </w:r>
      <w:r w:rsidRPr="00922892">
        <w:t>”</w:t>
      </w:r>
      <w:r w:rsidR="00B4448F">
        <w:t xml:space="preserve"> means a licence issued under section 6(c) of the Electricity Act 1989;</w:t>
      </w:r>
    </w:p>
    <w:p w14:paraId="0D816C2D" w14:textId="4AE55B5B" w:rsidR="008A0975" w:rsidRDefault="00922892" w:rsidP="008A0975">
      <w:pPr>
        <w:pStyle w:val="CMSANDefinitions1"/>
      </w:pPr>
      <w:bookmarkStart w:id="33" w:name="_Ref26397208"/>
      <w:r w:rsidRPr="00922892">
        <w:t>“</w:t>
      </w:r>
      <w:r w:rsidR="005643F5" w:rsidRPr="00B82D7B">
        <w:rPr>
          <w:b/>
        </w:rPr>
        <w:t>Distribution Licensee</w:t>
      </w:r>
      <w:r w:rsidRPr="00922892">
        <w:t>”</w:t>
      </w:r>
      <w:r w:rsidR="005643F5">
        <w:t xml:space="preserve"> means a holder of </w:t>
      </w:r>
      <w:r w:rsidR="00E944D5">
        <w:t xml:space="preserve">Distribution Licence </w:t>
      </w:r>
      <w:r w:rsidR="005643F5">
        <w:t xml:space="preserve">within the same </w:t>
      </w:r>
      <w:r w:rsidR="00861D8C">
        <w:t>G</w:t>
      </w:r>
      <w:r w:rsidR="005643F5">
        <w:t>roup of companies as the Company;</w:t>
      </w:r>
      <w:bookmarkEnd w:id="33"/>
    </w:p>
    <w:p w14:paraId="102CFB86" w14:textId="4F25A053" w:rsidR="00BD2223" w:rsidRDefault="008A0975" w:rsidP="00B82D7B">
      <w:pPr>
        <w:pStyle w:val="CMSANDefinitions1"/>
      </w:pPr>
      <w:r w:rsidRPr="00922892">
        <w:t>“</w:t>
      </w:r>
      <w:r w:rsidRPr="008A0975">
        <w:rPr>
          <w:b/>
          <w:bCs/>
        </w:rPr>
        <w:t>Due Date for Payment</w:t>
      </w:r>
      <w:r w:rsidRPr="00922892">
        <w:t>”</w:t>
      </w:r>
      <w:r>
        <w:t xml:space="preserve"> </w:t>
      </w:r>
      <w:r w:rsidR="00BD2223">
        <w:t xml:space="preserve">has the meaning given to it in Clause </w:t>
      </w:r>
      <w:r w:rsidR="00BD2223">
        <w:fldChar w:fldCharType="begin"/>
      </w:r>
      <w:r w:rsidR="00BD2223">
        <w:instrText xml:space="preserve"> REF _Ref26397310 \r \h </w:instrText>
      </w:r>
      <w:r w:rsidR="00BD2223">
        <w:fldChar w:fldCharType="separate"/>
      </w:r>
      <w:r w:rsidR="000F6D19">
        <w:t>11.7</w:t>
      </w:r>
      <w:r w:rsidR="00BD2223">
        <w:fldChar w:fldCharType="end"/>
      </w:r>
      <w:r w:rsidR="00453126">
        <w:t xml:space="preserve"> and/or Schedule 2</w:t>
      </w:r>
      <w:r>
        <w:t>;</w:t>
      </w:r>
      <w:r w:rsidRPr="00131BAC">
        <w:t xml:space="preserve"> </w:t>
      </w:r>
      <w:bookmarkStart w:id="34" w:name="_Ref26397210"/>
    </w:p>
    <w:p w14:paraId="0854C4F0" w14:textId="5481BC98" w:rsidR="00311FB0" w:rsidRDefault="00922892" w:rsidP="00B82D7B">
      <w:pPr>
        <w:pStyle w:val="CMSANDefinitions1"/>
      </w:pPr>
      <w:r w:rsidRPr="00922892">
        <w:t>“</w:t>
      </w:r>
      <w:r w:rsidR="005643F5" w:rsidRPr="00BD2223">
        <w:rPr>
          <w:b/>
        </w:rPr>
        <w:t>Electricity Regulations</w:t>
      </w:r>
      <w:r w:rsidRPr="00922892">
        <w:t>”</w:t>
      </w:r>
      <w:r w:rsidR="005643F5">
        <w:t xml:space="preserve"> means the Electricity Act 1989, the Utilities Act 2000, the Energy Acts 2008 – 2016, the National Terms of Connection and any other licences, codes or industry agreements related to such legislation;</w:t>
      </w:r>
      <w:bookmarkEnd w:id="34"/>
    </w:p>
    <w:p w14:paraId="33629B86" w14:textId="0F06AB6E" w:rsidR="005643F5" w:rsidRDefault="00922892" w:rsidP="00B82D7B">
      <w:pPr>
        <w:pStyle w:val="CMSANDefinitions1"/>
      </w:pPr>
      <w:bookmarkStart w:id="35" w:name="_Ref26397211"/>
      <w:r w:rsidRPr="00922892">
        <w:t>“</w:t>
      </w:r>
      <w:r w:rsidR="005643F5" w:rsidRPr="00B82D7B">
        <w:rPr>
          <w:b/>
        </w:rPr>
        <w:t>Expiry Date</w:t>
      </w:r>
      <w:r w:rsidRPr="00922892">
        <w:t>”</w:t>
      </w:r>
      <w:r w:rsidR="005643F5">
        <w:t xml:space="preserve"> means the date </w:t>
      </w:r>
      <w:r w:rsidR="00D56F4C">
        <w:t>this Agreement</w:t>
      </w:r>
      <w:r w:rsidR="005643F5">
        <w:t xml:space="preserve"> expires, as defined in </w:t>
      </w:r>
      <w:r w:rsidR="0019311D">
        <w:t>the Agreement</w:t>
      </w:r>
      <w:r w:rsidR="005643F5">
        <w:t xml:space="preserve"> and as can be extended pursuant to </w:t>
      </w:r>
      <w:r w:rsidR="009E7616">
        <w:t>Clause</w:t>
      </w:r>
      <w:r w:rsidR="00DD364C">
        <w:t xml:space="preserve"> </w:t>
      </w:r>
      <w:r w:rsidR="00956D66">
        <w:fldChar w:fldCharType="begin"/>
      </w:r>
      <w:r w:rsidR="00956D66">
        <w:instrText xml:space="preserve"> REF _Ref31672528 \n \h </w:instrText>
      </w:r>
      <w:r w:rsidR="00956D66">
        <w:fldChar w:fldCharType="separate"/>
      </w:r>
      <w:r w:rsidR="00F875DC">
        <w:t>2</w:t>
      </w:r>
      <w:r w:rsidR="00956D66">
        <w:fldChar w:fldCharType="end"/>
      </w:r>
      <w:r w:rsidR="005643F5">
        <w:t>;</w:t>
      </w:r>
      <w:bookmarkEnd w:id="35"/>
    </w:p>
    <w:p w14:paraId="1B307B5C" w14:textId="7ABE9C7B" w:rsidR="002E0A82" w:rsidRDefault="00922892" w:rsidP="00B82D7B">
      <w:pPr>
        <w:pStyle w:val="CMSANDefinitions1"/>
      </w:pPr>
      <w:bookmarkStart w:id="36" w:name="_Ref26397213"/>
      <w:r w:rsidRPr="00922892">
        <w:t>“</w:t>
      </w:r>
      <w:r w:rsidR="002E0A82" w:rsidRPr="002E0A82">
        <w:rPr>
          <w:b/>
          <w:bCs/>
        </w:rPr>
        <w:t>Flexibility Provider</w:t>
      </w:r>
      <w:r w:rsidRPr="00922892">
        <w:t>”</w:t>
      </w:r>
      <w:r w:rsidR="002E0A82">
        <w:t xml:space="preserve"> means the provider set out in Part 1 of this Agreement;</w:t>
      </w:r>
    </w:p>
    <w:p w14:paraId="68F52D55" w14:textId="20C57E37" w:rsidR="005643F5" w:rsidRDefault="00922892" w:rsidP="00B82D7B">
      <w:pPr>
        <w:pStyle w:val="CMSANDefinitions1"/>
      </w:pPr>
      <w:r w:rsidRPr="00922892">
        <w:lastRenderedPageBreak/>
        <w:t>“</w:t>
      </w:r>
      <w:r w:rsidR="005643F5" w:rsidRPr="00B82D7B">
        <w:rPr>
          <w:b/>
        </w:rPr>
        <w:t>Flexibility Services</w:t>
      </w:r>
      <w:r w:rsidRPr="00922892">
        <w:t>”</w:t>
      </w:r>
      <w:r w:rsidR="005643F5">
        <w:t xml:space="preserve"> means</w:t>
      </w:r>
      <w:r w:rsidR="00A93B74">
        <w:t xml:space="preserve">, and more particularly described in </w:t>
      </w:r>
      <w:r w:rsidR="008123E9">
        <w:fldChar w:fldCharType="begin"/>
      </w:r>
      <w:r w:rsidR="008123E9">
        <w:instrText xml:space="preserve"> REF _Ref31673530 \n \h </w:instrText>
      </w:r>
      <w:r w:rsidR="008123E9">
        <w:fldChar w:fldCharType="separate"/>
      </w:r>
      <w:r w:rsidR="00F875DC">
        <w:t>Schedule 1</w:t>
      </w:r>
      <w:r w:rsidR="008123E9">
        <w:fldChar w:fldCharType="end"/>
      </w:r>
      <w:r w:rsidR="00A93B74">
        <w:t xml:space="preserve">, </w:t>
      </w:r>
      <w:r w:rsidR="005643F5">
        <w:t xml:space="preserve">the services </w:t>
      </w:r>
      <w:r w:rsidR="00A93B74">
        <w:t xml:space="preserve">to be </w:t>
      </w:r>
      <w:r w:rsidR="005643F5">
        <w:t xml:space="preserve">provided by the Provider to the Company </w:t>
      </w:r>
      <w:r w:rsidR="00A93B74">
        <w:t>under and in accordance with</w:t>
      </w:r>
      <w:r w:rsidR="005643F5">
        <w:t xml:space="preserve"> </w:t>
      </w:r>
      <w:r w:rsidR="00530D43">
        <w:t>this Agreement</w:t>
      </w:r>
      <w:r w:rsidR="005643F5">
        <w:t xml:space="preserve"> which give the Company the ability to manage the load at a specific point of the Network at certain points in time;</w:t>
      </w:r>
      <w:bookmarkEnd w:id="36"/>
    </w:p>
    <w:p w14:paraId="13544EC6" w14:textId="4C6FEBC1" w:rsidR="00311FB0" w:rsidRDefault="00922892" w:rsidP="00B82D7B">
      <w:pPr>
        <w:pStyle w:val="CMSANDefinitions1"/>
      </w:pPr>
      <w:bookmarkStart w:id="37" w:name="_Ref26397214"/>
      <w:r w:rsidRPr="00922892">
        <w:t>“</w:t>
      </w:r>
      <w:r w:rsidR="005643F5" w:rsidRPr="00B82D7B">
        <w:rPr>
          <w:b/>
        </w:rPr>
        <w:t>Force Majeure</w:t>
      </w:r>
      <w:r w:rsidRPr="00922892">
        <w:t>”</w:t>
      </w:r>
      <w:r w:rsidR="005643F5">
        <w:t xml:space="preserve"> means any event or circumstance which is beyond either the Company</w:t>
      </w:r>
      <w:r w:rsidRPr="00922892">
        <w:t>’</w:t>
      </w:r>
      <w:r w:rsidR="005643F5">
        <w:t>s or the Provider</w:t>
      </w:r>
      <w:r w:rsidRPr="00922892">
        <w:t>’</w:t>
      </w:r>
      <w:r w:rsidR="005643F5">
        <w:t xml:space="preserve">s (as the case may be) reasonable control or its employees and which results in or causes its failure to perform any of its obligations under the Agreement, provided that: (a) lack of funds; or (b) any failure or fault in the </w:t>
      </w:r>
      <w:r w:rsidR="00794A6C">
        <w:t>DER</w:t>
      </w:r>
      <w:r w:rsidR="005643F5">
        <w:t>, including insufficient fuel, shall not constitute Force Majeure;</w:t>
      </w:r>
      <w:bookmarkEnd w:id="37"/>
    </w:p>
    <w:p w14:paraId="2342AB67" w14:textId="3713F2BF" w:rsidR="005643F5" w:rsidRDefault="00922892" w:rsidP="00B82D7B">
      <w:pPr>
        <w:pStyle w:val="CMSANDefinitions1"/>
      </w:pPr>
      <w:bookmarkStart w:id="38" w:name="_Ref26397216"/>
      <w:r w:rsidRPr="00922892">
        <w:t>“</w:t>
      </w:r>
      <w:r w:rsidR="005643F5" w:rsidRPr="00B82D7B">
        <w:rPr>
          <w:b/>
        </w:rPr>
        <w:t>Good Industry Practice</w:t>
      </w:r>
      <w:r w:rsidRPr="00922892">
        <w:t>”</w:t>
      </w:r>
      <w:r w:rsidR="005643F5">
        <w:t xml:space="preserve"> means the exercise of the degree of care, skill and diligence, which would reasonably be expected </w:t>
      </w:r>
      <w:r w:rsidR="00A93B74">
        <w:t>from an experienced and competent person carrying out services of a similar nature, scope and complexity as the Flexibility Services</w:t>
      </w:r>
      <w:r w:rsidR="005643F5">
        <w:t>;</w:t>
      </w:r>
      <w:bookmarkEnd w:id="38"/>
    </w:p>
    <w:p w14:paraId="4FB65393" w14:textId="683216F8" w:rsidR="005643F5" w:rsidRDefault="00922892" w:rsidP="00B82D7B">
      <w:pPr>
        <w:pStyle w:val="CMSANDefinitions1"/>
      </w:pPr>
      <w:bookmarkStart w:id="39" w:name="_Ref26397217"/>
      <w:r w:rsidRPr="00922892">
        <w:t>“</w:t>
      </w:r>
      <w:r w:rsidR="005643F5" w:rsidRPr="00B82D7B">
        <w:rPr>
          <w:b/>
        </w:rPr>
        <w:t>Grid Code</w:t>
      </w:r>
      <w:r w:rsidRPr="00922892">
        <w:t>”</w:t>
      </w:r>
      <w:r w:rsidR="005643F5">
        <w:t xml:space="preserve"> means the technical code for connection and development of the National Electricity Transmission System (available at </w:t>
      </w:r>
      <w:r w:rsidR="00DD364C" w:rsidRPr="000D33CB">
        <w:rPr>
          <w:rStyle w:val="Hyperlink"/>
        </w:rPr>
        <w:t>www.nationalgrid.com/uk/electricity/codes/grid-code?code-documents</w:t>
      </w:r>
      <w:r w:rsidR="00B82D7B">
        <w:t>);</w:t>
      </w:r>
      <w:bookmarkEnd w:id="39"/>
    </w:p>
    <w:p w14:paraId="20B12158" w14:textId="39F33F69" w:rsidR="005643F5" w:rsidRDefault="00922892" w:rsidP="00B82D7B">
      <w:pPr>
        <w:pStyle w:val="CMSANDefinitions1"/>
      </w:pPr>
      <w:bookmarkStart w:id="40" w:name="_Ref26397218"/>
      <w:r w:rsidRPr="00922892">
        <w:t>“</w:t>
      </w:r>
      <w:r w:rsidR="005643F5" w:rsidRPr="00B82D7B">
        <w:rPr>
          <w:b/>
        </w:rPr>
        <w:t>Group</w:t>
      </w:r>
      <w:r w:rsidRPr="00922892">
        <w:t>”</w:t>
      </w:r>
      <w:r w:rsidR="005643F5">
        <w:t xml:space="preserve"> means in relation to a company, that company, any subsidiary or holding company of that company, and any subsidiary of a holding company of that company.  For the purposes of this definition the terms </w:t>
      </w:r>
      <w:r w:rsidRPr="00922892">
        <w:t>“</w:t>
      </w:r>
      <w:r w:rsidR="005643F5" w:rsidRPr="00547F27">
        <w:t>holding company</w:t>
      </w:r>
      <w:r w:rsidRPr="00922892">
        <w:t>”</w:t>
      </w:r>
      <w:r w:rsidR="005643F5">
        <w:t xml:space="preserve"> and </w:t>
      </w:r>
      <w:r w:rsidRPr="00922892">
        <w:t>“</w:t>
      </w:r>
      <w:r w:rsidR="005643F5" w:rsidRPr="00547F27">
        <w:t>subsidiary</w:t>
      </w:r>
      <w:r w:rsidRPr="00922892">
        <w:t>”</w:t>
      </w:r>
      <w:r w:rsidR="005643F5">
        <w:t xml:space="preserve"> shall have the meanings assigned to them by section 1159 of the Companies Act 2006;</w:t>
      </w:r>
      <w:bookmarkEnd w:id="40"/>
    </w:p>
    <w:p w14:paraId="742CAA0A" w14:textId="449E5765" w:rsidR="005643F5" w:rsidRDefault="00922892" w:rsidP="00B82D7B">
      <w:pPr>
        <w:pStyle w:val="CMSANDefinitions1"/>
      </w:pPr>
      <w:bookmarkStart w:id="41" w:name="_Ref26397224"/>
      <w:r w:rsidRPr="00922892">
        <w:t>“</w:t>
      </w:r>
      <w:r w:rsidR="005643F5" w:rsidRPr="00B82D7B">
        <w:rPr>
          <w:b/>
        </w:rPr>
        <w:t>Intellectual Property Rights</w:t>
      </w:r>
      <w:r w:rsidRPr="00922892">
        <w:t>”</w:t>
      </w:r>
      <w:r w:rsidR="005643F5">
        <w:t xml:space="preserve"> means patents, rights in or to inventions, copyright and related rights, trademarks, service marks, business names, rights in get-up goodwill and the right to sue for passing off, rights in designs, rights in domain names and website addresses, rights in computer software,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bookmarkEnd w:id="41"/>
    </w:p>
    <w:p w14:paraId="708445BB" w14:textId="02F79D12" w:rsidR="0063358E" w:rsidRDefault="00922892" w:rsidP="00B82D7B">
      <w:pPr>
        <w:pStyle w:val="CMSANDefinitions1"/>
      </w:pPr>
      <w:r w:rsidRPr="00922892">
        <w:t>“</w:t>
      </w:r>
      <w:r w:rsidR="0063358E" w:rsidRPr="0063358E">
        <w:rPr>
          <w:b/>
          <w:bCs/>
        </w:rPr>
        <w:t>Insolvency Event</w:t>
      </w:r>
      <w:r w:rsidRPr="00922892">
        <w:t>”</w:t>
      </w:r>
      <w:r w:rsidR="0063358E" w:rsidRPr="0063358E">
        <w:t xml:space="preserve"> means a Party becoming insolvent or entering into liquidation or receivership or being the subject of an application for an administration order or suffering an administrative receiver or similar officer to be appointed in relation to the whole or any part of its assets or convening a meeting to make a composition or voluntary arrangement with its creditors or suffering any material judgement to be executed in relation to any of its property or assets or if an encumbrancer takes possession of or sells any Party</w:t>
      </w:r>
      <w:r w:rsidRPr="00922892">
        <w:t>’</w:t>
      </w:r>
      <w:r w:rsidR="0063358E" w:rsidRPr="0063358E">
        <w:t>s assets or if an application is made to a court of competent jurisdiction by a Party for protection from its creditors generally or if any other steps are taken for the winding up of that Party (otherwise than for the purpose of an amalgamation or reconstruction) including the passing of a resolution for the Party</w:t>
      </w:r>
      <w:r w:rsidRPr="00922892">
        <w:t>’</w:t>
      </w:r>
      <w:r w:rsidR="0063358E" w:rsidRPr="0063358E">
        <w:t>s winding-up or the making by a court of competent jurisdiction of an order for the winding-up or the dissolution of that Party</w:t>
      </w:r>
      <w:r w:rsidR="0063358E">
        <w:t>;</w:t>
      </w:r>
    </w:p>
    <w:p w14:paraId="302BED9B" w14:textId="77777777" w:rsidR="00E53065" w:rsidRDefault="0041763C" w:rsidP="001F5AAF">
      <w:pPr>
        <w:pStyle w:val="CMSANDefinitions1"/>
        <w:keepNext/>
      </w:pPr>
      <w:bookmarkStart w:id="42" w:name="_Ref26397226"/>
      <w:r w:rsidRPr="0041763C">
        <w:t>"</w:t>
      </w:r>
      <w:r w:rsidRPr="0041763C">
        <w:rPr>
          <w:b/>
        </w:rPr>
        <w:t>Loss</w:t>
      </w:r>
      <w:r w:rsidRPr="0041763C">
        <w:t>" means any direct and/or indirect loss, damage, cost or expense;</w:t>
      </w:r>
      <w:r w:rsidRPr="0041763C" w:rsidDel="0041763C">
        <w:t xml:space="preserve"> </w:t>
      </w:r>
      <w:bookmarkEnd w:id="42"/>
    </w:p>
    <w:p w14:paraId="04EAE817" w14:textId="17F86AF5" w:rsidR="00B80CCA" w:rsidRPr="00B80CCA" w:rsidRDefault="00922892" w:rsidP="001F5AAF">
      <w:pPr>
        <w:pStyle w:val="CMSANDefinitions1"/>
        <w:keepNext/>
      </w:pPr>
      <w:r w:rsidRPr="00922892">
        <w:t>“</w:t>
      </w:r>
      <w:r w:rsidR="00CA611C" w:rsidRPr="00B80CCA">
        <w:rPr>
          <w:b/>
          <w:bCs/>
        </w:rPr>
        <w:t>Material Adverse Effect</w:t>
      </w:r>
      <w:r w:rsidRPr="00922892">
        <w:t>”</w:t>
      </w:r>
      <w:r w:rsidR="00CA611C" w:rsidRPr="00B80CCA">
        <w:t xml:space="preserve"> means </w:t>
      </w:r>
      <w:r w:rsidR="00B80CCA" w:rsidRPr="00B80CCA">
        <w:t>any event or circumstance which, in the opinion of the Company:</w:t>
      </w:r>
    </w:p>
    <w:p w14:paraId="42D67806" w14:textId="0CAA3FB6" w:rsidR="00B80CCA" w:rsidRDefault="00B80CCA" w:rsidP="00B80CCA">
      <w:pPr>
        <w:pStyle w:val="CMSANHeading4"/>
      </w:pPr>
      <w:r>
        <w:t>is likely to materially and adversely affect the Provider</w:t>
      </w:r>
      <w:r w:rsidR="00922892" w:rsidRPr="00922892">
        <w:t>’</w:t>
      </w:r>
      <w:r>
        <w:t>s ability to perform or otherwise comply with all or any of its obligations under this Agreement; or</w:t>
      </w:r>
    </w:p>
    <w:p w14:paraId="38C74477" w14:textId="58CD53B1" w:rsidR="00B80CCA" w:rsidRDefault="00B80CCA" w:rsidP="00B80CCA">
      <w:pPr>
        <w:pStyle w:val="CMSANHeading4"/>
      </w:pPr>
      <w:r>
        <w:lastRenderedPageBreak/>
        <w:t>is likely to materially and adversely affect the business, operations, property, condition (financial or otherwise) or prospects of the Company.</w:t>
      </w:r>
    </w:p>
    <w:p w14:paraId="7D5EA6D4" w14:textId="38AEE76D" w:rsidR="00C33C85" w:rsidRDefault="00922892" w:rsidP="00C33C85">
      <w:pPr>
        <w:pStyle w:val="CMSANDefinitions1"/>
      </w:pPr>
      <w:bookmarkStart w:id="43" w:name="_Ref26397227"/>
      <w:r w:rsidRPr="00922892">
        <w:t>“</w:t>
      </w:r>
      <w:r w:rsidR="00611FA0" w:rsidRPr="00611FA0">
        <w:rPr>
          <w:b/>
          <w:bCs/>
        </w:rPr>
        <w:t>MPAN</w:t>
      </w:r>
      <w:r w:rsidRPr="00922892">
        <w:t>”</w:t>
      </w:r>
      <w:r w:rsidR="00611FA0">
        <w:t xml:space="preserve"> means a meter point administration number;</w:t>
      </w:r>
    </w:p>
    <w:p w14:paraId="691DE4F3" w14:textId="46546F1C" w:rsidR="00C33C85" w:rsidRDefault="00C33C85" w:rsidP="00B82D7B">
      <w:pPr>
        <w:pStyle w:val="CMSANDefinitions1"/>
      </w:pPr>
      <w:r>
        <w:t>“</w:t>
      </w:r>
      <w:r w:rsidRPr="00C33C85">
        <w:rPr>
          <w:b/>
          <w:bCs/>
        </w:rPr>
        <w:t>MSA Offence</w:t>
      </w:r>
      <w:r>
        <w:t xml:space="preserve">” has the meaning given to it in Clause </w:t>
      </w:r>
      <w:r>
        <w:fldChar w:fldCharType="begin"/>
      </w:r>
      <w:r>
        <w:instrText xml:space="preserve"> REF _Ref34049704 \r \h </w:instrText>
      </w:r>
      <w:r>
        <w:fldChar w:fldCharType="separate"/>
      </w:r>
      <w:r w:rsidR="00A16D2A">
        <w:t>19</w:t>
      </w:r>
      <w:r w:rsidR="00F875DC">
        <w:t>.1.1a)</w:t>
      </w:r>
      <w:r>
        <w:fldChar w:fldCharType="end"/>
      </w:r>
      <w:r>
        <w:t xml:space="preserve">; </w:t>
      </w:r>
    </w:p>
    <w:p w14:paraId="42DF9443" w14:textId="7C5F2511" w:rsidR="00611FA0" w:rsidRDefault="00922892" w:rsidP="00B82D7B">
      <w:pPr>
        <w:pStyle w:val="CMSANDefinitions1"/>
      </w:pPr>
      <w:r w:rsidRPr="00922892">
        <w:t>“</w:t>
      </w:r>
      <w:r w:rsidR="00611FA0" w:rsidRPr="00611FA0">
        <w:rPr>
          <w:b/>
          <w:bCs/>
        </w:rPr>
        <w:t>MSID</w:t>
      </w:r>
      <w:r w:rsidRPr="00922892">
        <w:t>”</w:t>
      </w:r>
      <w:r w:rsidR="00611FA0">
        <w:t xml:space="preserve"> means a metering system identifier;</w:t>
      </w:r>
    </w:p>
    <w:p w14:paraId="1476FED2" w14:textId="1948ABF9" w:rsidR="008A0975" w:rsidRPr="008A0975" w:rsidRDefault="00922892" w:rsidP="008A0975">
      <w:pPr>
        <w:pStyle w:val="CMSANDefinitions1"/>
      </w:pPr>
      <w:r w:rsidRPr="00922892">
        <w:t>“</w:t>
      </w:r>
      <w:r w:rsidR="005643F5" w:rsidRPr="00B82D7B">
        <w:rPr>
          <w:b/>
        </w:rPr>
        <w:t>Network</w:t>
      </w:r>
      <w:r w:rsidRPr="00922892">
        <w:t>”</w:t>
      </w:r>
      <w:r w:rsidR="005643F5">
        <w:t xml:space="preserve"> means the electricit</w:t>
      </w:r>
      <w:r w:rsidR="00C82107">
        <w:t>y</w:t>
      </w:r>
      <w:r w:rsidR="005643F5">
        <w:t xml:space="preserve"> network operated by the Company </w:t>
      </w:r>
      <w:r w:rsidR="00856AE6">
        <w:t>to</w:t>
      </w:r>
      <w:r w:rsidR="00794A6C">
        <w:t xml:space="preserve"> which </w:t>
      </w:r>
      <w:r w:rsidR="005643F5">
        <w:t xml:space="preserve">the </w:t>
      </w:r>
      <w:r w:rsidR="00794A6C">
        <w:t>DER is connected</w:t>
      </w:r>
      <w:r w:rsidR="005643F5">
        <w:t>;</w:t>
      </w:r>
      <w:bookmarkEnd w:id="43"/>
      <w:r w:rsidR="00E32A32">
        <w:t xml:space="preserve"> </w:t>
      </w:r>
      <w:bookmarkStart w:id="44" w:name="_Ref26397228"/>
    </w:p>
    <w:p w14:paraId="3FB0013D" w14:textId="41327A95" w:rsidR="008A0975" w:rsidRDefault="008A0975" w:rsidP="008A0975">
      <w:pPr>
        <w:pStyle w:val="CMSANDefinitions1"/>
      </w:pPr>
      <w:r w:rsidRPr="00922892">
        <w:t>“</w:t>
      </w:r>
      <w:r w:rsidRPr="008A0975">
        <w:rPr>
          <w:b/>
          <w:bCs/>
        </w:rPr>
        <w:t>Nominated Person</w:t>
      </w:r>
      <w:r w:rsidRPr="00922892">
        <w:t>”</w:t>
      </w:r>
      <w:r>
        <w:t xml:space="preserve"> </w:t>
      </w:r>
      <w:r w:rsidR="00BE2706">
        <w:t>means the persons appointed by the Provider and the Company to be responsible for ensuring the performance of this Agreement;</w:t>
      </w:r>
    </w:p>
    <w:p w14:paraId="7C4CCED3" w14:textId="51226D02" w:rsidR="005643F5" w:rsidRDefault="008A0975" w:rsidP="008A0975">
      <w:pPr>
        <w:pStyle w:val="CMSANDefinitions1"/>
      </w:pPr>
      <w:r w:rsidRPr="00922892">
        <w:t xml:space="preserve"> </w:t>
      </w:r>
      <w:r w:rsidR="00922892" w:rsidRPr="00922892">
        <w:t>“</w:t>
      </w:r>
      <w:r w:rsidR="005643F5" w:rsidRPr="00B82D7B">
        <w:rPr>
          <w:b/>
        </w:rPr>
        <w:t>Non-Operational Notice</w:t>
      </w:r>
      <w:r w:rsidR="00922892" w:rsidRPr="00922892">
        <w:t>”</w:t>
      </w:r>
      <w:r w:rsidR="005643F5">
        <w:t xml:space="preserve"> means a formal notice as described in </w:t>
      </w:r>
      <w:r w:rsidR="009E7616">
        <w:t>Clause</w:t>
      </w:r>
      <w:r w:rsidR="005643F5">
        <w:t xml:space="preserve"> </w:t>
      </w:r>
      <w:r w:rsidR="00453126">
        <w:t>20</w:t>
      </w:r>
      <w:r w:rsidR="005643F5">
        <w:t>;</w:t>
      </w:r>
      <w:bookmarkEnd w:id="44"/>
    </w:p>
    <w:p w14:paraId="54638468" w14:textId="76A32A4F" w:rsidR="005643F5" w:rsidRDefault="00922892" w:rsidP="00B82D7B">
      <w:pPr>
        <w:pStyle w:val="CMSANDefinitions1"/>
      </w:pPr>
      <w:bookmarkStart w:id="45" w:name="_Ref26397233"/>
      <w:r w:rsidRPr="00922892">
        <w:t>“</w:t>
      </w:r>
      <w:r w:rsidR="005643F5" w:rsidRPr="00B82D7B">
        <w:rPr>
          <w:b/>
        </w:rPr>
        <w:t>Performance Report</w:t>
      </w:r>
      <w:r w:rsidRPr="00922892">
        <w:t>”</w:t>
      </w:r>
      <w:r w:rsidR="005643F5">
        <w:t xml:space="preserve"> means a report in relation to </w:t>
      </w:r>
      <w:r w:rsidR="00E14EFA">
        <w:t xml:space="preserve">the </w:t>
      </w:r>
      <w:r w:rsidR="00915809">
        <w:t xml:space="preserve">Flexibility Services </w:t>
      </w:r>
      <w:r w:rsidR="00E14EFA">
        <w:t xml:space="preserve">provided by a DER, or groups of DER responding to </w:t>
      </w:r>
      <w:r w:rsidR="00915809">
        <w:t>Utilisation Instructions</w:t>
      </w:r>
      <w:r w:rsidR="005643F5">
        <w:t xml:space="preserve"> </w:t>
      </w:r>
      <w:r w:rsidR="000F6D19">
        <w:t xml:space="preserve">and Discretionary Utilisation Requests </w:t>
      </w:r>
      <w:r w:rsidR="005643F5">
        <w:t xml:space="preserve">in accordance with </w:t>
      </w:r>
      <w:r w:rsidR="008123E9">
        <w:fldChar w:fldCharType="begin"/>
      </w:r>
      <w:r w:rsidR="008123E9">
        <w:instrText xml:space="preserve"> REF _Ref31673549 \n \h </w:instrText>
      </w:r>
      <w:r w:rsidR="008123E9">
        <w:fldChar w:fldCharType="separate"/>
      </w:r>
      <w:r w:rsidR="00F875DC">
        <w:t>Schedule 5</w:t>
      </w:r>
      <w:r w:rsidR="008123E9">
        <w:fldChar w:fldCharType="end"/>
      </w:r>
      <w:r w:rsidR="005643F5">
        <w:t>;</w:t>
      </w:r>
      <w:bookmarkEnd w:id="45"/>
    </w:p>
    <w:p w14:paraId="6C9B0B1D" w14:textId="1B729BE7" w:rsidR="001044E4" w:rsidRDefault="001044E4" w:rsidP="00B82D7B">
      <w:pPr>
        <w:pStyle w:val="CMSANDefinitions1"/>
      </w:pPr>
      <w:r>
        <w:t>“</w:t>
      </w:r>
      <w:r w:rsidRPr="001044E4">
        <w:rPr>
          <w:b/>
        </w:rPr>
        <w:t>Power Requirement</w:t>
      </w:r>
      <w:r>
        <w:t xml:space="preserve">” means the level of power injection or demand reduction </w:t>
      </w:r>
      <w:r w:rsidR="006875EC">
        <w:t xml:space="preserve">required by the company within a specified service window and </w:t>
      </w:r>
      <w:r>
        <w:t>delivered by the provider following a utilisation</w:t>
      </w:r>
      <w:r w:rsidR="006875EC">
        <w:t xml:space="preserve"> instruction,</w:t>
      </w:r>
      <w:r>
        <w:t xml:space="preserve"> </w:t>
      </w:r>
    </w:p>
    <w:p w14:paraId="79F06E1E" w14:textId="30BCCF27" w:rsidR="00DE54AA" w:rsidRDefault="00922892" w:rsidP="00B82D7B">
      <w:pPr>
        <w:pStyle w:val="CMSANDefinitions1"/>
      </w:pPr>
      <w:r w:rsidRPr="00922892">
        <w:t>“</w:t>
      </w:r>
      <w:r w:rsidR="00DE54AA" w:rsidRPr="00DE54AA">
        <w:rPr>
          <w:b/>
          <w:bCs/>
        </w:rPr>
        <w:t>Proving Test</w:t>
      </w:r>
      <w:r w:rsidRPr="00922892">
        <w:t>”</w:t>
      </w:r>
      <w:r w:rsidR="00DE54AA">
        <w:t xml:space="preserve"> means </w:t>
      </w:r>
      <w:r w:rsidR="00257F1C" w:rsidRPr="00257F1C">
        <w:t xml:space="preserve">the tests, more particularly described in </w:t>
      </w:r>
      <w:r w:rsidR="00574B8F">
        <w:fldChar w:fldCharType="begin"/>
      </w:r>
      <w:r w:rsidR="00574B8F">
        <w:instrText xml:space="preserve"> REF _Ref31798411 \n \h </w:instrText>
      </w:r>
      <w:r w:rsidR="00574B8F">
        <w:fldChar w:fldCharType="separate"/>
      </w:r>
      <w:r w:rsidR="00F875DC">
        <w:t>Schedule 5</w:t>
      </w:r>
      <w:r w:rsidR="00574B8F">
        <w:fldChar w:fldCharType="end"/>
      </w:r>
      <w:r w:rsidR="00257F1C" w:rsidRPr="00257F1C">
        <w:t xml:space="preserve">, undertaken </w:t>
      </w:r>
      <w:r w:rsidR="00257F1C">
        <w:t xml:space="preserve">in accordance with Clause </w:t>
      </w:r>
      <w:r w:rsidR="00574B8F">
        <w:fldChar w:fldCharType="begin"/>
      </w:r>
      <w:r w:rsidR="00574B8F">
        <w:instrText xml:space="preserve"> REF _Ref31798082 \r \h </w:instrText>
      </w:r>
      <w:r w:rsidR="00574B8F">
        <w:fldChar w:fldCharType="separate"/>
      </w:r>
      <w:r w:rsidR="00453126">
        <w:t>5</w:t>
      </w:r>
      <w:r w:rsidR="00F875DC">
        <w:t>.4</w:t>
      </w:r>
      <w:r w:rsidR="00574B8F">
        <w:fldChar w:fldCharType="end"/>
      </w:r>
      <w:r w:rsidR="00257F1C" w:rsidRPr="00257F1C">
        <w:t>;]</w:t>
      </w:r>
    </w:p>
    <w:p w14:paraId="6C91CD5F" w14:textId="0BD0BF78" w:rsidR="005643F5" w:rsidRDefault="00922892" w:rsidP="00B82D7B">
      <w:pPr>
        <w:pStyle w:val="CMSANDefinitions1"/>
      </w:pPr>
      <w:bookmarkStart w:id="46" w:name="_Ref26397237"/>
      <w:r w:rsidRPr="00922892">
        <w:t>“</w:t>
      </w:r>
      <w:r w:rsidR="005643F5" w:rsidRPr="00B82D7B">
        <w:rPr>
          <w:b/>
        </w:rPr>
        <w:t>Receiving Party</w:t>
      </w:r>
      <w:r w:rsidRPr="00922892">
        <w:t>”</w:t>
      </w:r>
      <w:r w:rsidR="005643F5">
        <w:t xml:space="preserve"> means the Party receiving Confidential Information from the Disclosing Party;</w:t>
      </w:r>
      <w:bookmarkEnd w:id="46"/>
    </w:p>
    <w:p w14:paraId="6DBB7599" w14:textId="4EFE4351" w:rsidR="00D80E64" w:rsidRDefault="00922892" w:rsidP="00B82D7B">
      <w:pPr>
        <w:pStyle w:val="CMSANDefinitions1"/>
      </w:pPr>
      <w:bookmarkStart w:id="47" w:name="_Ref26397246"/>
      <w:r w:rsidRPr="00922892">
        <w:t>“</w:t>
      </w:r>
      <w:r w:rsidR="00D80E64" w:rsidRPr="00B82D7B">
        <w:rPr>
          <w:b/>
        </w:rPr>
        <w:t>Recovery Time</w:t>
      </w:r>
      <w:r w:rsidRPr="00922892">
        <w:t>”</w:t>
      </w:r>
      <w:r w:rsidR="00D80E64">
        <w:t xml:space="preserve"> means the minimum time required between the end of a </w:t>
      </w:r>
      <w:r w:rsidR="00F875DC">
        <w:t xml:space="preserve">Flexibility </w:t>
      </w:r>
      <w:r w:rsidR="00D80E64">
        <w:t xml:space="preserve">Service delivery and the commencement of the next </w:t>
      </w:r>
      <w:r w:rsidR="00F875DC">
        <w:t xml:space="preserve">Flexibility </w:t>
      </w:r>
      <w:r w:rsidR="00D80E64">
        <w:t xml:space="preserve">Service delivery, as defined in </w:t>
      </w:r>
      <w:r w:rsidR="008123E9">
        <w:fldChar w:fldCharType="begin"/>
      </w:r>
      <w:r w:rsidR="008123E9">
        <w:instrText xml:space="preserve"> REF _Ref31673564 \n \h </w:instrText>
      </w:r>
      <w:r w:rsidR="008123E9">
        <w:fldChar w:fldCharType="separate"/>
      </w:r>
      <w:r w:rsidR="00F875DC">
        <w:t>Schedule 1</w:t>
      </w:r>
      <w:r w:rsidR="008123E9">
        <w:fldChar w:fldCharType="end"/>
      </w:r>
      <w:r w:rsidR="00D80E64">
        <w:t>;</w:t>
      </w:r>
      <w:bookmarkEnd w:id="47"/>
    </w:p>
    <w:p w14:paraId="3080A83B" w14:textId="01A84446" w:rsidR="005643F5" w:rsidRDefault="00922892" w:rsidP="00B82D7B">
      <w:pPr>
        <w:pStyle w:val="CMSANDefinitions1"/>
      </w:pPr>
      <w:bookmarkStart w:id="48" w:name="_Ref26397238"/>
      <w:r w:rsidRPr="00922892">
        <w:t>“</w:t>
      </w:r>
      <w:r w:rsidR="005643F5" w:rsidRPr="00B82D7B">
        <w:rPr>
          <w:b/>
        </w:rPr>
        <w:t>Requested End Time</w:t>
      </w:r>
      <w:r w:rsidRPr="00922892">
        <w:t>”</w:t>
      </w:r>
      <w:r w:rsidR="005643F5">
        <w:t xml:space="preserve"> means the date and time (to the nearest minute) as notified in accordance with </w:t>
      </w:r>
      <w:r w:rsidR="009E7616">
        <w:t>Clause</w:t>
      </w:r>
      <w:r w:rsidR="009D6E48">
        <w:t xml:space="preserve"> </w:t>
      </w:r>
      <w:r w:rsidR="00956D66">
        <w:fldChar w:fldCharType="begin"/>
      </w:r>
      <w:r w:rsidR="00956D66">
        <w:instrText xml:space="preserve"> REF _Ref31672597 \n \h </w:instrText>
      </w:r>
      <w:r w:rsidR="00956D66">
        <w:fldChar w:fldCharType="separate"/>
      </w:r>
      <w:r w:rsidR="00F875DC">
        <w:t>3</w:t>
      </w:r>
      <w:r w:rsidR="00956D66">
        <w:fldChar w:fldCharType="end"/>
      </w:r>
      <w:r w:rsidR="009D6E48">
        <w:t xml:space="preserve"> and/or</w:t>
      </w:r>
      <w:r w:rsidR="00BB36EF">
        <w:t xml:space="preserve"> </w:t>
      </w:r>
      <w:r w:rsidR="00782C86">
        <w:fldChar w:fldCharType="begin"/>
      </w:r>
      <w:r w:rsidR="00782C86">
        <w:instrText xml:space="preserve">  REF _Ref26397365 \w \h \* MERGEFORMAT </w:instrText>
      </w:r>
      <w:r w:rsidR="00782C86">
        <w:fldChar w:fldCharType="separate"/>
      </w:r>
      <w:r w:rsidR="00F875DC" w:rsidRPr="00915809">
        <w:rPr>
          <w:color w:val="000000"/>
        </w:rPr>
        <w:t>5</w:t>
      </w:r>
      <w:r w:rsidR="00782C86">
        <w:fldChar w:fldCharType="end"/>
      </w:r>
      <w:r w:rsidR="005643F5">
        <w:t xml:space="preserve"> at which the Requested MW is no longer required to be delivered;</w:t>
      </w:r>
      <w:bookmarkEnd w:id="48"/>
    </w:p>
    <w:p w14:paraId="52C2A4E4" w14:textId="5663D472" w:rsidR="005643F5" w:rsidRDefault="00922892" w:rsidP="00B82D7B">
      <w:pPr>
        <w:pStyle w:val="CMSANDefinitions1"/>
      </w:pPr>
      <w:bookmarkStart w:id="49" w:name="_Ref26397239"/>
      <w:r w:rsidRPr="00922892">
        <w:t>“</w:t>
      </w:r>
      <w:r w:rsidR="005643F5" w:rsidRPr="00B82D7B">
        <w:rPr>
          <w:b/>
        </w:rPr>
        <w:t>Requested MW</w:t>
      </w:r>
      <w:r w:rsidRPr="00922892">
        <w:t>”</w:t>
      </w:r>
      <w:r w:rsidR="005643F5">
        <w:t xml:space="preserve"> means the MW requested in accordance with </w:t>
      </w:r>
      <w:r w:rsidR="009E7616">
        <w:t>Clause</w:t>
      </w:r>
      <w:r w:rsidR="009D6E48">
        <w:t xml:space="preserve"> </w:t>
      </w:r>
      <w:r w:rsidR="00956D66">
        <w:fldChar w:fldCharType="begin"/>
      </w:r>
      <w:r w:rsidR="00956D66">
        <w:instrText xml:space="preserve"> REF _Ref31672597 \n \h </w:instrText>
      </w:r>
      <w:r w:rsidR="00956D66">
        <w:fldChar w:fldCharType="separate"/>
      </w:r>
      <w:r w:rsidR="00F875DC">
        <w:t>3</w:t>
      </w:r>
      <w:r w:rsidR="00956D66">
        <w:fldChar w:fldCharType="end"/>
      </w:r>
      <w:r w:rsidR="009D6E48">
        <w:t xml:space="preserve"> and/or</w:t>
      </w:r>
      <w:r w:rsidR="00BB36EF">
        <w:t xml:space="preserve"> </w:t>
      </w:r>
      <w:r w:rsidR="00453126">
        <w:t>Schedule 4</w:t>
      </w:r>
      <w:r w:rsidR="005643F5">
        <w:t>;</w:t>
      </w:r>
      <w:bookmarkEnd w:id="49"/>
    </w:p>
    <w:p w14:paraId="103CA748" w14:textId="4EDA0BFB" w:rsidR="005643F5" w:rsidRDefault="00922892" w:rsidP="00B82D7B">
      <w:pPr>
        <w:pStyle w:val="CMSANDefinitions1"/>
      </w:pPr>
      <w:bookmarkStart w:id="50" w:name="_Ref26397240"/>
      <w:r w:rsidRPr="00922892">
        <w:t>“</w:t>
      </w:r>
      <w:r w:rsidR="005643F5" w:rsidRPr="00B82D7B">
        <w:rPr>
          <w:b/>
        </w:rPr>
        <w:t>Requested Start Time</w:t>
      </w:r>
      <w:r w:rsidRPr="00922892">
        <w:t>”</w:t>
      </w:r>
      <w:r w:rsidR="005643F5">
        <w:t xml:space="preserve"> means the date and time (to the nearest minute) as notified in accordance with </w:t>
      </w:r>
      <w:r w:rsidR="009E7616">
        <w:t>Clause</w:t>
      </w:r>
      <w:r w:rsidR="009D6E48">
        <w:t xml:space="preserve"> </w:t>
      </w:r>
      <w:r w:rsidR="00956D66">
        <w:fldChar w:fldCharType="begin"/>
      </w:r>
      <w:r w:rsidR="00956D66">
        <w:instrText xml:space="preserve"> REF _Ref31672597 \n \h </w:instrText>
      </w:r>
      <w:r w:rsidR="00956D66">
        <w:fldChar w:fldCharType="separate"/>
      </w:r>
      <w:r w:rsidR="00F875DC">
        <w:t>3</w:t>
      </w:r>
      <w:r w:rsidR="00956D66">
        <w:fldChar w:fldCharType="end"/>
      </w:r>
      <w:r w:rsidR="009D6E48">
        <w:t xml:space="preserve"> and/or</w:t>
      </w:r>
      <w:r w:rsidR="00BB36EF">
        <w:t xml:space="preserve"> </w:t>
      </w:r>
      <w:r w:rsidR="00453126">
        <w:t>Schedule 4</w:t>
      </w:r>
      <w:r w:rsidR="005643F5">
        <w:t xml:space="preserve"> at which the Requested MW shall be delivered;</w:t>
      </w:r>
      <w:bookmarkEnd w:id="50"/>
    </w:p>
    <w:p w14:paraId="01EA3094" w14:textId="5ABE6008" w:rsidR="005643F5" w:rsidRDefault="00922892" w:rsidP="00B82D7B">
      <w:pPr>
        <w:pStyle w:val="CMSANDefinitions1"/>
      </w:pPr>
      <w:bookmarkStart w:id="51" w:name="_Ref26397241"/>
      <w:r w:rsidRPr="00922892">
        <w:t>“</w:t>
      </w:r>
      <w:r w:rsidR="003E3240">
        <w:rPr>
          <w:b/>
        </w:rPr>
        <w:t>Schedule</w:t>
      </w:r>
      <w:r w:rsidR="005643F5" w:rsidRPr="00B82D7B">
        <w:rPr>
          <w:b/>
        </w:rPr>
        <w:t>s</w:t>
      </w:r>
      <w:r w:rsidRPr="00922892">
        <w:t>”</w:t>
      </w:r>
      <w:r w:rsidR="005643F5">
        <w:t xml:space="preserve"> means the </w:t>
      </w:r>
      <w:r w:rsidR="003E3240">
        <w:t>Schedule</w:t>
      </w:r>
      <w:r w:rsidR="005643F5">
        <w:t xml:space="preserve">s annexed to and forming part of </w:t>
      </w:r>
      <w:r w:rsidR="00530D43">
        <w:t>this Agreement</w:t>
      </w:r>
      <w:r w:rsidR="005643F5">
        <w:t>;</w:t>
      </w:r>
      <w:bookmarkEnd w:id="51"/>
    </w:p>
    <w:p w14:paraId="105652D1" w14:textId="22AA5B56" w:rsidR="005643F5" w:rsidRDefault="00922892" w:rsidP="00B82D7B">
      <w:pPr>
        <w:pStyle w:val="CMSANDefinitions1"/>
      </w:pPr>
      <w:bookmarkStart w:id="52" w:name="_Ref26397242"/>
      <w:r w:rsidRPr="00922892">
        <w:t>“</w:t>
      </w:r>
      <w:r w:rsidR="005643F5" w:rsidRPr="00B82D7B">
        <w:rPr>
          <w:b/>
        </w:rPr>
        <w:t>Service Failure</w:t>
      </w:r>
      <w:r w:rsidRPr="00922892">
        <w:t>”</w:t>
      </w:r>
      <w:r w:rsidR="005643F5">
        <w:t xml:space="preserve"> meaning is defi</w:t>
      </w:r>
      <w:r w:rsidR="00B82D7B">
        <w:t xml:space="preserve">ned in </w:t>
      </w:r>
      <w:r w:rsidR="008123E9">
        <w:fldChar w:fldCharType="begin"/>
      </w:r>
      <w:r w:rsidR="008123E9">
        <w:instrText xml:space="preserve"> REF _Ref31673575 \n \h </w:instrText>
      </w:r>
      <w:r w:rsidR="008123E9">
        <w:fldChar w:fldCharType="separate"/>
      </w:r>
      <w:r w:rsidR="00F875DC">
        <w:t>Schedule 1</w:t>
      </w:r>
      <w:r w:rsidR="008123E9">
        <w:fldChar w:fldCharType="end"/>
      </w:r>
      <w:r w:rsidR="00B82D7B">
        <w:t>;</w:t>
      </w:r>
      <w:bookmarkEnd w:id="52"/>
    </w:p>
    <w:p w14:paraId="5AB3E67B" w14:textId="25DB6526" w:rsidR="005643F5" w:rsidRDefault="00922892" w:rsidP="00B82D7B">
      <w:pPr>
        <w:pStyle w:val="CMSANDefinitions1"/>
      </w:pPr>
      <w:bookmarkStart w:id="53" w:name="_Ref26397243"/>
      <w:r w:rsidRPr="00922892">
        <w:t>“</w:t>
      </w:r>
      <w:r w:rsidR="005643F5" w:rsidRPr="00B82D7B">
        <w:rPr>
          <w:b/>
        </w:rPr>
        <w:t>Service Meter</w:t>
      </w:r>
      <w:r w:rsidRPr="00922892">
        <w:t>”</w:t>
      </w:r>
      <w:r w:rsidR="005643F5">
        <w:t xml:space="preserve"> means the measuring equipment, as defined by the Company in </w:t>
      </w:r>
      <w:r w:rsidR="003E3240">
        <w:t>Schedule</w:t>
      </w:r>
      <w:r w:rsidR="00BB36EF">
        <w:t xml:space="preserve"> </w:t>
      </w:r>
      <w:r w:rsidR="00B81C7D">
        <w:rPr>
          <w:color w:val="000000"/>
        </w:rPr>
        <w:fldChar w:fldCharType="begin"/>
      </w:r>
      <w:r w:rsidR="00B81C7D">
        <w:rPr>
          <w:color w:val="000000"/>
        </w:rPr>
        <w:instrText xml:space="preserve"> REF  _Ref26397707 \h \n \t </w:instrText>
      </w:r>
      <w:r w:rsidR="00B81C7D">
        <w:rPr>
          <w:color w:val="000000"/>
        </w:rPr>
      </w:r>
      <w:r w:rsidR="00B81C7D">
        <w:rPr>
          <w:color w:val="000000"/>
        </w:rPr>
        <w:fldChar w:fldCharType="separate"/>
      </w:r>
      <w:r w:rsidR="00F875DC">
        <w:rPr>
          <w:color w:val="000000"/>
        </w:rPr>
        <w:t>5</w:t>
      </w:r>
      <w:r w:rsidR="00B81C7D">
        <w:rPr>
          <w:color w:val="000000"/>
        </w:rPr>
        <w:fldChar w:fldCharType="end"/>
      </w:r>
      <w:r w:rsidR="005643F5">
        <w:t xml:space="preserve"> of </w:t>
      </w:r>
      <w:r w:rsidR="00530D43">
        <w:t>this Agreement</w:t>
      </w:r>
      <w:r w:rsidR="005643F5">
        <w:t>, that shall be used to determine delivery of the Service;</w:t>
      </w:r>
      <w:bookmarkEnd w:id="53"/>
    </w:p>
    <w:p w14:paraId="429DE343" w14:textId="3E436407" w:rsidR="005643F5" w:rsidRDefault="00922892" w:rsidP="00B82D7B">
      <w:pPr>
        <w:pStyle w:val="CMSANDefinitions1"/>
      </w:pPr>
      <w:bookmarkStart w:id="54" w:name="_Ref26397244"/>
      <w:r w:rsidRPr="00922892">
        <w:t>“</w:t>
      </w:r>
      <w:r w:rsidR="005643F5" w:rsidRPr="00B82D7B">
        <w:rPr>
          <w:b/>
        </w:rPr>
        <w:t>Service Meter Data</w:t>
      </w:r>
      <w:r w:rsidRPr="00922892">
        <w:t>”</w:t>
      </w:r>
      <w:r w:rsidR="005643F5">
        <w:t xml:space="preserve"> means the meter data recorded at the Service Meter at the Site(s) listed in </w:t>
      </w:r>
      <w:r w:rsidR="003E3240">
        <w:t>Schedule</w:t>
      </w:r>
      <w:r w:rsidR="00682582">
        <w:t xml:space="preserve"> </w:t>
      </w:r>
      <w:r w:rsidR="00B81C7D">
        <w:rPr>
          <w:color w:val="000000"/>
        </w:rPr>
        <w:fldChar w:fldCharType="begin"/>
      </w:r>
      <w:r w:rsidR="00B81C7D">
        <w:rPr>
          <w:color w:val="000000"/>
        </w:rPr>
        <w:instrText xml:space="preserve"> REF  _Ref26397707 \h \n \t </w:instrText>
      </w:r>
      <w:r w:rsidR="00B81C7D">
        <w:rPr>
          <w:color w:val="000000"/>
        </w:rPr>
      </w:r>
      <w:r w:rsidR="00B81C7D">
        <w:rPr>
          <w:color w:val="000000"/>
        </w:rPr>
        <w:fldChar w:fldCharType="separate"/>
      </w:r>
      <w:r w:rsidR="00F875DC">
        <w:rPr>
          <w:color w:val="000000"/>
        </w:rPr>
        <w:t>5</w:t>
      </w:r>
      <w:r w:rsidR="00B81C7D">
        <w:rPr>
          <w:color w:val="000000"/>
        </w:rPr>
        <w:fldChar w:fldCharType="end"/>
      </w:r>
      <w:r w:rsidR="005643F5">
        <w:t>;</w:t>
      </w:r>
      <w:bookmarkEnd w:id="54"/>
    </w:p>
    <w:p w14:paraId="3E244E5E" w14:textId="40C9FF19" w:rsidR="005643F5" w:rsidRDefault="00922892" w:rsidP="00B82D7B">
      <w:pPr>
        <w:pStyle w:val="CMSANDefinitions1"/>
      </w:pPr>
      <w:bookmarkStart w:id="55" w:name="_Ref26397245"/>
      <w:r w:rsidRPr="00922892">
        <w:t>“</w:t>
      </w:r>
      <w:r w:rsidR="005643F5" w:rsidRPr="00B82D7B">
        <w:rPr>
          <w:b/>
        </w:rPr>
        <w:t>Service Period</w:t>
      </w:r>
      <w:r w:rsidRPr="00922892">
        <w:t>”</w:t>
      </w:r>
      <w:r w:rsidR="005643F5">
        <w:t xml:space="preserve"> means the period as specified in </w:t>
      </w:r>
      <w:r w:rsidR="008123E9">
        <w:fldChar w:fldCharType="begin"/>
      </w:r>
      <w:r w:rsidR="008123E9">
        <w:instrText xml:space="preserve"> REF _Ref31673651 \n \h </w:instrText>
      </w:r>
      <w:r w:rsidR="008123E9">
        <w:fldChar w:fldCharType="separate"/>
      </w:r>
      <w:r w:rsidR="00F875DC">
        <w:t>Schedule 1</w:t>
      </w:r>
      <w:r w:rsidR="008123E9">
        <w:fldChar w:fldCharType="end"/>
      </w:r>
      <w:r w:rsidR="005643F5">
        <w:t>;</w:t>
      </w:r>
      <w:bookmarkEnd w:id="55"/>
    </w:p>
    <w:p w14:paraId="3BFA5EB0" w14:textId="5D18AD88" w:rsidR="005643F5" w:rsidRDefault="00922892" w:rsidP="00B82D7B">
      <w:pPr>
        <w:pStyle w:val="CMSANDefinitions1"/>
      </w:pPr>
      <w:bookmarkStart w:id="56" w:name="_Ref26397247"/>
      <w:r w:rsidRPr="00922892">
        <w:t>“</w:t>
      </w:r>
      <w:r w:rsidR="003E3240">
        <w:rPr>
          <w:b/>
        </w:rPr>
        <w:t>Service Requirements</w:t>
      </w:r>
      <w:r w:rsidRPr="00922892">
        <w:t>”</w:t>
      </w:r>
      <w:r w:rsidR="005643F5">
        <w:t xml:space="preserve"> means the specification that the </w:t>
      </w:r>
      <w:r w:rsidR="00320396">
        <w:t xml:space="preserve">Flexibility </w:t>
      </w:r>
      <w:r w:rsidR="005643F5">
        <w:t xml:space="preserve">Services must be capable of meeting, as defined in </w:t>
      </w:r>
      <w:r w:rsidR="003E3240">
        <w:t>Schedule</w:t>
      </w:r>
      <w:r w:rsidR="00BB36EF">
        <w:t xml:space="preserve"> </w:t>
      </w:r>
      <w:r w:rsidR="00BB36EF">
        <w:fldChar w:fldCharType="begin"/>
      </w:r>
      <w:r w:rsidR="00BB36EF">
        <w:instrText xml:space="preserve"> REF  _Ref26397472 \h \t \w  \* MERGEFORMAT </w:instrText>
      </w:r>
      <w:r w:rsidR="00BB36EF">
        <w:fldChar w:fldCharType="separate"/>
      </w:r>
      <w:r w:rsidR="00F875DC">
        <w:t>1</w:t>
      </w:r>
      <w:r w:rsidR="00BB36EF">
        <w:fldChar w:fldCharType="end"/>
      </w:r>
      <w:r w:rsidR="005643F5">
        <w:t>;</w:t>
      </w:r>
      <w:bookmarkEnd w:id="56"/>
    </w:p>
    <w:p w14:paraId="0F0F60D4" w14:textId="457B9586" w:rsidR="005643F5" w:rsidRDefault="00922892" w:rsidP="00B82D7B">
      <w:pPr>
        <w:pStyle w:val="CMSANDefinitions1"/>
      </w:pPr>
      <w:bookmarkStart w:id="57" w:name="_Ref26397248"/>
      <w:r w:rsidRPr="00922892">
        <w:t>“</w:t>
      </w:r>
      <w:r w:rsidR="005643F5" w:rsidRPr="00B82D7B">
        <w:rPr>
          <w:b/>
        </w:rPr>
        <w:t>Service Window</w:t>
      </w:r>
      <w:r w:rsidRPr="00922892">
        <w:t>”</w:t>
      </w:r>
      <w:r w:rsidR="005643F5">
        <w:t xml:space="preserve"> means the time periods during</w:t>
      </w:r>
      <w:r w:rsidR="009D6E48">
        <w:t xml:space="preserve"> the Service Period during</w:t>
      </w:r>
      <w:r w:rsidR="005643F5">
        <w:t xml:space="preserve"> which the Provider agrees to make Available, and provide in accordance with </w:t>
      </w:r>
      <w:r w:rsidR="00530D43">
        <w:t>this Agreement</w:t>
      </w:r>
      <w:r w:rsidR="005643F5">
        <w:t xml:space="preserve">, the </w:t>
      </w:r>
      <w:r w:rsidR="00320396">
        <w:t xml:space="preserve">Flexibility </w:t>
      </w:r>
      <w:r w:rsidR="005643F5">
        <w:t xml:space="preserve">Services to the Company, as defined in </w:t>
      </w:r>
      <w:r w:rsidR="008123E9">
        <w:fldChar w:fldCharType="begin"/>
      </w:r>
      <w:r w:rsidR="008123E9">
        <w:instrText xml:space="preserve"> REF _Ref31673651 \n \h </w:instrText>
      </w:r>
      <w:r w:rsidR="008123E9">
        <w:fldChar w:fldCharType="separate"/>
      </w:r>
      <w:r w:rsidR="00F875DC">
        <w:t>Schedule 1</w:t>
      </w:r>
      <w:r w:rsidR="008123E9">
        <w:fldChar w:fldCharType="end"/>
      </w:r>
      <w:r w:rsidR="005643F5">
        <w:t>;</w:t>
      </w:r>
      <w:bookmarkEnd w:id="57"/>
    </w:p>
    <w:p w14:paraId="5C026527" w14:textId="502F0A95" w:rsidR="005643F5" w:rsidRDefault="00922892" w:rsidP="00B82D7B">
      <w:pPr>
        <w:pStyle w:val="CMSANDefinitions1"/>
      </w:pPr>
      <w:bookmarkStart w:id="58" w:name="_Ref26397249"/>
      <w:r w:rsidRPr="00922892">
        <w:lastRenderedPageBreak/>
        <w:t>“</w:t>
      </w:r>
      <w:r w:rsidR="005643F5" w:rsidRPr="00B82D7B">
        <w:rPr>
          <w:b/>
        </w:rPr>
        <w:t>Sites</w:t>
      </w:r>
      <w:r w:rsidRPr="00922892">
        <w:t>”</w:t>
      </w:r>
      <w:r w:rsidR="005643F5">
        <w:t xml:space="preserve"> means the Provider</w:t>
      </w:r>
      <w:r w:rsidRPr="00922892">
        <w:t>’</w:t>
      </w:r>
      <w:r w:rsidR="005643F5">
        <w:t xml:space="preserve">s sites which are detailed in </w:t>
      </w:r>
      <w:r w:rsidR="00574B8F">
        <w:fldChar w:fldCharType="begin"/>
      </w:r>
      <w:r w:rsidR="00574B8F">
        <w:instrText xml:space="preserve"> REF _Ref31798434 \n \h </w:instrText>
      </w:r>
      <w:r w:rsidR="00574B8F">
        <w:fldChar w:fldCharType="separate"/>
      </w:r>
      <w:r w:rsidR="00F875DC">
        <w:t>Schedule 3</w:t>
      </w:r>
      <w:r w:rsidR="00574B8F">
        <w:fldChar w:fldCharType="end"/>
      </w:r>
      <w:r w:rsidR="005643F5">
        <w:t>;</w:t>
      </w:r>
      <w:bookmarkEnd w:id="58"/>
    </w:p>
    <w:p w14:paraId="62EF7596" w14:textId="66F9CE6D" w:rsidR="005643F5" w:rsidRDefault="00922892" w:rsidP="00B82D7B">
      <w:pPr>
        <w:pStyle w:val="CMSANDefinitions1"/>
      </w:pPr>
      <w:bookmarkStart w:id="59" w:name="_Ref26397250"/>
      <w:r w:rsidRPr="00922892">
        <w:t>“</w:t>
      </w:r>
      <w:r w:rsidR="005643F5" w:rsidRPr="00B82D7B">
        <w:rPr>
          <w:b/>
        </w:rPr>
        <w:t>Statutory Requirements</w:t>
      </w:r>
      <w:r w:rsidRPr="00922892">
        <w:t>”</w:t>
      </w:r>
      <w:r w:rsidR="005643F5">
        <w:t xml:space="preserve"> means the requirements placed on the Company and/or the Provider or affecting or governing the provision and/or use of the </w:t>
      </w:r>
      <w:r w:rsidR="00AA3301">
        <w:t>Flexibility Services</w:t>
      </w:r>
      <w:r w:rsidR="005643F5">
        <w:t xml:space="preserve"> by Applicable Law and/or the Distribution Licence and/or a Regulator and/or any relevant codes of practice issued by any government agency or body including in relation to health, safety and environmental matters;</w:t>
      </w:r>
      <w:bookmarkEnd w:id="59"/>
    </w:p>
    <w:p w14:paraId="177EF554" w14:textId="16C62362" w:rsidR="005643F5" w:rsidRDefault="00922892" w:rsidP="00B82D7B">
      <w:pPr>
        <w:pStyle w:val="CMSANDefinitions1"/>
      </w:pPr>
      <w:bookmarkStart w:id="60" w:name="_Ref26397251"/>
      <w:r w:rsidRPr="00922892">
        <w:t>“</w:t>
      </w:r>
      <w:r w:rsidR="005643F5" w:rsidRPr="00B82D7B">
        <w:rPr>
          <w:b/>
        </w:rPr>
        <w:t>Stop Instruction</w:t>
      </w:r>
      <w:r w:rsidRPr="00922892">
        <w:t>”</w:t>
      </w:r>
      <w:r w:rsidR="005643F5">
        <w:t xml:space="preserve"> means an instruction from the Company to the Provider, instructing the Provider to cease delivery of the </w:t>
      </w:r>
      <w:r w:rsidR="00320396">
        <w:t xml:space="preserve">Flexibility </w:t>
      </w:r>
      <w:r w:rsidR="005643F5">
        <w:t>Services</w:t>
      </w:r>
      <w:r w:rsidR="00D53F2D">
        <w:t>, as more particularly described in</w:t>
      </w:r>
      <w:r w:rsidR="00453126">
        <w:t xml:space="preserve"> Schedule 4</w:t>
      </w:r>
      <w:r w:rsidR="005643F5">
        <w:t>;</w:t>
      </w:r>
      <w:bookmarkEnd w:id="60"/>
    </w:p>
    <w:p w14:paraId="7C965853" w14:textId="778893B6" w:rsidR="005643F5" w:rsidRDefault="0041763C" w:rsidP="00B82D7B">
      <w:pPr>
        <w:pStyle w:val="CMSANDefinitions1"/>
      </w:pPr>
      <w:bookmarkStart w:id="61" w:name="_Ref26397252"/>
      <w:r w:rsidRPr="0041763C">
        <w:t>"</w:t>
      </w:r>
      <w:r w:rsidRPr="00E53065">
        <w:rPr>
          <w:b/>
        </w:rPr>
        <w:t>Term</w:t>
      </w:r>
      <w:r w:rsidRPr="0041763C">
        <w:t>" means the duration of this Agreement;</w:t>
      </w:r>
      <w:r w:rsidR="00B82D7B">
        <w:t>;</w:t>
      </w:r>
      <w:bookmarkEnd w:id="61"/>
    </w:p>
    <w:p w14:paraId="33AA94D8" w14:textId="622A25C8" w:rsidR="005643F5" w:rsidRDefault="00922892" w:rsidP="00B82D7B">
      <w:pPr>
        <w:pStyle w:val="CMSANDefinitions1"/>
      </w:pPr>
      <w:bookmarkStart w:id="62" w:name="_Ref26397254"/>
      <w:r w:rsidRPr="00922892">
        <w:t>“</w:t>
      </w:r>
      <w:r w:rsidR="005643F5" w:rsidRPr="00B82D7B">
        <w:rPr>
          <w:b/>
        </w:rPr>
        <w:t>Testing and Commissioning Test</w:t>
      </w:r>
      <w:r w:rsidRPr="00922892">
        <w:t>”</w:t>
      </w:r>
      <w:r w:rsidR="005643F5">
        <w:t xml:space="preserve"> means the tests, </w:t>
      </w:r>
      <w:r w:rsidR="00D53F2D">
        <w:t xml:space="preserve">more particularly described in </w:t>
      </w:r>
      <w:r w:rsidR="00D95BF3">
        <w:t>Schedule 5</w:t>
      </w:r>
      <w:r w:rsidR="005643F5">
        <w:t>, undertaken to determine whether the</w:t>
      </w:r>
      <w:r w:rsidR="00320396">
        <w:t xml:space="preserve"> Flexibility</w:t>
      </w:r>
      <w:r w:rsidR="005643F5">
        <w:t xml:space="preserve"> Services can be delivered in accordance with the </w:t>
      </w:r>
      <w:r w:rsidR="003E3240">
        <w:t>Service Requirements</w:t>
      </w:r>
      <w:r w:rsidR="005643F5">
        <w:t xml:space="preserve"> and an Instruction;</w:t>
      </w:r>
      <w:bookmarkEnd w:id="62"/>
    </w:p>
    <w:p w14:paraId="321CE6A8" w14:textId="3E733002" w:rsidR="005643F5" w:rsidRDefault="00922892" w:rsidP="003E5593">
      <w:pPr>
        <w:pStyle w:val="CMSANDefinitions1"/>
        <w:numPr>
          <w:ilvl w:val="0"/>
          <w:numId w:val="0"/>
        </w:numPr>
        <w:ind w:left="851"/>
      </w:pPr>
      <w:bookmarkStart w:id="63" w:name="_Ref26397255"/>
      <w:r w:rsidRPr="00922892">
        <w:t>“</w:t>
      </w:r>
      <w:r w:rsidR="005643F5" w:rsidRPr="00B82D7B">
        <w:rPr>
          <w:b/>
        </w:rPr>
        <w:t>Transmission Licensee</w:t>
      </w:r>
      <w:r w:rsidRPr="00922892">
        <w:t>”</w:t>
      </w:r>
      <w:r w:rsidR="005643F5">
        <w:t xml:space="preserve"> means a holder of a licence issued under section 6</w:t>
      </w:r>
      <w:r w:rsidR="00D53F2D">
        <w:t>(b)</w:t>
      </w:r>
      <w:r w:rsidR="005643F5">
        <w:t xml:space="preserve"> of the Electricity Act 1989</w:t>
      </w:r>
      <w:r w:rsidR="00B82D7B">
        <w:t>;</w:t>
      </w:r>
      <w:bookmarkEnd w:id="63"/>
    </w:p>
    <w:p w14:paraId="61506F7F" w14:textId="709CE6E2" w:rsidR="005643F5" w:rsidRDefault="00922892" w:rsidP="00B82D7B">
      <w:pPr>
        <w:pStyle w:val="CMSANDefinitions1"/>
      </w:pPr>
      <w:bookmarkStart w:id="64" w:name="_Ref26397256"/>
      <w:r w:rsidRPr="00922892">
        <w:t>“</w:t>
      </w:r>
      <w:r w:rsidR="005643F5" w:rsidRPr="00B82D7B">
        <w:rPr>
          <w:b/>
        </w:rPr>
        <w:t>Unavailable</w:t>
      </w:r>
      <w:r w:rsidRPr="00922892">
        <w:t>”</w:t>
      </w:r>
      <w:r w:rsidR="005643F5">
        <w:t xml:space="preserve"> means that the </w:t>
      </w:r>
      <w:r w:rsidR="00320396">
        <w:t xml:space="preserve">Flexibility </w:t>
      </w:r>
      <w:r w:rsidR="005643F5">
        <w:t xml:space="preserve">Services, in accordance with the </w:t>
      </w:r>
      <w:r w:rsidR="003E3240">
        <w:t>Service Requirements</w:t>
      </w:r>
      <w:r w:rsidR="005643F5">
        <w:t>, are not available</w:t>
      </w:r>
      <w:r w:rsidR="00B82D7B">
        <w:t xml:space="preserve"> to be delivered to the Company;</w:t>
      </w:r>
      <w:bookmarkEnd w:id="64"/>
    </w:p>
    <w:p w14:paraId="65D2568B" w14:textId="1A667A85" w:rsidR="005643F5" w:rsidRDefault="00922892" w:rsidP="00B82D7B">
      <w:pPr>
        <w:pStyle w:val="CMSANDefinitions1"/>
      </w:pPr>
      <w:bookmarkStart w:id="65" w:name="_Ref26397257"/>
      <w:r w:rsidRPr="00922892">
        <w:t>“</w:t>
      </w:r>
      <w:r w:rsidR="005643F5" w:rsidRPr="00B82D7B">
        <w:rPr>
          <w:b/>
        </w:rPr>
        <w:t xml:space="preserve">Utilisation </w:t>
      </w:r>
      <w:r w:rsidR="00186D24">
        <w:rPr>
          <w:b/>
        </w:rPr>
        <w:t>Fee</w:t>
      </w:r>
      <w:r w:rsidRPr="00922892">
        <w:t>”</w:t>
      </w:r>
      <w:r w:rsidR="005643F5">
        <w:t xml:space="preserve"> means the amount payable by the Company to the Provider for the utilisation of any </w:t>
      </w:r>
      <w:r w:rsidR="00186D24">
        <w:t>F</w:t>
      </w:r>
      <w:r w:rsidR="005643F5">
        <w:t xml:space="preserve">lexibility </w:t>
      </w:r>
      <w:r w:rsidR="00186D24">
        <w:t>S</w:t>
      </w:r>
      <w:r w:rsidR="005643F5">
        <w:t>ervice, a</w:t>
      </w:r>
      <w:r w:rsidR="00B82D7B">
        <w:t xml:space="preserve">s defined in </w:t>
      </w:r>
      <w:r w:rsidR="003E3240">
        <w:t>Schedule</w:t>
      </w:r>
      <w:r w:rsidR="00B82D7B">
        <w:t xml:space="preserve"> </w:t>
      </w:r>
      <w:r w:rsidR="00B81C7D">
        <w:fldChar w:fldCharType="begin"/>
      </w:r>
      <w:r w:rsidR="00B81C7D">
        <w:instrText xml:space="preserve"> REF  _Ref26397824 \h \n \t </w:instrText>
      </w:r>
      <w:r w:rsidR="00B81C7D">
        <w:fldChar w:fldCharType="separate"/>
      </w:r>
      <w:r w:rsidR="00F875DC">
        <w:t>2</w:t>
      </w:r>
      <w:r w:rsidR="00B81C7D">
        <w:fldChar w:fldCharType="end"/>
      </w:r>
      <w:r w:rsidR="00B82D7B">
        <w:t>;</w:t>
      </w:r>
      <w:bookmarkEnd w:id="65"/>
    </w:p>
    <w:p w14:paraId="514EF28E" w14:textId="4E5E524D" w:rsidR="005643F5" w:rsidRDefault="00922892" w:rsidP="00B82D7B">
      <w:pPr>
        <w:pStyle w:val="CMSANDefinitions1"/>
      </w:pPr>
      <w:bookmarkStart w:id="66" w:name="_Ref26397258"/>
      <w:r w:rsidRPr="00922892">
        <w:t>“</w:t>
      </w:r>
      <w:r w:rsidR="005643F5" w:rsidRPr="00B82D7B">
        <w:rPr>
          <w:b/>
        </w:rPr>
        <w:t>Utilisation Instructions</w:t>
      </w:r>
      <w:r w:rsidRPr="00922892">
        <w:t>”</w:t>
      </w:r>
      <w:r w:rsidR="005643F5">
        <w:t xml:space="preserve"> means an instruction </w:t>
      </w:r>
      <w:r w:rsidR="00D53F2D">
        <w:t xml:space="preserve">by the Company to the Provider </w:t>
      </w:r>
      <w:r w:rsidR="005643F5">
        <w:t xml:space="preserve">to deliver Flexibility Services in accordance with </w:t>
      </w:r>
      <w:r w:rsidR="00453126">
        <w:t>Schedule 4</w:t>
      </w:r>
      <w:r w:rsidR="00B82D7B">
        <w:t>;</w:t>
      </w:r>
      <w:bookmarkEnd w:id="66"/>
    </w:p>
    <w:p w14:paraId="76E96708" w14:textId="42EC2B79" w:rsidR="00B51904" w:rsidRPr="00B51904" w:rsidRDefault="00922892" w:rsidP="00B82D7B">
      <w:pPr>
        <w:pStyle w:val="CMSANDefinitions1"/>
        <w:rPr>
          <w:bCs/>
        </w:rPr>
      </w:pPr>
      <w:r w:rsidRPr="00922892">
        <w:t>“</w:t>
      </w:r>
      <w:r w:rsidR="00B51904" w:rsidRPr="00B51904">
        <w:rPr>
          <w:b/>
        </w:rPr>
        <w:t>VAT</w:t>
      </w:r>
      <w:r w:rsidRPr="00922892">
        <w:t>”</w:t>
      </w:r>
      <w:r w:rsidR="00B51904">
        <w:rPr>
          <w:bCs/>
        </w:rPr>
        <w:t xml:space="preserve"> </w:t>
      </w:r>
      <w:r w:rsidR="00B51904" w:rsidRPr="00B51904">
        <w:rPr>
          <w:bCs/>
        </w:rPr>
        <w:t>value added tax as provided for in the Value Added Tax Act 1994 and any other tax of a similar nature</w:t>
      </w:r>
      <w:r w:rsidR="00B51904">
        <w:rPr>
          <w:bCs/>
        </w:rPr>
        <w:t>;</w:t>
      </w:r>
    </w:p>
    <w:p w14:paraId="61875B43" w14:textId="16D40114" w:rsidR="00311FB0" w:rsidRDefault="00922892" w:rsidP="00B82D7B">
      <w:pPr>
        <w:pStyle w:val="CMSANDefinitions1"/>
      </w:pPr>
      <w:bookmarkStart w:id="67" w:name="_Ref26397260"/>
      <w:r w:rsidRPr="00922892">
        <w:t>“</w:t>
      </w:r>
      <w:r w:rsidR="005643F5" w:rsidRPr="00B82D7B">
        <w:rPr>
          <w:b/>
        </w:rPr>
        <w:t>Zone</w:t>
      </w:r>
      <w:r w:rsidRPr="00922892">
        <w:t>”</w:t>
      </w:r>
      <w:r w:rsidR="005643F5">
        <w:t xml:space="preserve"> means the feeding area of the </w:t>
      </w:r>
      <w:r w:rsidR="00794A6C">
        <w:t>DER</w:t>
      </w:r>
      <w:r w:rsidR="00D53F2D">
        <w:t>s</w:t>
      </w:r>
      <w:r w:rsidR="005643F5">
        <w:t xml:space="preserve"> being managed or </w:t>
      </w:r>
      <w:r w:rsidR="00E87CF3">
        <w:t>where the</w:t>
      </w:r>
      <w:r w:rsidR="00922D52">
        <w:t xml:space="preserve"> Flexibility Services</w:t>
      </w:r>
      <w:r w:rsidR="005643F5">
        <w:t xml:space="preserve"> will be provided and to which the </w:t>
      </w:r>
      <w:r w:rsidR="00AA3301">
        <w:t>Flexibility Services</w:t>
      </w:r>
      <w:r w:rsidR="00B82D7B">
        <w:t xml:space="preserve"> will be delivered.</w:t>
      </w:r>
      <w:bookmarkEnd w:id="67"/>
    </w:p>
    <w:p w14:paraId="5E3A0F37" w14:textId="77777777" w:rsidR="009854E8" w:rsidRDefault="009854E8" w:rsidP="00B82D7B">
      <w:pPr>
        <w:pStyle w:val="CMSANDefinitions1"/>
      </w:pPr>
    </w:p>
    <w:p w14:paraId="79FB0A1B" w14:textId="245EBD0D" w:rsidR="005643F5" w:rsidRDefault="005643F5" w:rsidP="00452DCB">
      <w:pPr>
        <w:pStyle w:val="CMSANHeading2"/>
        <w:keepNext/>
      </w:pPr>
      <w:bookmarkStart w:id="68" w:name="_Ref26397261"/>
      <w:bookmarkStart w:id="69" w:name="_Toc63951211"/>
      <w:r>
        <w:t xml:space="preserve">In </w:t>
      </w:r>
      <w:r w:rsidR="00530D43">
        <w:t>this Agreement</w:t>
      </w:r>
      <w:r>
        <w:t xml:space="preserve">, unless </w:t>
      </w:r>
      <w:r w:rsidR="00452DCB">
        <w:t>the context otherwise requires:</w:t>
      </w:r>
      <w:bookmarkEnd w:id="68"/>
      <w:bookmarkEnd w:id="69"/>
    </w:p>
    <w:p w14:paraId="2EBFAE89" w14:textId="77777777" w:rsidR="005643F5" w:rsidRDefault="005643F5" w:rsidP="00452DCB">
      <w:pPr>
        <w:pStyle w:val="CMSANHeading3"/>
      </w:pPr>
      <w:bookmarkStart w:id="70" w:name="_Ref26397262"/>
      <w:r>
        <w:t>the singular includes the plural and vice versa;</w:t>
      </w:r>
      <w:bookmarkEnd w:id="70"/>
    </w:p>
    <w:p w14:paraId="0A979A03" w14:textId="77777777" w:rsidR="005643F5" w:rsidRDefault="005643F5" w:rsidP="00452DCB">
      <w:pPr>
        <w:pStyle w:val="CMSANHeading3"/>
      </w:pPr>
      <w:bookmarkStart w:id="71" w:name="_Ref26397263"/>
      <w:r>
        <w:t>reference to a gender includes the other gender and the neuter; and</w:t>
      </w:r>
      <w:bookmarkEnd w:id="71"/>
    </w:p>
    <w:p w14:paraId="74FC0934" w14:textId="0EB7573F" w:rsidR="005643F5" w:rsidRDefault="005643F5" w:rsidP="00452DCB">
      <w:pPr>
        <w:pStyle w:val="CMSANHeading3"/>
      </w:pPr>
      <w:bookmarkStart w:id="72" w:name="_Ref26397264"/>
      <w:r>
        <w:t xml:space="preserve">references to an </w:t>
      </w:r>
      <w:r w:rsidR="00114CB0">
        <w:t>a</w:t>
      </w:r>
      <w:r>
        <w:t xml:space="preserve">ct of Parliament, statutory provision or statutory instrument include a reference to that </w:t>
      </w:r>
      <w:r w:rsidR="00114CB0">
        <w:t>a</w:t>
      </w:r>
      <w:r>
        <w:t>ct of Parliament, statutory provision or statutory instrument as amended, extended or re-enacted from time to time and to any regulations made under it.</w:t>
      </w:r>
      <w:bookmarkEnd w:id="72"/>
    </w:p>
    <w:p w14:paraId="03F9FEDD" w14:textId="19086107" w:rsidR="005643F5" w:rsidRDefault="005643F5" w:rsidP="00452DCB">
      <w:pPr>
        <w:pStyle w:val="CMSANHeading2"/>
      </w:pPr>
      <w:bookmarkStart w:id="73" w:name="_Ref26397265"/>
      <w:bookmarkStart w:id="74" w:name="_Toc63951212"/>
      <w:r>
        <w:t xml:space="preserve">Any phrase introduced by the terms </w:t>
      </w:r>
      <w:r w:rsidR="00922892" w:rsidRPr="00922892">
        <w:t>“</w:t>
      </w:r>
      <w:r w:rsidRPr="00E26E3B">
        <w:rPr>
          <w:b/>
        </w:rPr>
        <w:t>including</w:t>
      </w:r>
      <w:r w:rsidR="00922892" w:rsidRPr="00922892">
        <w:t>”</w:t>
      </w:r>
      <w:r>
        <w:t xml:space="preserve">, </w:t>
      </w:r>
      <w:r w:rsidR="00922892" w:rsidRPr="00922892">
        <w:t>“</w:t>
      </w:r>
      <w:r w:rsidRPr="00E26E3B">
        <w:rPr>
          <w:b/>
        </w:rPr>
        <w:t>include</w:t>
      </w:r>
      <w:r w:rsidR="00922892" w:rsidRPr="00922892">
        <w:t>”</w:t>
      </w:r>
      <w:r>
        <w:t xml:space="preserve">, </w:t>
      </w:r>
      <w:r w:rsidR="00922892" w:rsidRPr="00922892">
        <w:t>“</w:t>
      </w:r>
      <w:r w:rsidRPr="00E26E3B">
        <w:rPr>
          <w:b/>
        </w:rPr>
        <w:t>in particular</w:t>
      </w:r>
      <w:r w:rsidR="00922892" w:rsidRPr="00922892">
        <w:t>”</w:t>
      </w:r>
      <w:r>
        <w:t xml:space="preserve"> or any similar expression shall be construed as illustrative and shall not limit the sense of the words preceding those terms.</w:t>
      </w:r>
      <w:bookmarkEnd w:id="73"/>
      <w:bookmarkEnd w:id="74"/>
    </w:p>
    <w:p w14:paraId="4B8FB5E7" w14:textId="629E6611" w:rsidR="009E574B" w:rsidRDefault="00C44BE7" w:rsidP="009E574B">
      <w:pPr>
        <w:pStyle w:val="CMSANHeading2"/>
      </w:pPr>
      <w:bookmarkStart w:id="75" w:name="_Toc63951213"/>
      <w:r w:rsidRPr="009E574B">
        <w:t xml:space="preserve">If there is any conflict between the Flexibility Services Agreement and any part of the Schedules, </w:t>
      </w:r>
      <w:r w:rsidR="00D53F2D">
        <w:t xml:space="preserve">subject to Clause </w:t>
      </w:r>
      <w:r w:rsidR="00956D66">
        <w:fldChar w:fldCharType="begin"/>
      </w:r>
      <w:r w:rsidR="00956D66">
        <w:instrText xml:space="preserve"> REF _Ref26397267 \n \h </w:instrText>
      </w:r>
      <w:r w:rsidR="00956D66">
        <w:fldChar w:fldCharType="separate"/>
      </w:r>
      <w:r w:rsidR="00F875DC">
        <w:t>1.6</w:t>
      </w:r>
      <w:r w:rsidR="00956D66">
        <w:fldChar w:fldCharType="end"/>
      </w:r>
      <w:r w:rsidR="00D53F2D">
        <w:t xml:space="preserve">, </w:t>
      </w:r>
      <w:r w:rsidRPr="009E574B">
        <w:t xml:space="preserve">the </w:t>
      </w:r>
      <w:r w:rsidR="00D53F2D">
        <w:t>former</w:t>
      </w:r>
      <w:r w:rsidRPr="009E574B">
        <w:t xml:space="preserve"> shall prevail.</w:t>
      </w:r>
      <w:bookmarkEnd w:id="75"/>
    </w:p>
    <w:p w14:paraId="7C447579" w14:textId="328C8E17" w:rsidR="00C44BE7" w:rsidRPr="009E574B" w:rsidRDefault="00E240CE" w:rsidP="009E574B">
      <w:pPr>
        <w:pStyle w:val="CMSANHeading2"/>
      </w:pPr>
      <w:bookmarkStart w:id="76" w:name="_Toc63951214"/>
      <w:r w:rsidRPr="009E574B">
        <w:t xml:space="preserve">If there is any conflict between the </w:t>
      </w:r>
      <w:r w:rsidR="00D53F2D">
        <w:t>Schedules</w:t>
      </w:r>
      <w:r w:rsidRPr="009E574B">
        <w:t xml:space="preserve"> and the </w:t>
      </w:r>
      <w:r w:rsidR="00D53F2D">
        <w:t>Conditions</w:t>
      </w:r>
      <w:r w:rsidRPr="009E574B">
        <w:t xml:space="preserve">, </w:t>
      </w:r>
      <w:r w:rsidR="00D53F2D">
        <w:t xml:space="preserve">subject to Clause </w:t>
      </w:r>
      <w:r w:rsidR="00956D66">
        <w:fldChar w:fldCharType="begin"/>
      </w:r>
      <w:r w:rsidR="00956D66">
        <w:instrText xml:space="preserve"> REF _Ref26397267 \n \h </w:instrText>
      </w:r>
      <w:r w:rsidR="00956D66">
        <w:fldChar w:fldCharType="separate"/>
      </w:r>
      <w:r w:rsidR="00F875DC">
        <w:t>1.6</w:t>
      </w:r>
      <w:r w:rsidR="00956D66">
        <w:fldChar w:fldCharType="end"/>
      </w:r>
      <w:r w:rsidR="00D53F2D">
        <w:t xml:space="preserve">, </w:t>
      </w:r>
      <w:r w:rsidRPr="009E574B">
        <w:t xml:space="preserve">the </w:t>
      </w:r>
      <w:r w:rsidR="00D53F2D">
        <w:t>former</w:t>
      </w:r>
      <w:r w:rsidR="00D14C48">
        <w:t xml:space="preserve"> shall prevail.</w:t>
      </w:r>
      <w:bookmarkEnd w:id="76"/>
    </w:p>
    <w:p w14:paraId="3EDFFB50" w14:textId="77777777" w:rsidR="00311FB0" w:rsidRDefault="005643F5" w:rsidP="00452DCB">
      <w:pPr>
        <w:pStyle w:val="CMSANHeading2"/>
      </w:pPr>
      <w:bookmarkStart w:id="77" w:name="_Ref26397267"/>
      <w:bookmarkStart w:id="78" w:name="_Toc63951215"/>
      <w:r>
        <w:lastRenderedPageBreak/>
        <w:t xml:space="preserve">To the extent that the terms of </w:t>
      </w:r>
      <w:r w:rsidR="00530D43">
        <w:t>this Agreement</w:t>
      </w:r>
      <w:r>
        <w:t xml:space="preserve"> conflict with any of the rights or obligation of the Parties under the Electricity Regulations, the terms of the Electricity Regulations shall prevail.</w:t>
      </w:r>
      <w:bookmarkEnd w:id="77"/>
      <w:bookmarkEnd w:id="78"/>
    </w:p>
    <w:p w14:paraId="59BFEBB3" w14:textId="20C4F461" w:rsidR="005643F5" w:rsidRPr="001C7772" w:rsidRDefault="001C7772" w:rsidP="00452DCB">
      <w:pPr>
        <w:pStyle w:val="CMSANHeading1"/>
      </w:pPr>
      <w:bookmarkStart w:id="79" w:name="_Ref31672528"/>
      <w:bookmarkStart w:id="80" w:name="_Ref31672616"/>
      <w:bookmarkStart w:id="81" w:name="_Toc33175012"/>
      <w:bookmarkStart w:id="82" w:name="_Toc63951216"/>
      <w:r w:rsidRPr="001C7772">
        <w:t>Duration and Term</w:t>
      </w:r>
      <w:bookmarkEnd w:id="79"/>
      <w:bookmarkEnd w:id="80"/>
      <w:bookmarkEnd w:id="81"/>
      <w:bookmarkEnd w:id="82"/>
    </w:p>
    <w:p w14:paraId="32C215FC" w14:textId="00406C53" w:rsidR="003308B5" w:rsidRDefault="003308B5" w:rsidP="003308B5">
      <w:pPr>
        <w:pStyle w:val="CMSANHeading2"/>
      </w:pPr>
      <w:bookmarkStart w:id="83" w:name="_Toc63951217"/>
      <w:r>
        <w:t>This Agreement</w:t>
      </w:r>
      <w:r w:rsidR="005643F5">
        <w:t xml:space="preserve"> shall commence on the Commencement Date and, subject to earlier termination in accordance with </w:t>
      </w:r>
      <w:r w:rsidR="009E7616">
        <w:t>Clause</w:t>
      </w:r>
      <w:r w:rsidR="00453126">
        <w:t xml:space="preserve"> 10</w:t>
      </w:r>
      <w:r w:rsidR="005643F5">
        <w:t>, shall continue until the Expiry Date</w:t>
      </w:r>
      <w:bookmarkEnd w:id="83"/>
      <w:r w:rsidR="00E53065">
        <w:t>.</w:t>
      </w:r>
    </w:p>
    <w:p w14:paraId="5AD223DC" w14:textId="3063045E" w:rsidR="005643F5" w:rsidRDefault="003308B5" w:rsidP="003308B5">
      <w:pPr>
        <w:pStyle w:val="CMSANHeading2"/>
      </w:pPr>
      <w:bookmarkStart w:id="84" w:name="_Ref31798115"/>
      <w:bookmarkStart w:id="85" w:name="_Toc63951218"/>
      <w:r>
        <w:t>This Agreement</w:t>
      </w:r>
      <w:r w:rsidR="005643F5">
        <w:t xml:space="preserve"> shall terminate automatically</w:t>
      </w:r>
      <w:r w:rsidR="00D56F4C">
        <w:t xml:space="preserve"> on the Expiry Date</w:t>
      </w:r>
      <w:r w:rsidR="005643F5">
        <w:t xml:space="preserve"> without notice, unless extended pursuant to </w:t>
      </w:r>
      <w:r w:rsidR="004604D1">
        <w:fldChar w:fldCharType="begin"/>
      </w:r>
      <w:r w:rsidR="004604D1">
        <w:instrText xml:space="preserve"> REF _Ref31674388 \n \h </w:instrText>
      </w:r>
      <w:r w:rsidR="004604D1">
        <w:fldChar w:fldCharType="separate"/>
      </w:r>
      <w:r w:rsidR="00F875DC">
        <w:t>Schedule 1</w:t>
      </w:r>
      <w:r w:rsidR="004604D1">
        <w:fldChar w:fldCharType="end"/>
      </w:r>
      <w:r w:rsidR="005643F5">
        <w:t>.</w:t>
      </w:r>
      <w:bookmarkEnd w:id="84"/>
      <w:bookmarkEnd w:id="85"/>
    </w:p>
    <w:p w14:paraId="4AB69B6B" w14:textId="65291847" w:rsidR="00743F36" w:rsidRDefault="00743F36" w:rsidP="00080C22">
      <w:pPr>
        <w:pStyle w:val="CMSANHeading2"/>
      </w:pPr>
      <w:bookmarkStart w:id="86" w:name="_Toc63951219"/>
      <w:r>
        <w:t xml:space="preserve">The Company may </w:t>
      </w:r>
      <w:r w:rsidR="006C1318">
        <w:t xml:space="preserve">give </w:t>
      </w:r>
      <w:r>
        <w:t xml:space="preserve">the Provider </w:t>
      </w:r>
      <w:r w:rsidR="00856AE6">
        <w:t xml:space="preserve">reasonable notice in writing </w:t>
      </w:r>
      <w:r>
        <w:t xml:space="preserve">prior to the Expiry Date that the Term is extended. </w:t>
      </w:r>
      <w:r w:rsidR="00856AE6">
        <w:t>E</w:t>
      </w:r>
      <w:r>
        <w:t xml:space="preserve">xtensions of the </w:t>
      </w:r>
      <w:r w:rsidR="00080C22">
        <w:t>Term</w:t>
      </w:r>
      <w:r>
        <w:t xml:space="preserve"> pursuant to this </w:t>
      </w:r>
      <w:r w:rsidR="006C1318">
        <w:t xml:space="preserve">Clause </w:t>
      </w:r>
      <w:r w:rsidR="00574B8F">
        <w:fldChar w:fldCharType="begin"/>
      </w:r>
      <w:r w:rsidR="00574B8F">
        <w:instrText xml:space="preserve"> REF _Ref31798115 \r \h </w:instrText>
      </w:r>
      <w:r w:rsidR="00574B8F">
        <w:fldChar w:fldCharType="separate"/>
      </w:r>
      <w:r w:rsidR="00F875DC">
        <w:t>2.2</w:t>
      </w:r>
      <w:r w:rsidR="00574B8F">
        <w:fldChar w:fldCharType="end"/>
      </w:r>
      <w:r w:rsidR="00856AE6">
        <w:t xml:space="preserve"> shall be limited in number and duration as set out </w:t>
      </w:r>
      <w:r w:rsidR="00856AE6" w:rsidRPr="001F7DB3">
        <w:t xml:space="preserve">in </w:t>
      </w:r>
      <w:r w:rsidR="004604D1">
        <w:fldChar w:fldCharType="begin"/>
      </w:r>
      <w:r w:rsidR="004604D1">
        <w:instrText xml:space="preserve"> REF _Ref31674388 \n \h </w:instrText>
      </w:r>
      <w:r w:rsidR="004604D1">
        <w:fldChar w:fldCharType="separate"/>
      </w:r>
      <w:r w:rsidR="00F875DC">
        <w:t>Schedule 1</w:t>
      </w:r>
      <w:r w:rsidR="004604D1">
        <w:fldChar w:fldCharType="end"/>
      </w:r>
      <w:r w:rsidR="00856AE6">
        <w:t>.</w:t>
      </w:r>
      <w:bookmarkEnd w:id="86"/>
    </w:p>
    <w:p w14:paraId="23B0EEBF" w14:textId="77777777" w:rsidR="00311FB0" w:rsidRDefault="001C7772" w:rsidP="00B93EB0">
      <w:pPr>
        <w:pStyle w:val="CMSANHeading1"/>
      </w:pPr>
      <w:bookmarkStart w:id="87" w:name="_Ref31672491"/>
      <w:bookmarkStart w:id="88" w:name="_Ref31672597"/>
      <w:bookmarkStart w:id="89" w:name="_Toc33175013"/>
      <w:bookmarkStart w:id="90" w:name="_Toc63951220"/>
      <w:r w:rsidRPr="001C7772">
        <w:t>Scope of</w:t>
      </w:r>
      <w:r w:rsidR="00320396">
        <w:t xml:space="preserve"> Flexibility </w:t>
      </w:r>
      <w:r w:rsidRPr="001C7772">
        <w:t>Services</w:t>
      </w:r>
      <w:bookmarkEnd w:id="87"/>
      <w:bookmarkEnd w:id="88"/>
      <w:bookmarkEnd w:id="89"/>
      <w:bookmarkEnd w:id="90"/>
    </w:p>
    <w:p w14:paraId="3C57B54C" w14:textId="445AFACC" w:rsidR="00B551A4" w:rsidRPr="00B551A4" w:rsidRDefault="00B551A4" w:rsidP="00B551A4">
      <w:pPr>
        <w:pStyle w:val="CMSANHeading2"/>
      </w:pPr>
      <w:bookmarkStart w:id="91" w:name="_Toc63951221"/>
      <w:bookmarkStart w:id="92" w:name="_Ref31673260"/>
      <w:r>
        <w:rPr>
          <w:bCs/>
          <w:iCs/>
        </w:rPr>
        <w:t xml:space="preserve">The Provider shall make its </w:t>
      </w:r>
      <w:r w:rsidR="00794A6C">
        <w:rPr>
          <w:bCs/>
          <w:iCs/>
        </w:rPr>
        <w:t>DER</w:t>
      </w:r>
      <w:r w:rsidR="0036256F" w:rsidRPr="0036256F">
        <w:rPr>
          <w:bCs/>
          <w:iCs/>
        </w:rPr>
        <w:t xml:space="preserve"> </w:t>
      </w:r>
      <w:r w:rsidRPr="00B551A4">
        <w:rPr>
          <w:bCs/>
          <w:iCs/>
        </w:rPr>
        <w:t>Available</w:t>
      </w:r>
      <w:r>
        <w:rPr>
          <w:bCs/>
          <w:iCs/>
        </w:rPr>
        <w:t xml:space="preserve"> for provision of the Flexibility Services in accordance with </w:t>
      </w:r>
      <w:r w:rsidR="004604D1">
        <w:fldChar w:fldCharType="begin"/>
      </w:r>
      <w:r w:rsidR="004604D1">
        <w:instrText xml:space="preserve"> REF _Ref31674388 \n \h </w:instrText>
      </w:r>
      <w:r w:rsidR="004604D1">
        <w:fldChar w:fldCharType="separate"/>
      </w:r>
      <w:r w:rsidR="00F875DC">
        <w:t>Schedule 1</w:t>
      </w:r>
      <w:r w:rsidR="004604D1">
        <w:fldChar w:fldCharType="end"/>
      </w:r>
      <w:r w:rsidR="00984F9D">
        <w:rPr>
          <w:bCs/>
          <w:iCs/>
        </w:rPr>
        <w:t xml:space="preserve"> </w:t>
      </w:r>
      <w:r w:rsidR="007C3AE2">
        <w:rPr>
          <w:bCs/>
          <w:iCs/>
        </w:rPr>
        <w:t xml:space="preserve">and </w:t>
      </w:r>
      <w:r w:rsidR="00984F9D">
        <w:rPr>
          <w:bCs/>
          <w:iCs/>
        </w:rPr>
        <w:t>shall provide notice</w:t>
      </w:r>
      <w:r w:rsidR="00C45D63">
        <w:rPr>
          <w:bCs/>
          <w:iCs/>
        </w:rPr>
        <w:t xml:space="preserve"> </w:t>
      </w:r>
      <w:r w:rsidR="00984F9D">
        <w:rPr>
          <w:bCs/>
          <w:iCs/>
        </w:rPr>
        <w:t xml:space="preserve">of any Unavailability in accordance with </w:t>
      </w:r>
      <w:r w:rsidR="00574B8F">
        <w:rPr>
          <w:bCs/>
          <w:iCs/>
        </w:rPr>
        <w:fldChar w:fldCharType="begin"/>
      </w:r>
      <w:r w:rsidR="00574B8F">
        <w:rPr>
          <w:bCs/>
          <w:iCs/>
        </w:rPr>
        <w:instrText xml:space="preserve"> REF _Ref31798478 \n \h </w:instrText>
      </w:r>
      <w:r w:rsidR="00574B8F">
        <w:rPr>
          <w:bCs/>
          <w:iCs/>
        </w:rPr>
      </w:r>
      <w:r w:rsidR="00574B8F">
        <w:rPr>
          <w:bCs/>
          <w:iCs/>
        </w:rPr>
        <w:fldChar w:fldCharType="separate"/>
      </w:r>
      <w:r w:rsidR="00F875DC">
        <w:rPr>
          <w:bCs/>
          <w:iCs/>
        </w:rPr>
        <w:t>Schedule 4</w:t>
      </w:r>
      <w:r w:rsidR="00574B8F">
        <w:rPr>
          <w:bCs/>
          <w:iCs/>
        </w:rPr>
        <w:fldChar w:fldCharType="end"/>
      </w:r>
      <w:r w:rsidR="00984F9D">
        <w:rPr>
          <w:bCs/>
          <w:iCs/>
        </w:rPr>
        <w:t>.</w:t>
      </w:r>
      <w:bookmarkEnd w:id="91"/>
      <w:r w:rsidR="00856AE6">
        <w:rPr>
          <w:bCs/>
          <w:iCs/>
        </w:rPr>
        <w:t xml:space="preserve"> </w:t>
      </w:r>
      <w:bookmarkEnd w:id="92"/>
    </w:p>
    <w:p w14:paraId="788941E5" w14:textId="1C9DCB19" w:rsidR="004E18E9" w:rsidRPr="007271E3" w:rsidRDefault="00E02A9A" w:rsidP="00452DCB">
      <w:pPr>
        <w:pStyle w:val="CMSANHeading2"/>
      </w:pPr>
      <w:bookmarkStart w:id="93" w:name="_Toc63951222"/>
      <w:bookmarkStart w:id="94" w:name="_Ref26397270"/>
      <w:r w:rsidRPr="007271E3">
        <w:t>T</w:t>
      </w:r>
      <w:r w:rsidR="005643F5" w:rsidRPr="007271E3">
        <w:t xml:space="preserve">he Company may request </w:t>
      </w:r>
      <w:r w:rsidR="001543C6" w:rsidRPr="007271E3">
        <w:t>from the Provider,</w:t>
      </w:r>
      <w:r w:rsidR="00EB5EA3" w:rsidRPr="007271E3">
        <w:t xml:space="preserve"> subject to the Provider</w:t>
      </w:r>
      <w:r w:rsidR="00922892" w:rsidRPr="007271E3">
        <w:t>’</w:t>
      </w:r>
      <w:r w:rsidR="00EB5EA3" w:rsidRPr="007271E3">
        <w:t>s Availability Status,</w:t>
      </w:r>
      <w:r w:rsidR="001543C6" w:rsidRPr="007271E3">
        <w:t xml:space="preserve"> </w:t>
      </w:r>
      <w:r w:rsidR="005643F5" w:rsidRPr="007271E3">
        <w:t xml:space="preserve">the provision of the Flexibility Services </w:t>
      </w:r>
      <w:r w:rsidR="001543C6" w:rsidRPr="007271E3">
        <w:t>for Service Periods</w:t>
      </w:r>
      <w:r w:rsidRPr="007271E3">
        <w:t xml:space="preserve"> </w:t>
      </w:r>
      <w:r w:rsidRPr="009C25D2">
        <w:t xml:space="preserve">by issuing a Utilisation Instruction in accordance with Clause </w:t>
      </w:r>
      <w:r w:rsidR="00956D66" w:rsidRPr="007271E3">
        <w:fldChar w:fldCharType="begin"/>
      </w:r>
      <w:r w:rsidR="00956D66" w:rsidRPr="007271E3">
        <w:instrText xml:space="preserve"> REF _Ref31672700 \n \h </w:instrText>
      </w:r>
      <w:r w:rsidR="00856518" w:rsidRPr="007271E3">
        <w:instrText xml:space="preserve"> \* MERGEFORMAT </w:instrText>
      </w:r>
      <w:r w:rsidR="00956D66" w:rsidRPr="007271E3">
        <w:fldChar w:fldCharType="separate"/>
      </w:r>
      <w:r w:rsidR="00F875DC" w:rsidRPr="007271E3">
        <w:t>3.4</w:t>
      </w:r>
      <w:r w:rsidR="00956D66" w:rsidRPr="007271E3">
        <w:fldChar w:fldCharType="end"/>
      </w:r>
      <w:r w:rsidR="005643F5" w:rsidRPr="007271E3">
        <w:t>.</w:t>
      </w:r>
      <w:bookmarkEnd w:id="93"/>
    </w:p>
    <w:p w14:paraId="44B1E5C7" w14:textId="652F76ED" w:rsidR="005643F5" w:rsidRDefault="004E18E9" w:rsidP="00452DCB">
      <w:pPr>
        <w:pStyle w:val="CMSANHeading2"/>
      </w:pPr>
      <w:bookmarkStart w:id="95" w:name="_Toc63951223"/>
      <w:r>
        <w:t>This Agreement</w:t>
      </w:r>
      <w:r w:rsidR="005643F5" w:rsidRPr="00B93EB0">
        <w:t xml:space="preserve"> is not a guarantee of </w:t>
      </w:r>
      <w:r w:rsidR="00D03375">
        <w:t>Utilisation</w:t>
      </w:r>
      <w:r w:rsidR="005643F5" w:rsidRPr="00B93EB0">
        <w:t xml:space="preserve"> </w:t>
      </w:r>
      <w:r w:rsidR="00E53065">
        <w:t xml:space="preserve">Instructions </w:t>
      </w:r>
      <w:r w:rsidR="005643F5" w:rsidRPr="00B93EB0">
        <w:t xml:space="preserve">and does not constitute a contract for the exclusive provision of Flexibility Services. The Company reserves the right to contract with other providers for the type of </w:t>
      </w:r>
      <w:r w:rsidR="00E02A9A">
        <w:t>services</w:t>
      </w:r>
      <w:r w:rsidR="00E02A9A" w:rsidRPr="00B93EB0">
        <w:t xml:space="preserve"> </w:t>
      </w:r>
      <w:r w:rsidR="005643F5" w:rsidRPr="00B93EB0">
        <w:t xml:space="preserve">covered by </w:t>
      </w:r>
      <w:r w:rsidR="00530D43">
        <w:t>this Agreement</w:t>
      </w:r>
      <w:r w:rsidR="005643F5" w:rsidRPr="00B93EB0">
        <w:t>.</w:t>
      </w:r>
      <w:bookmarkEnd w:id="94"/>
      <w:bookmarkEnd w:id="95"/>
    </w:p>
    <w:p w14:paraId="6DA6F918" w14:textId="1382CB4B" w:rsidR="006429F4" w:rsidRDefault="006429F4" w:rsidP="00452DCB">
      <w:pPr>
        <w:pStyle w:val="CMSANHeading2"/>
      </w:pPr>
      <w:bookmarkStart w:id="96" w:name="_Ref31672700"/>
      <w:bookmarkStart w:id="97" w:name="_Toc63951224"/>
      <w:r>
        <w:t xml:space="preserve">The provisions of </w:t>
      </w:r>
      <w:r w:rsidR="004604D1">
        <w:fldChar w:fldCharType="begin"/>
      </w:r>
      <w:r w:rsidR="004604D1">
        <w:instrText xml:space="preserve"> REF _Ref31674430 \n \h </w:instrText>
      </w:r>
      <w:r w:rsidR="004604D1">
        <w:fldChar w:fldCharType="separate"/>
      </w:r>
      <w:r w:rsidR="00F875DC">
        <w:t>Schedule 4</w:t>
      </w:r>
      <w:r w:rsidR="004604D1">
        <w:fldChar w:fldCharType="end"/>
      </w:r>
      <w:r>
        <w:t xml:space="preserve"> shall apply in respect of all communications between the Company and the Provider in respect of the Flexibility Services.</w:t>
      </w:r>
      <w:bookmarkEnd w:id="96"/>
      <w:bookmarkEnd w:id="97"/>
    </w:p>
    <w:p w14:paraId="5E093BFF" w14:textId="740B59F4" w:rsidR="001A3165" w:rsidRPr="007271E3" w:rsidRDefault="001A3165" w:rsidP="001A3165">
      <w:pPr>
        <w:pStyle w:val="CMSANHeading2"/>
      </w:pPr>
      <w:bookmarkStart w:id="98" w:name="_Toc63951225"/>
      <w:r w:rsidRPr="007271E3">
        <w:t xml:space="preserve">Where, and to the extent that a Provider is Available, the Company may request Flexibility Services from the Provider by sending a Utilisation Instruction in accordance with </w:t>
      </w:r>
      <w:r w:rsidR="004604D1" w:rsidRPr="007271E3">
        <w:fldChar w:fldCharType="begin"/>
      </w:r>
      <w:r w:rsidR="004604D1" w:rsidRPr="007271E3">
        <w:instrText xml:space="preserve"> REF _Ref31674439 \n \h </w:instrText>
      </w:r>
      <w:r w:rsidR="00856518" w:rsidRPr="007271E3">
        <w:instrText xml:space="preserve"> \* MERGEFORMAT </w:instrText>
      </w:r>
      <w:r w:rsidR="004604D1" w:rsidRPr="007271E3">
        <w:fldChar w:fldCharType="separate"/>
      </w:r>
      <w:r w:rsidR="00F875DC" w:rsidRPr="007271E3">
        <w:t>Schedule 4</w:t>
      </w:r>
      <w:r w:rsidR="004604D1" w:rsidRPr="007271E3">
        <w:fldChar w:fldCharType="end"/>
      </w:r>
      <w:r w:rsidRPr="007271E3">
        <w:t>.</w:t>
      </w:r>
      <w:bookmarkEnd w:id="98"/>
    </w:p>
    <w:p w14:paraId="79F6C636" w14:textId="77777777" w:rsidR="001A3165" w:rsidRDefault="001A3165" w:rsidP="001F7DB3">
      <w:pPr>
        <w:pStyle w:val="CMSANHeading2"/>
        <w:keepNext/>
      </w:pPr>
      <w:bookmarkStart w:id="99" w:name="_Toc63951226"/>
      <w:r>
        <w:t>The Company may:</w:t>
      </w:r>
      <w:bookmarkEnd w:id="99"/>
    </w:p>
    <w:p w14:paraId="0B1F11A9" w14:textId="4DA1E2D1" w:rsidR="001A3165" w:rsidRDefault="001A3165" w:rsidP="001A3165">
      <w:pPr>
        <w:pStyle w:val="CMSANHeading3"/>
      </w:pPr>
      <w:r>
        <w:t>withdraw any Utilisation Instruction by providing notice to the Provider at any time before the Provider has provided a response unde</w:t>
      </w:r>
      <w:r w:rsidR="00956D66">
        <w:t>r and in accordance with Clause </w:t>
      </w:r>
      <w:r w:rsidR="00956D66">
        <w:fldChar w:fldCharType="begin"/>
      </w:r>
      <w:r w:rsidR="00956D66">
        <w:instrText xml:space="preserve"> REF _Ref31672711 \n \h </w:instrText>
      </w:r>
      <w:r w:rsidR="00956D66">
        <w:fldChar w:fldCharType="separate"/>
      </w:r>
      <w:r w:rsidR="00F875DC">
        <w:t>3.7</w:t>
      </w:r>
      <w:r w:rsidR="00956D66">
        <w:fldChar w:fldCharType="end"/>
      </w:r>
      <w:r>
        <w:t>; and/or</w:t>
      </w:r>
    </w:p>
    <w:p w14:paraId="41F5469A" w14:textId="276FA09D" w:rsidR="001A3165" w:rsidRDefault="001A3165" w:rsidP="001A3165">
      <w:pPr>
        <w:pStyle w:val="CMSANHeading3"/>
      </w:pPr>
      <w:r>
        <w:t xml:space="preserve">issue a Stop Instruction to the Provider in accordance with </w:t>
      </w:r>
      <w:r w:rsidR="004604D1">
        <w:fldChar w:fldCharType="begin"/>
      </w:r>
      <w:r w:rsidR="004604D1">
        <w:instrText xml:space="preserve"> REF _Ref31674439 \n \h </w:instrText>
      </w:r>
      <w:r w:rsidR="004604D1">
        <w:fldChar w:fldCharType="separate"/>
      </w:r>
      <w:r w:rsidR="00F875DC">
        <w:t>Schedule 4</w:t>
      </w:r>
      <w:r w:rsidR="004604D1">
        <w:fldChar w:fldCharType="end"/>
      </w:r>
      <w:r>
        <w:t>.</w:t>
      </w:r>
    </w:p>
    <w:p w14:paraId="0B338FEF" w14:textId="262ED6D0" w:rsidR="001A3165" w:rsidRDefault="001A3165" w:rsidP="001A3165">
      <w:pPr>
        <w:pStyle w:val="CMSANHeading2"/>
      </w:pPr>
      <w:bookmarkStart w:id="100" w:name="_Ref31672711"/>
      <w:bookmarkStart w:id="101" w:name="_Toc63951227"/>
      <w:r w:rsidRPr="001A3165">
        <w:t xml:space="preserve">The Provider </w:t>
      </w:r>
      <w:r w:rsidR="00C45D63">
        <w:t>must respond to</w:t>
      </w:r>
      <w:r w:rsidRPr="001A3165">
        <w:t xml:space="preserve"> the instruction </w:t>
      </w:r>
      <w:r>
        <w:t xml:space="preserve">in accordance with the provisions set out in </w:t>
      </w:r>
      <w:r w:rsidR="004604D1">
        <w:fldChar w:fldCharType="begin"/>
      </w:r>
      <w:r w:rsidR="004604D1">
        <w:instrText xml:space="preserve"> REF _Ref31674439 \n \h </w:instrText>
      </w:r>
      <w:r w:rsidR="004604D1">
        <w:fldChar w:fldCharType="separate"/>
      </w:r>
      <w:r w:rsidR="00F875DC">
        <w:t>Schedule 4</w:t>
      </w:r>
      <w:r w:rsidR="004604D1">
        <w:fldChar w:fldCharType="end"/>
      </w:r>
      <w:r>
        <w:t>.</w:t>
      </w:r>
      <w:bookmarkEnd w:id="100"/>
      <w:bookmarkEnd w:id="101"/>
    </w:p>
    <w:p w14:paraId="2DDBEFED" w14:textId="7770F351" w:rsidR="00C33D79" w:rsidRPr="00B93EB0" w:rsidRDefault="00C33D79" w:rsidP="00C33D79">
      <w:pPr>
        <w:pStyle w:val="CMSANHeading2"/>
      </w:pPr>
      <w:bookmarkStart w:id="102" w:name="_Toc63951228"/>
      <w:r w:rsidRPr="00B93EB0">
        <w:t xml:space="preserve">Where the Provider </w:t>
      </w:r>
      <w:r w:rsidR="00E53065">
        <w:t>receives a</w:t>
      </w:r>
      <w:r w:rsidR="00856518">
        <w:t xml:space="preserve"> Utilisation Instruction </w:t>
      </w:r>
      <w:r w:rsidR="00E72F5E">
        <w:t>and subject to receipt of any Stop Instruction</w:t>
      </w:r>
      <w:r w:rsidR="00E53065">
        <w:t xml:space="preserve"> or has issued an Unavailability Notice</w:t>
      </w:r>
      <w:r w:rsidRPr="00B93EB0">
        <w:t xml:space="preserve">, the Provider shall provide the </w:t>
      </w:r>
      <w:r w:rsidR="00AA3301" w:rsidRPr="00B93EB0">
        <w:t>Flexibility Services</w:t>
      </w:r>
      <w:r w:rsidRPr="00B93EB0">
        <w:t xml:space="preserve"> to the Company using the </w:t>
      </w:r>
      <w:r w:rsidR="00794A6C">
        <w:t>DER</w:t>
      </w:r>
      <w:r w:rsidR="0036256F" w:rsidRPr="0036256F">
        <w:t xml:space="preserve"> </w:t>
      </w:r>
      <w:r w:rsidRPr="00B93EB0">
        <w:t xml:space="preserve">in accordance with the </w:t>
      </w:r>
      <w:bookmarkEnd w:id="102"/>
      <w:r w:rsidR="00E53065">
        <w:t xml:space="preserve"> terms in Schedule 1. </w:t>
      </w:r>
    </w:p>
    <w:p w14:paraId="53EF0D18" w14:textId="374663BC" w:rsidR="00311FB0" w:rsidRDefault="00E02A9A" w:rsidP="00E02A9A">
      <w:pPr>
        <w:pStyle w:val="CMSANHeading2"/>
      </w:pPr>
      <w:bookmarkStart w:id="103" w:name="_Toc63951229"/>
      <w:r>
        <w:t xml:space="preserve">In performing the Flexibility Services pursuant to this Agreement, the Provider must comply with the technical requirements set out in </w:t>
      </w:r>
      <w:r w:rsidR="00574B8F">
        <w:fldChar w:fldCharType="begin"/>
      </w:r>
      <w:r w:rsidR="00574B8F">
        <w:instrText xml:space="preserve"> REF _Ref31798492 \n \h </w:instrText>
      </w:r>
      <w:r w:rsidR="00574B8F">
        <w:fldChar w:fldCharType="separate"/>
      </w:r>
      <w:r w:rsidR="00F875DC">
        <w:t>Schedule 6</w:t>
      </w:r>
      <w:r w:rsidR="00574B8F">
        <w:fldChar w:fldCharType="end"/>
      </w:r>
      <w:r>
        <w:t>.</w:t>
      </w:r>
      <w:bookmarkEnd w:id="103"/>
    </w:p>
    <w:p w14:paraId="60375543" w14:textId="77777777" w:rsidR="00E76CC1" w:rsidRPr="001C7772" w:rsidRDefault="00E76CC1" w:rsidP="00E76CC1">
      <w:pPr>
        <w:pStyle w:val="CMSANHeading1"/>
      </w:pPr>
      <w:bookmarkStart w:id="104" w:name="_Toc26397147"/>
      <w:bookmarkStart w:id="105" w:name="_Ref26397357"/>
      <w:bookmarkStart w:id="106" w:name="_Ref26397526"/>
      <w:bookmarkStart w:id="107" w:name="_Toc33175014"/>
      <w:bookmarkStart w:id="108" w:name="_Toc63951232"/>
      <w:r w:rsidRPr="001C7772">
        <w:t>Variation</w:t>
      </w:r>
      <w:bookmarkEnd w:id="104"/>
      <w:bookmarkEnd w:id="105"/>
      <w:bookmarkEnd w:id="106"/>
      <w:bookmarkEnd w:id="107"/>
      <w:bookmarkEnd w:id="108"/>
    </w:p>
    <w:p w14:paraId="45CED763" w14:textId="23742757" w:rsidR="00E76CC1" w:rsidRDefault="000200BA" w:rsidP="00E76CC1">
      <w:pPr>
        <w:pStyle w:val="CMSANHeading2"/>
      </w:pPr>
      <w:bookmarkStart w:id="109" w:name="_Ref26397358"/>
      <w:bookmarkStart w:id="110" w:name="_Toc63951233"/>
      <w:r>
        <w:rPr>
          <w:color w:val="auto"/>
        </w:rPr>
        <w:t>Unless otherwise provided in Schedule 2, no</w:t>
      </w:r>
      <w:r w:rsidR="00E76CC1">
        <w:t xml:space="preserve"> variation of this Agreement shall be effective unless it is in writing and signed by the Parties (or their authorised representatives).</w:t>
      </w:r>
      <w:bookmarkEnd w:id="109"/>
      <w:bookmarkEnd w:id="110"/>
    </w:p>
    <w:p w14:paraId="1B90D47C" w14:textId="5051D29A" w:rsidR="00E76CC1" w:rsidRDefault="00E76CC1" w:rsidP="00E76CC1">
      <w:pPr>
        <w:pStyle w:val="CMSANHeading2"/>
      </w:pPr>
      <w:bookmarkStart w:id="111" w:name="_Ref26397359"/>
      <w:bookmarkStart w:id="112" w:name="_Toc63951234"/>
      <w:r>
        <w:lastRenderedPageBreak/>
        <w:t>The Provider may, with prior approval of the Company (in its sole discretion), change the DER</w:t>
      </w:r>
      <w:r w:rsidRPr="0036256F">
        <w:t xml:space="preserve"> </w:t>
      </w:r>
      <w:r>
        <w:t xml:space="preserve">providing the service(s) detailed in </w:t>
      </w:r>
      <w:r>
        <w:fldChar w:fldCharType="begin"/>
      </w:r>
      <w:r>
        <w:instrText xml:space="preserve"> REF _Ref31798610 \n \h </w:instrText>
      </w:r>
      <w:r>
        <w:fldChar w:fldCharType="separate"/>
      </w:r>
      <w:r w:rsidR="00F875DC">
        <w:t>Schedule 3</w:t>
      </w:r>
      <w:r>
        <w:fldChar w:fldCharType="end"/>
      </w:r>
      <w:r>
        <w:t xml:space="preserve"> by providing a minimum </w:t>
      </w:r>
      <w:r w:rsidRPr="005C7DDC">
        <w:t xml:space="preserve">of thirty (30) </w:t>
      </w:r>
      <w:proofErr w:type="spellStart"/>
      <w:r w:rsidRPr="005C7DDC">
        <w:t>days</w:t>
      </w:r>
      <w:r>
        <w:t xml:space="preserve"> notice</w:t>
      </w:r>
      <w:proofErr w:type="spellEnd"/>
      <w:r>
        <w:t xml:space="preserve"> of the change and specifying that the new DER</w:t>
      </w:r>
      <w:r w:rsidRPr="00747361">
        <w:t xml:space="preserve"> </w:t>
      </w:r>
      <w:r>
        <w:t>meets the technical, functional and non-functional requirements of the specified service.</w:t>
      </w:r>
      <w:bookmarkEnd w:id="111"/>
      <w:bookmarkEnd w:id="112"/>
    </w:p>
    <w:p w14:paraId="7C4E9E2E" w14:textId="6E1EF8B9" w:rsidR="00F41771" w:rsidRDefault="001C7772" w:rsidP="001E5430">
      <w:pPr>
        <w:pStyle w:val="CMSANHeading1"/>
      </w:pPr>
      <w:bookmarkStart w:id="113" w:name="_Toc26397156"/>
      <w:bookmarkStart w:id="114" w:name="_Ref26397424"/>
      <w:bookmarkStart w:id="115" w:name="_Ref26397535"/>
      <w:bookmarkStart w:id="116" w:name="_Toc33175016"/>
      <w:bookmarkStart w:id="117" w:name="_Toc63951235"/>
      <w:bookmarkStart w:id="118" w:name="_Toc26397138"/>
      <w:bookmarkStart w:id="119" w:name="_Ref26397516"/>
      <w:bookmarkStart w:id="120" w:name="_Ref26397274"/>
      <w:bookmarkStart w:id="121" w:name="_Hlk26797938"/>
      <w:r w:rsidRPr="001C7772">
        <w:t>Monitoring and Equipment</w:t>
      </w:r>
      <w:bookmarkEnd w:id="113"/>
      <w:bookmarkEnd w:id="114"/>
      <w:bookmarkEnd w:id="115"/>
      <w:bookmarkEnd w:id="116"/>
      <w:bookmarkEnd w:id="117"/>
    </w:p>
    <w:p w14:paraId="6C21E01C" w14:textId="5121D680" w:rsidR="00311FB0" w:rsidRDefault="009D586C" w:rsidP="009D586C">
      <w:pPr>
        <w:pStyle w:val="CMSANHeading2"/>
      </w:pPr>
      <w:bookmarkStart w:id="122" w:name="_Ref26397425"/>
      <w:bookmarkStart w:id="123" w:name="_Toc63951236"/>
      <w:r w:rsidRPr="00B93EB0">
        <w:t xml:space="preserve">Subject to </w:t>
      </w:r>
      <w:r w:rsidR="00574B8F">
        <w:fldChar w:fldCharType="begin"/>
      </w:r>
      <w:r w:rsidR="00574B8F">
        <w:instrText xml:space="preserve"> REF _Ref31798517 \n \h </w:instrText>
      </w:r>
      <w:r w:rsidR="00574B8F">
        <w:fldChar w:fldCharType="separate"/>
      </w:r>
      <w:r w:rsidR="00F875DC">
        <w:t>Schedule 5</w:t>
      </w:r>
      <w:r w:rsidR="00574B8F">
        <w:fldChar w:fldCharType="end"/>
      </w:r>
      <w:r w:rsidRPr="00B93EB0">
        <w:t>, the Company shall be entitled to</w:t>
      </w:r>
      <w:r w:rsidR="001A1119">
        <w:t xml:space="preserve">, at its </w:t>
      </w:r>
      <w:r w:rsidR="00153FBB">
        <w:t xml:space="preserve">sole </w:t>
      </w:r>
      <w:r w:rsidR="001A1119">
        <w:t>discretion,</w:t>
      </w:r>
      <w:r w:rsidRPr="00B93EB0">
        <w:t xml:space="preserve"> monitor, meter and determine the Provider</w:t>
      </w:r>
      <w:r w:rsidR="00922892" w:rsidRPr="00922892">
        <w:t>’</w:t>
      </w:r>
      <w:r w:rsidRPr="00B93EB0">
        <w:t xml:space="preserve">s provision of the Flexibility Services using such data collection and systems as the Company deems appropriate and which may, without limitation, utilise minute by minute metering data analysis techniques for each </w:t>
      </w:r>
      <w:r w:rsidR="00F41771" w:rsidRPr="001E5430">
        <w:t>a</w:t>
      </w:r>
      <w:r w:rsidRPr="001E5430">
        <w:t xml:space="preserve">ctive </w:t>
      </w:r>
      <w:r w:rsidR="00794A6C">
        <w:t>DER</w:t>
      </w:r>
      <w:r w:rsidRPr="00B93EB0">
        <w:t>.</w:t>
      </w:r>
      <w:bookmarkEnd w:id="122"/>
      <w:bookmarkEnd w:id="123"/>
    </w:p>
    <w:p w14:paraId="0463338F" w14:textId="39F0F633" w:rsidR="009D586C" w:rsidRPr="00B93EB0" w:rsidRDefault="009D586C" w:rsidP="009D586C">
      <w:pPr>
        <w:pStyle w:val="CMSANHeading2"/>
      </w:pPr>
      <w:bookmarkStart w:id="124" w:name="_Ref26397426"/>
      <w:bookmarkStart w:id="125" w:name="_Toc63951237"/>
      <w:r w:rsidRPr="00B93EB0">
        <w:t xml:space="preserve">The Company reserves the right to collect any meter data that it reasonably requires for the purpose of </w:t>
      </w:r>
      <w:r w:rsidR="004E18E9">
        <w:t>this Agreement</w:t>
      </w:r>
      <w:r w:rsidRPr="00B93EB0">
        <w:t xml:space="preserve"> from a third party, including but not limited to an </w:t>
      </w:r>
      <w:r w:rsidR="00F41771">
        <w:t>e</w:t>
      </w:r>
      <w:r w:rsidRPr="00B93EB0">
        <w:t xml:space="preserve">lectricity </w:t>
      </w:r>
      <w:r w:rsidR="00F41771">
        <w:t>s</w:t>
      </w:r>
      <w:r w:rsidRPr="00B93EB0">
        <w:t xml:space="preserve">upplier, and the Provider undertakes to secure all necessary consents on behalf of the owner or user of the </w:t>
      </w:r>
      <w:r w:rsidR="00794A6C">
        <w:t>DER</w:t>
      </w:r>
      <w:r w:rsidRPr="00B93EB0">
        <w:t>, and to perform any action that the Company considers reasonably necessary to facilitate such collection and use of meter data.</w:t>
      </w:r>
      <w:bookmarkEnd w:id="124"/>
      <w:bookmarkEnd w:id="125"/>
    </w:p>
    <w:p w14:paraId="6CBDA174" w14:textId="3259E9B4" w:rsidR="009D586C" w:rsidRDefault="009D586C" w:rsidP="009D586C">
      <w:pPr>
        <w:pStyle w:val="CMSANHeading2"/>
      </w:pPr>
      <w:bookmarkStart w:id="126" w:name="_Ref26397427"/>
      <w:bookmarkStart w:id="127" w:name="_Toc63951238"/>
      <w:r w:rsidRPr="00B93EB0">
        <w:t xml:space="preserve">The Company shall assess the availability of Flexibility Services and the amount of Flexibility Services delivered by the </w:t>
      </w:r>
      <w:r w:rsidR="004E18E9" w:rsidRPr="00B93EB0">
        <w:t>Provider and</w:t>
      </w:r>
      <w:r w:rsidRPr="00B93EB0">
        <w:t xml:space="preserve"> may complete this by reference to a Performance Report.</w:t>
      </w:r>
      <w:r w:rsidR="00E32474">
        <w:t xml:space="preserve"> The detail and expected timing of these reports is specified in Schedule 5</w:t>
      </w:r>
      <w:bookmarkEnd w:id="126"/>
      <w:r w:rsidR="00E32474">
        <w:t>.</w:t>
      </w:r>
      <w:bookmarkEnd w:id="127"/>
    </w:p>
    <w:p w14:paraId="05FEA737" w14:textId="744B4551" w:rsidR="00311FB0" w:rsidRDefault="00661933" w:rsidP="00DE54AA">
      <w:pPr>
        <w:pStyle w:val="CMSANHeading2"/>
      </w:pPr>
      <w:bookmarkStart w:id="128" w:name="_Ref31798082"/>
      <w:bookmarkStart w:id="129" w:name="_Toc63951239"/>
      <w:r>
        <w:t>Should t</w:t>
      </w:r>
      <w:r w:rsidR="00DE54AA" w:rsidRPr="00C26C1F">
        <w:t>he Company</w:t>
      </w:r>
      <w:r>
        <w:t xml:space="preserve"> identify a failure affecting the </w:t>
      </w:r>
      <w:r w:rsidR="0044756F">
        <w:t xml:space="preserve">communications </w:t>
      </w:r>
      <w:bookmarkStart w:id="130" w:name="_Hlk53491058"/>
      <w:r w:rsidR="001E3D21">
        <w:t>with the</w:t>
      </w:r>
      <w:r w:rsidR="0044756F">
        <w:t xml:space="preserve"> </w:t>
      </w:r>
      <w:r w:rsidR="00441252">
        <w:t xml:space="preserve">Providers </w:t>
      </w:r>
      <w:r w:rsidR="0044756F">
        <w:t xml:space="preserve">Dispatch </w:t>
      </w:r>
      <w:r w:rsidR="001E3D21">
        <w:t xml:space="preserve">or Data Provision </w:t>
      </w:r>
      <w:r w:rsidR="0044756F">
        <w:t>E</w:t>
      </w:r>
      <w:r>
        <w:t>quipment</w:t>
      </w:r>
      <w:bookmarkEnd w:id="130"/>
      <w:r w:rsidR="0044756F">
        <w:t xml:space="preserve"> </w:t>
      </w:r>
      <w:r>
        <w:t>the Company may notify the Provider</w:t>
      </w:r>
      <w:r w:rsidR="00DE54AA" w:rsidRPr="00C26C1F">
        <w:t xml:space="preserve"> and that it </w:t>
      </w:r>
      <w:r w:rsidR="0044756F">
        <w:t>require</w:t>
      </w:r>
      <w:r w:rsidR="00FC16E6">
        <w:t>s</w:t>
      </w:r>
      <w:r w:rsidR="00DE54AA" w:rsidRPr="00C26C1F">
        <w:t xml:space="preserve"> a Proving Test in</w:t>
      </w:r>
      <w:r w:rsidR="00DE54AA">
        <w:t xml:space="preserve"> accordance with </w:t>
      </w:r>
      <w:r w:rsidR="00CD58AF">
        <w:t xml:space="preserve">the requirements set out in </w:t>
      </w:r>
      <w:r w:rsidR="00574B8F">
        <w:fldChar w:fldCharType="begin"/>
      </w:r>
      <w:r w:rsidR="00574B8F">
        <w:instrText xml:space="preserve"> REF _Ref31798527 \n \h </w:instrText>
      </w:r>
      <w:r w:rsidR="00574B8F">
        <w:fldChar w:fldCharType="separate"/>
      </w:r>
      <w:r w:rsidR="00F875DC">
        <w:t>Schedule 5</w:t>
      </w:r>
      <w:r w:rsidR="00574B8F">
        <w:fldChar w:fldCharType="end"/>
      </w:r>
      <w:r w:rsidR="00DE54AA">
        <w:t>.</w:t>
      </w:r>
      <w:bookmarkEnd w:id="128"/>
      <w:bookmarkEnd w:id="129"/>
    </w:p>
    <w:p w14:paraId="710EA551" w14:textId="3F5FA73E" w:rsidR="006F1EA7" w:rsidRDefault="006F1EA7" w:rsidP="006F1EA7">
      <w:pPr>
        <w:pStyle w:val="CMSANHeading2"/>
      </w:pPr>
      <w:bookmarkStart w:id="131" w:name="_Toc63951240"/>
      <w:r>
        <w:t>If applicable and unless otherwise agreed, on expiry or termination of this Agreement each Party shall remove and return to the other Party any equipment at its Site(s) provided by the other Party for the purpose of the Agreement within an acceptable timeframe as agreed by both Parties.</w:t>
      </w:r>
      <w:bookmarkEnd w:id="131"/>
    </w:p>
    <w:p w14:paraId="41E7DB4C" w14:textId="6A9F8D5A" w:rsidR="009D586C" w:rsidRDefault="001C7772" w:rsidP="009D586C">
      <w:pPr>
        <w:pStyle w:val="CMSANHeading1"/>
      </w:pPr>
      <w:bookmarkStart w:id="132" w:name="_Toc26397157"/>
      <w:bookmarkStart w:id="133" w:name="_Ref26397428"/>
      <w:bookmarkStart w:id="134" w:name="_Ref26397536"/>
      <w:bookmarkStart w:id="135" w:name="_Toc33175017"/>
      <w:bookmarkStart w:id="136" w:name="_Ref35447685"/>
      <w:bookmarkStart w:id="137" w:name="_Toc63951241"/>
      <w:r w:rsidRPr="001C7772">
        <w:t>Records and Audit</w:t>
      </w:r>
      <w:bookmarkEnd w:id="132"/>
      <w:bookmarkEnd w:id="133"/>
      <w:bookmarkEnd w:id="134"/>
      <w:bookmarkEnd w:id="135"/>
      <w:bookmarkEnd w:id="136"/>
      <w:bookmarkEnd w:id="137"/>
    </w:p>
    <w:p w14:paraId="76D4CBB2" w14:textId="441CFE96" w:rsidR="009D586C" w:rsidRPr="00B93EB0" w:rsidRDefault="009D586C" w:rsidP="009D586C">
      <w:pPr>
        <w:pStyle w:val="CMSANHeading2"/>
      </w:pPr>
      <w:bookmarkStart w:id="138" w:name="_Ref26397429"/>
      <w:bookmarkStart w:id="139" w:name="_Toc63951242"/>
      <w:r w:rsidRPr="00B93EB0">
        <w:t xml:space="preserve">The Provider shall keep or cause to be kept proper and accurate </w:t>
      </w:r>
      <w:r w:rsidR="001E5430">
        <w:t>r</w:t>
      </w:r>
      <w:r w:rsidRPr="00B93EB0">
        <w:t xml:space="preserve">ecords of all matters relating to the performance of its obligations under </w:t>
      </w:r>
      <w:r w:rsidR="00530D43">
        <w:t>this Agreement</w:t>
      </w:r>
      <w:r w:rsidRPr="00B93EB0">
        <w:t xml:space="preserve">.  The </w:t>
      </w:r>
      <w:r w:rsidR="001E5430">
        <w:t>r</w:t>
      </w:r>
      <w:r w:rsidRPr="00B93EB0">
        <w:t xml:space="preserve">ecords shall be maintained in a form suitable for audit purposes, shall be kept separate from any other records of the Provider and shall be retained for the period required by any applicable statutory provision and in any event during the </w:t>
      </w:r>
      <w:r w:rsidR="00E1714D">
        <w:t>T</w:t>
      </w:r>
      <w:r w:rsidRPr="00B93EB0">
        <w:t xml:space="preserve">erm of </w:t>
      </w:r>
      <w:r w:rsidR="004E18E9">
        <w:t>this Agreement</w:t>
      </w:r>
      <w:r w:rsidRPr="00B93EB0">
        <w:t xml:space="preserve"> and for a period of not less than </w:t>
      </w:r>
      <w:r w:rsidRPr="004502A8">
        <w:t>seven (7) years</w:t>
      </w:r>
      <w:r w:rsidR="008C64F5">
        <w:t xml:space="preserve"> </w:t>
      </w:r>
      <w:r w:rsidRPr="00B93EB0">
        <w:t>thereafter.</w:t>
      </w:r>
      <w:bookmarkEnd w:id="138"/>
      <w:bookmarkEnd w:id="139"/>
    </w:p>
    <w:p w14:paraId="5C976ABE" w14:textId="4B335255" w:rsidR="009D586C" w:rsidRPr="00B93EB0" w:rsidRDefault="009D586C" w:rsidP="009D586C">
      <w:pPr>
        <w:pStyle w:val="CMSANHeading2"/>
      </w:pPr>
      <w:bookmarkStart w:id="140" w:name="_Ref26397430"/>
      <w:bookmarkStart w:id="141" w:name="_Toc63951243"/>
      <w:r w:rsidRPr="00B93EB0">
        <w:t xml:space="preserve">The Company or a reputable independent third-party auditor nominated by it may, on reasonable notice to the Provider and during normal working hours, inspect and review the </w:t>
      </w:r>
      <w:r w:rsidR="001E5430">
        <w:t>r</w:t>
      </w:r>
      <w:r w:rsidRPr="00B93EB0">
        <w:t xml:space="preserve">ecords for the purposes of verifying </w:t>
      </w:r>
      <w:r w:rsidR="00871849">
        <w:t>t</w:t>
      </w:r>
      <w:r w:rsidRPr="00B93EB0">
        <w:t>he Provider</w:t>
      </w:r>
      <w:r w:rsidR="00922892" w:rsidRPr="00922892">
        <w:t>’</w:t>
      </w:r>
      <w:r w:rsidRPr="00B93EB0">
        <w:t xml:space="preserve">s compliance with its obligations under </w:t>
      </w:r>
      <w:r w:rsidR="00530D43">
        <w:t>this Agreement</w:t>
      </w:r>
      <w:r w:rsidRPr="00B93EB0">
        <w:t xml:space="preserve"> and/or to meet any other audit or information requirement that may be required by applicable law and/or any regulatory body or the </w:t>
      </w:r>
      <w:r w:rsidR="00E91BD1">
        <w:t>A</w:t>
      </w:r>
      <w:r w:rsidRPr="00B93EB0">
        <w:t>uthority.</w:t>
      </w:r>
      <w:bookmarkEnd w:id="140"/>
      <w:bookmarkEnd w:id="141"/>
    </w:p>
    <w:p w14:paraId="0976D693" w14:textId="77777777" w:rsidR="00C27A60" w:rsidRDefault="009D586C" w:rsidP="00C27A60">
      <w:pPr>
        <w:pStyle w:val="CMSANHeading2"/>
      </w:pPr>
      <w:bookmarkStart w:id="142" w:name="_Ref26397431"/>
      <w:bookmarkStart w:id="143" w:name="_Toc63951244"/>
      <w:r w:rsidRPr="00B93EB0">
        <w:t>The Provider shall co-operate fully and promptly with any such audit and/or inspection conducted by the Company and whatever reasonable assistance may be required by the Company in relation to any audit.</w:t>
      </w:r>
      <w:bookmarkStart w:id="144" w:name="_Ref26397281"/>
      <w:bookmarkEnd w:id="142"/>
      <w:bookmarkEnd w:id="143"/>
    </w:p>
    <w:p w14:paraId="674DE85E" w14:textId="37ADDA0F" w:rsidR="00C27A60" w:rsidRPr="00B93EB0" w:rsidRDefault="00C27A60" w:rsidP="00C27A60">
      <w:pPr>
        <w:pStyle w:val="CMSANHeading2"/>
      </w:pPr>
      <w:bookmarkStart w:id="145" w:name="_Toc63951245"/>
      <w:r>
        <w:t xml:space="preserve">The Provider shall </w:t>
      </w:r>
      <w:r w:rsidRPr="00B93EB0">
        <w:t>take or procure to be taken such steps as may be necessary to ensure that all paperwork issued by or on behalf of the Provider to the Company (including, without limitation, invoices, correspondence and delivery notes), is complete, accurate and clearly references the relevant purchase order date and number and/or contract number</w:t>
      </w:r>
      <w:bookmarkEnd w:id="144"/>
      <w:r w:rsidRPr="00B93EB0">
        <w:t>.</w:t>
      </w:r>
      <w:bookmarkEnd w:id="145"/>
    </w:p>
    <w:p w14:paraId="671DB6F3" w14:textId="2E32571C" w:rsidR="001000DD" w:rsidRPr="001C7772" w:rsidRDefault="001C7772" w:rsidP="001000DD">
      <w:pPr>
        <w:pStyle w:val="CMSANHeading1"/>
      </w:pPr>
      <w:bookmarkStart w:id="146" w:name="_Ref31673086"/>
      <w:bookmarkStart w:id="147" w:name="_Toc33175019"/>
      <w:bookmarkStart w:id="148" w:name="_Toc63951246"/>
      <w:bookmarkEnd w:id="118"/>
      <w:bookmarkEnd w:id="119"/>
      <w:bookmarkEnd w:id="120"/>
      <w:bookmarkEnd w:id="121"/>
      <w:r w:rsidRPr="001C7772">
        <w:lastRenderedPageBreak/>
        <w:t>Provider</w:t>
      </w:r>
      <w:r w:rsidR="00922892" w:rsidRPr="00922892">
        <w:t>’</w:t>
      </w:r>
      <w:r w:rsidRPr="001C7772">
        <w:t>s Obligations</w:t>
      </w:r>
      <w:bookmarkEnd w:id="146"/>
      <w:bookmarkEnd w:id="147"/>
      <w:bookmarkEnd w:id="148"/>
    </w:p>
    <w:p w14:paraId="7A0063FD" w14:textId="77777777" w:rsidR="001000DD" w:rsidRPr="00B93EB0" w:rsidRDefault="001000DD" w:rsidP="001000DD">
      <w:pPr>
        <w:pStyle w:val="CMSANHeading2"/>
        <w:keepNext/>
      </w:pPr>
      <w:bookmarkStart w:id="149" w:name="_Ref26397275"/>
      <w:bookmarkStart w:id="150" w:name="_Toc63951247"/>
      <w:r w:rsidRPr="00B93EB0">
        <w:t>The Provider shall:</w:t>
      </w:r>
      <w:bookmarkEnd w:id="149"/>
      <w:bookmarkEnd w:id="150"/>
    </w:p>
    <w:p w14:paraId="7C08C755" w14:textId="38CC05A3" w:rsidR="001000DD" w:rsidRPr="00DA1D8F" w:rsidRDefault="008A0975" w:rsidP="00695C0C">
      <w:pPr>
        <w:pStyle w:val="CMSANHeading3"/>
      </w:pPr>
      <w:r>
        <w:t>E</w:t>
      </w:r>
      <w:r w:rsidR="00C45D63">
        <w:t>nsure</w:t>
      </w:r>
      <w:r>
        <w:t xml:space="preserve"> or procure</w:t>
      </w:r>
      <w:r w:rsidR="005F5006">
        <w:t xml:space="preserve"> the Availability of the </w:t>
      </w:r>
      <w:r w:rsidR="00794A6C">
        <w:t>DER</w:t>
      </w:r>
      <w:r w:rsidR="005F5006">
        <w:t xml:space="preserve"> and </w:t>
      </w:r>
      <w:r w:rsidR="001000DD" w:rsidRPr="00B93EB0">
        <w:t xml:space="preserve">perform the Flexibility Services in compliance with </w:t>
      </w:r>
      <w:r w:rsidR="001000DD">
        <w:t>this Agreement</w:t>
      </w:r>
      <w:r w:rsidR="001000DD" w:rsidRPr="00B93EB0">
        <w:t xml:space="preserve"> and all Applicable Laws, </w:t>
      </w:r>
      <w:r w:rsidR="003E3240">
        <w:t>S</w:t>
      </w:r>
      <w:r w:rsidR="001000DD" w:rsidRPr="00B93EB0">
        <w:t xml:space="preserve">tatutory </w:t>
      </w:r>
      <w:r w:rsidR="003E3240">
        <w:t>R</w:t>
      </w:r>
      <w:r w:rsidR="001000DD" w:rsidRPr="00B93EB0">
        <w:t xml:space="preserve">equirements and </w:t>
      </w:r>
      <w:r w:rsidR="001000DD" w:rsidRPr="00DA1D8F">
        <w:t>Good Industry Practice;</w:t>
      </w:r>
    </w:p>
    <w:p w14:paraId="39ED155E" w14:textId="0CD0929E" w:rsidR="00212AAD" w:rsidRPr="00DA1D8F" w:rsidRDefault="00153FBB" w:rsidP="00212AAD">
      <w:pPr>
        <w:pStyle w:val="CMSANHeading3"/>
      </w:pPr>
      <w:r w:rsidRPr="00DA1D8F">
        <w:t xml:space="preserve">ensure that all technical, communication and data provision requirements set out in Schedule </w:t>
      </w:r>
      <w:r w:rsidR="00367528" w:rsidRPr="00DA1D8F">
        <w:fldChar w:fldCharType="begin"/>
      </w:r>
      <w:r w:rsidR="00367528" w:rsidRPr="00DA1D8F">
        <w:instrText xml:space="preserve"> REF  _Ref31674641 \h \n \t </w:instrText>
      </w:r>
      <w:r w:rsidR="00E46EE6" w:rsidRPr="00DA1D8F">
        <w:instrText xml:space="preserve"> \* MERGEFORMAT </w:instrText>
      </w:r>
      <w:r w:rsidR="00367528" w:rsidRPr="00DA1D8F">
        <w:fldChar w:fldCharType="separate"/>
      </w:r>
      <w:r w:rsidR="00F875DC" w:rsidRPr="00DA1D8F">
        <w:t>4</w:t>
      </w:r>
      <w:r w:rsidR="00367528" w:rsidRPr="00DA1D8F">
        <w:fldChar w:fldCharType="end"/>
      </w:r>
      <w:r w:rsidRPr="00DA1D8F">
        <w:t xml:space="preserve"> and</w:t>
      </w:r>
      <w:r w:rsidR="00B76520" w:rsidRPr="00DA1D8F">
        <w:t xml:space="preserve"> </w:t>
      </w:r>
      <w:r w:rsidRPr="00DA1D8F">
        <w:t>are complied with at all times;</w:t>
      </w:r>
    </w:p>
    <w:p w14:paraId="77D413C4" w14:textId="62D810BE" w:rsidR="001000DD" w:rsidRPr="001E6CA5" w:rsidRDefault="00C45D63" w:rsidP="00A47B22">
      <w:pPr>
        <w:pStyle w:val="CMSANHeading3"/>
      </w:pPr>
      <w:r w:rsidRPr="001E6CA5">
        <w:t>provide</w:t>
      </w:r>
      <w:r w:rsidR="001000DD" w:rsidRPr="001E6CA5">
        <w:t xml:space="preserve"> the Flexibility Services in accordance with </w:t>
      </w:r>
      <w:r w:rsidR="00A47B22" w:rsidRPr="001E6CA5">
        <w:t>all UK health, safety and environment legislation and approved codes of practice;</w:t>
      </w:r>
    </w:p>
    <w:p w14:paraId="1E074B34" w14:textId="77D6A3E1" w:rsidR="001000DD" w:rsidRPr="001E6CA5" w:rsidRDefault="001000DD" w:rsidP="00695C0C">
      <w:pPr>
        <w:pStyle w:val="CMSANHeading3"/>
      </w:pPr>
      <w:r w:rsidRPr="001E6CA5">
        <w:t xml:space="preserve">remedy any </w:t>
      </w:r>
      <w:r w:rsidR="000200BA">
        <w:t>D</w:t>
      </w:r>
      <w:r w:rsidRPr="001E6CA5">
        <w:t xml:space="preserve">efect </w:t>
      </w:r>
      <w:r w:rsidR="00C45D63" w:rsidRPr="001E6CA5">
        <w:t>of the Flexibility Services</w:t>
      </w:r>
      <w:r w:rsidRPr="001E6CA5">
        <w:t xml:space="preserve"> with </w:t>
      </w:r>
      <w:r w:rsidR="001E5430" w:rsidRPr="001E6CA5">
        <w:t>Good Industry Practice and</w:t>
      </w:r>
      <w:r w:rsidRPr="001E6CA5">
        <w:t xml:space="preserve"> to the satisfaction of the Company;</w:t>
      </w:r>
    </w:p>
    <w:p w14:paraId="18DCCD41" w14:textId="77777777" w:rsidR="001000DD" w:rsidRPr="001E6CA5" w:rsidRDefault="001000DD" w:rsidP="00695C0C">
      <w:pPr>
        <w:pStyle w:val="CMSANHeading3"/>
      </w:pPr>
      <w:bookmarkStart w:id="151" w:name="_Ref26397279"/>
      <w:r w:rsidRPr="001E6CA5">
        <w:t>act diligently and in good faith in all of its dealings with the Company;</w:t>
      </w:r>
      <w:bookmarkEnd w:id="151"/>
    </w:p>
    <w:p w14:paraId="69BAF567" w14:textId="72D58417" w:rsidR="001000DD" w:rsidRPr="001E6CA5" w:rsidRDefault="001000DD" w:rsidP="00695C0C">
      <w:pPr>
        <w:pStyle w:val="CMSANHeading3"/>
      </w:pPr>
      <w:r w:rsidRPr="001E6CA5">
        <w:t xml:space="preserve">ensure that it is available on reasonable notice to provide such assistance or information as the Company may </w:t>
      </w:r>
      <w:r w:rsidR="001E5430" w:rsidRPr="001E6CA5">
        <w:t xml:space="preserve">reasonably </w:t>
      </w:r>
      <w:r w:rsidRPr="001E6CA5">
        <w:t>require in connection with the Flexibility Services;</w:t>
      </w:r>
    </w:p>
    <w:p w14:paraId="102042CA" w14:textId="3E6AED2C" w:rsidR="00343F76" w:rsidRPr="005E6BAE" w:rsidRDefault="00343F76" w:rsidP="00343F76">
      <w:pPr>
        <w:pStyle w:val="CMSANHeading3"/>
      </w:pPr>
      <w:r w:rsidRPr="001E6CA5">
        <w:t>disclose the existence of any agreement or arrangement</w:t>
      </w:r>
      <w:r w:rsidR="00EB12F5" w:rsidRPr="001E6CA5">
        <w:t xml:space="preserve"> the Provider may have</w:t>
      </w:r>
      <w:r w:rsidRPr="001E6CA5">
        <w:t xml:space="preserve"> in respect of the </w:t>
      </w:r>
      <w:r w:rsidR="00794A6C" w:rsidRPr="001E6CA5">
        <w:t>DER</w:t>
      </w:r>
      <w:r w:rsidRPr="001E6CA5">
        <w:t xml:space="preserve"> that provides Flexibility Services under this Agreement </w:t>
      </w:r>
      <w:r w:rsidR="002C1CAF" w:rsidRPr="001E6CA5">
        <w:t>that c</w:t>
      </w:r>
      <w:r w:rsidR="00EB12F5" w:rsidRPr="001E6CA5">
        <w:t xml:space="preserve">ould </w:t>
      </w:r>
      <w:r w:rsidR="002C1CAF" w:rsidRPr="001E6CA5">
        <w:t xml:space="preserve">reasonably </w:t>
      </w:r>
      <w:r w:rsidR="00EB12F5" w:rsidRPr="001E6CA5">
        <w:t xml:space="preserve">impact Availability of the DER or the ability of the Provider to perform its </w:t>
      </w:r>
      <w:r w:rsidR="00EB12F5" w:rsidRPr="005E6BAE">
        <w:t>obligations under this Agreement</w:t>
      </w:r>
      <w:r w:rsidRPr="005E6BAE">
        <w:t>;</w:t>
      </w:r>
    </w:p>
    <w:p w14:paraId="0D8CFE92" w14:textId="5BAE964E" w:rsidR="00212AAD" w:rsidRPr="005E6BAE" w:rsidRDefault="00212AAD" w:rsidP="00212AAD">
      <w:pPr>
        <w:pStyle w:val="CMSANHeading3"/>
      </w:pPr>
      <w:r w:rsidRPr="005E6BAE">
        <w:t>at the request of the Company, make available to the Company information in relation to the meter</w:t>
      </w:r>
      <w:r w:rsidR="00155236" w:rsidRPr="005E6BAE">
        <w:t>ing equipment</w:t>
      </w:r>
      <w:r w:rsidRPr="005E6BAE">
        <w:t xml:space="preserve"> at the </w:t>
      </w:r>
      <w:r w:rsidR="00794A6C" w:rsidRPr="005E6BAE">
        <w:t>DER</w:t>
      </w:r>
      <w:r w:rsidR="00E46EE6" w:rsidRPr="005E6BAE">
        <w:t xml:space="preserve">. </w:t>
      </w:r>
    </w:p>
    <w:p w14:paraId="44655280" w14:textId="304F1CDF" w:rsidR="001000DD" w:rsidRPr="005E6BAE" w:rsidRDefault="00E002E1" w:rsidP="00695C0C">
      <w:pPr>
        <w:pStyle w:val="CMSANHeading3"/>
      </w:pPr>
      <w:r w:rsidRPr="005E6BAE">
        <w:t xml:space="preserve">permit and grant </w:t>
      </w:r>
      <w:r w:rsidR="00C45D63" w:rsidRPr="005E6BAE">
        <w:t xml:space="preserve">(or </w:t>
      </w:r>
      <w:r w:rsidR="001E6CA5" w:rsidRPr="005E6BAE">
        <w:t>secure</w:t>
      </w:r>
      <w:r w:rsidR="00C45D63" w:rsidRPr="005E6BAE">
        <w:t xml:space="preserve">) </w:t>
      </w:r>
      <w:r w:rsidRPr="005E6BAE">
        <w:t>rights of access to and over and egress from the Site to the Company and/or its agents or sub-contractors (upon reasonable notice</w:t>
      </w:r>
      <w:r w:rsidR="003770DE">
        <w:t xml:space="preserve"> </w:t>
      </w:r>
      <w:r w:rsidR="000200BA">
        <w:t xml:space="preserve">and </w:t>
      </w:r>
      <w:r w:rsidR="003770DE">
        <w:t>within normal working hours</w:t>
      </w:r>
      <w:r w:rsidRPr="005E6BAE">
        <w:t xml:space="preserve">) as the Company may reasonably require in order to inspect </w:t>
      </w:r>
      <w:r w:rsidR="00BB3BE2" w:rsidRPr="005E6BAE">
        <w:t>and</w:t>
      </w:r>
      <w:r w:rsidRPr="005E6BAE">
        <w:t xml:space="preserve"> test</w:t>
      </w:r>
      <w:r w:rsidR="00BB3BE2" w:rsidRPr="005E6BAE">
        <w:t xml:space="preserve"> the DER</w:t>
      </w:r>
      <w:r w:rsidR="00C27A60" w:rsidRPr="005E6BAE">
        <w:t xml:space="preserve">, </w:t>
      </w:r>
      <w:r w:rsidR="00BB3BE2" w:rsidRPr="005E6BAE">
        <w:t xml:space="preserve">or </w:t>
      </w:r>
      <w:r w:rsidR="00C27A60" w:rsidRPr="005E6BAE">
        <w:t xml:space="preserve">to </w:t>
      </w:r>
      <w:r w:rsidR="00BB3BE2" w:rsidRPr="005E6BAE">
        <w:t xml:space="preserve">install, maintain, </w:t>
      </w:r>
      <w:r w:rsidR="00C27A60" w:rsidRPr="005E6BAE">
        <w:t>replace</w:t>
      </w:r>
      <w:r w:rsidR="00BB3BE2" w:rsidRPr="005E6BAE">
        <w:t xml:space="preserve"> or remove</w:t>
      </w:r>
      <w:r w:rsidR="00C27A60" w:rsidRPr="005E6BAE">
        <w:t xml:space="preserve"> communication equipment belonging to the Company</w:t>
      </w:r>
      <w:r w:rsidR="00BB3BE2" w:rsidRPr="005E6BAE">
        <w:t xml:space="preserve"> in relation to the provision of flexibility services.</w:t>
      </w:r>
    </w:p>
    <w:p w14:paraId="64AE14AA" w14:textId="181D087D" w:rsidR="00FA02F7" w:rsidRPr="001C7772" w:rsidRDefault="001C7772" w:rsidP="00FA02F7">
      <w:pPr>
        <w:pStyle w:val="CMSANHeading1"/>
      </w:pPr>
      <w:bookmarkStart w:id="152" w:name="_Toc33175020"/>
      <w:bookmarkStart w:id="153" w:name="_Toc63951248"/>
      <w:r w:rsidRPr="001C7772">
        <w:t>Representations and Warranties</w:t>
      </w:r>
      <w:bookmarkEnd w:id="152"/>
      <w:bookmarkEnd w:id="153"/>
    </w:p>
    <w:p w14:paraId="055BB546" w14:textId="77777777" w:rsidR="005643F5" w:rsidRDefault="005643F5" w:rsidP="00AC6344">
      <w:pPr>
        <w:pStyle w:val="CMSANHeading2"/>
        <w:keepNext/>
      </w:pPr>
      <w:bookmarkStart w:id="154" w:name="_Ref26397285"/>
      <w:bookmarkStart w:id="155" w:name="_Toc63951249"/>
      <w:r>
        <w:t xml:space="preserve">Without prejudice to its other obligations under and/or pursuant to </w:t>
      </w:r>
      <w:r w:rsidR="00BD0294">
        <w:t>this Agreement</w:t>
      </w:r>
      <w:r>
        <w:t xml:space="preserve">, </w:t>
      </w:r>
      <w:r w:rsidR="00BD0294">
        <w:t xml:space="preserve">each Party </w:t>
      </w:r>
      <w:r>
        <w:t>warrants and unde</w:t>
      </w:r>
      <w:r w:rsidR="00AC6344">
        <w:t xml:space="preserve">rtakes to the </w:t>
      </w:r>
      <w:r w:rsidR="00BD0294">
        <w:t>other Party</w:t>
      </w:r>
      <w:r w:rsidR="00315082">
        <w:t xml:space="preserve"> at all times</w:t>
      </w:r>
      <w:r w:rsidR="00AC6344">
        <w:t xml:space="preserve"> that:</w:t>
      </w:r>
      <w:bookmarkEnd w:id="154"/>
      <w:bookmarkEnd w:id="155"/>
    </w:p>
    <w:p w14:paraId="2A45E70B" w14:textId="77777777" w:rsidR="006450D2" w:rsidRPr="00A72A4C" w:rsidRDefault="006450D2" w:rsidP="006450D2">
      <w:pPr>
        <w:pStyle w:val="CMSANHeading3"/>
      </w:pPr>
      <w:r>
        <w:t xml:space="preserve">it </w:t>
      </w:r>
      <w:r w:rsidRPr="006450D2">
        <w:t xml:space="preserve">is a duly incorporated company validly existing under the law of its jurisdiction of </w:t>
      </w:r>
      <w:r w:rsidRPr="005E6BAE">
        <w:t>incorporation;</w:t>
      </w:r>
    </w:p>
    <w:p w14:paraId="2D117526" w14:textId="77777777" w:rsidR="00311FB0" w:rsidRPr="00985DB8" w:rsidRDefault="005643F5" w:rsidP="0059507F">
      <w:pPr>
        <w:pStyle w:val="CMSANHeading3"/>
      </w:pPr>
      <w:bookmarkStart w:id="156" w:name="_Ref26397286"/>
      <w:r w:rsidRPr="00985DB8">
        <w:t xml:space="preserve">it has the right, power, capacity and authority to enter into and perform its obligations under </w:t>
      </w:r>
      <w:r w:rsidR="00BD0294" w:rsidRPr="00985DB8">
        <w:t>this Agreement</w:t>
      </w:r>
      <w:r w:rsidRPr="00985DB8">
        <w:t>;</w:t>
      </w:r>
      <w:bookmarkEnd w:id="156"/>
    </w:p>
    <w:p w14:paraId="388DC9E2" w14:textId="2067115A" w:rsidR="006450D2" w:rsidRPr="00985DB8" w:rsidRDefault="006450D2" w:rsidP="006450D2">
      <w:pPr>
        <w:pStyle w:val="CMSANHeading3"/>
      </w:pPr>
      <w:bookmarkStart w:id="157" w:name="_Ref31672808"/>
      <w:r w:rsidRPr="00985DB8">
        <w:t>the entry into and performance by it of this Agreement does not and will not contravene or conflict with any law or regulation or judicial or official order applicable to it;</w:t>
      </w:r>
      <w:bookmarkEnd w:id="157"/>
    </w:p>
    <w:p w14:paraId="3286C7BB" w14:textId="77777777" w:rsidR="009A00E1" w:rsidRPr="005E6BAE" w:rsidRDefault="009A00E1" w:rsidP="00452DCB">
      <w:pPr>
        <w:pStyle w:val="CMSANHeading3"/>
      </w:pPr>
      <w:bookmarkStart w:id="158" w:name="_Ref31672816"/>
      <w:r w:rsidRPr="00985DB8">
        <w:t xml:space="preserve">it will not be in material breach of any other agreement or arrangement of whatever nature with any person which could or may affect the performance of its obligations under </w:t>
      </w:r>
      <w:r w:rsidR="00BD0294" w:rsidRPr="00985DB8">
        <w:t>this Agreement</w:t>
      </w:r>
      <w:r w:rsidR="006450D2" w:rsidRPr="00985DB8">
        <w:t>;</w:t>
      </w:r>
      <w:bookmarkEnd w:id="158"/>
    </w:p>
    <w:p w14:paraId="77A92899" w14:textId="77777777" w:rsidR="006450D2" w:rsidRPr="00985DB8" w:rsidRDefault="006450D2" w:rsidP="006450D2">
      <w:pPr>
        <w:pStyle w:val="CMSANHeading3"/>
      </w:pPr>
      <w:r w:rsidRPr="00985DB8">
        <w:t>all information it provides to the other Party will be complete and accurate;</w:t>
      </w:r>
    </w:p>
    <w:p w14:paraId="2F87635A" w14:textId="77777777" w:rsidR="006450D2" w:rsidRPr="005E6BAE" w:rsidRDefault="006450D2" w:rsidP="006450D2">
      <w:pPr>
        <w:pStyle w:val="CMSANHeading3"/>
      </w:pPr>
      <w:r w:rsidRPr="00CD1C10">
        <w:t xml:space="preserve">no Insolvency Event is continuing or might reasonably be anticipated; </w:t>
      </w:r>
      <w:r w:rsidR="00CA611C" w:rsidRPr="00CD1C10">
        <w:t>a</w:t>
      </w:r>
      <w:r w:rsidR="00CA611C" w:rsidRPr="005E6BAE">
        <w:t>nd</w:t>
      </w:r>
    </w:p>
    <w:p w14:paraId="77FB5194" w14:textId="3B8BAA80" w:rsidR="006450D2" w:rsidRPr="005E6BAE" w:rsidRDefault="006450D2" w:rsidP="006450D2">
      <w:pPr>
        <w:pStyle w:val="CMSANHeading3"/>
      </w:pPr>
      <w:r w:rsidRPr="005E6BAE">
        <w:lastRenderedPageBreak/>
        <w:t>no litigation, arbitration or administrative proceedings are taking place, pending, or to the Party</w:t>
      </w:r>
      <w:r w:rsidR="00922892" w:rsidRPr="005E6BAE">
        <w:t>’</w:t>
      </w:r>
      <w:r w:rsidRPr="005E6BAE">
        <w:t>s knowledge threatened against it, any of its directors or any of its assets, which, if adversely determined might reasonably be expected to have a Material Adverse Effect</w:t>
      </w:r>
      <w:r w:rsidR="00CA611C" w:rsidRPr="005E6BAE">
        <w:t>.</w:t>
      </w:r>
    </w:p>
    <w:p w14:paraId="7F758B74" w14:textId="375A9D8C" w:rsidR="00C07C8C" w:rsidRPr="005E6BAE" w:rsidRDefault="00C07C8C" w:rsidP="00C07C8C">
      <w:pPr>
        <w:pStyle w:val="CMSANHeading2"/>
        <w:keepNext/>
      </w:pPr>
      <w:bookmarkStart w:id="159" w:name="_Toc63951250"/>
      <w:r w:rsidRPr="005E6BAE">
        <w:t>Without prejudice to its other obligations under and/or pursuant to this Agreement and in addition to the foregoing, the Provider warrants and undertakes to the Company at all times that:</w:t>
      </w:r>
      <w:bookmarkEnd w:id="159"/>
    </w:p>
    <w:p w14:paraId="42188D6F" w14:textId="2A1D4251" w:rsidR="00311FB0" w:rsidRPr="005E6BAE" w:rsidRDefault="00E46EE6" w:rsidP="00C07C8C">
      <w:pPr>
        <w:pStyle w:val="CMSANHeading3"/>
      </w:pPr>
      <w:r w:rsidRPr="005E6BAE">
        <w:t xml:space="preserve">the DER contracted to provide flexibility services </w:t>
      </w:r>
      <w:r w:rsidR="00303F5C" w:rsidRPr="005E6BAE">
        <w:t>has either live connection</w:t>
      </w:r>
      <w:r w:rsidR="003770DE">
        <w:t>(s)</w:t>
      </w:r>
      <w:r w:rsidR="00303F5C" w:rsidRPr="005E6BAE">
        <w:t xml:space="preserve"> to the Company</w:t>
      </w:r>
      <w:r w:rsidR="00922892" w:rsidRPr="005E6BAE">
        <w:t>’</w:t>
      </w:r>
      <w:r w:rsidR="00303F5C" w:rsidRPr="005E6BAE">
        <w:t xml:space="preserve">s electricity </w:t>
      </w:r>
      <w:r w:rsidR="0027096D" w:rsidRPr="005E6BAE">
        <w:t>N</w:t>
      </w:r>
      <w:r w:rsidR="00303F5C" w:rsidRPr="005E6BAE">
        <w:t>etwork and associated MPAN or MSID and Connection Agreement</w:t>
      </w:r>
      <w:r w:rsidR="003770DE">
        <w:t>(s)</w:t>
      </w:r>
      <w:r w:rsidR="00303F5C" w:rsidRPr="005E6BAE">
        <w:t>, or a connection offer</w:t>
      </w:r>
      <w:r w:rsidR="003770DE">
        <w:t>(s)</w:t>
      </w:r>
      <w:r w:rsidR="00303F5C" w:rsidRPr="005E6BAE">
        <w:t xml:space="preserve"> pursuant to live connection and that the connection</w:t>
      </w:r>
      <w:r w:rsidR="004A0BF0">
        <w:t>(s)</w:t>
      </w:r>
      <w:r w:rsidR="00303F5C" w:rsidRPr="005E6BAE">
        <w:t xml:space="preserve"> can be completed in time to meet the </w:t>
      </w:r>
      <w:r w:rsidR="003E3240" w:rsidRPr="005E6BAE">
        <w:t>Service Requirements</w:t>
      </w:r>
      <w:r w:rsidR="00303F5C" w:rsidRPr="005E6BAE">
        <w:t xml:space="preserve"> as specified in </w:t>
      </w:r>
      <w:r w:rsidR="00367528" w:rsidRPr="005E6BAE">
        <w:fldChar w:fldCharType="begin"/>
      </w:r>
      <w:r w:rsidR="00367528" w:rsidRPr="005E6BAE">
        <w:instrText xml:space="preserve"> REF _Ref31674695 \n \h </w:instrText>
      </w:r>
      <w:r w:rsidRPr="005E6BAE">
        <w:instrText xml:space="preserve"> \* MERGEFORMAT </w:instrText>
      </w:r>
      <w:r w:rsidR="00367528" w:rsidRPr="005E6BAE">
        <w:fldChar w:fldCharType="separate"/>
      </w:r>
      <w:r w:rsidR="00F875DC" w:rsidRPr="005E6BAE">
        <w:t>Schedule 1</w:t>
      </w:r>
      <w:r w:rsidR="00367528" w:rsidRPr="005E6BAE">
        <w:fldChar w:fldCharType="end"/>
      </w:r>
      <w:r w:rsidR="00C07C8C" w:rsidRPr="005E6BAE">
        <w:t>;</w:t>
      </w:r>
    </w:p>
    <w:p w14:paraId="08ACB24E" w14:textId="00EC7054" w:rsidR="00E002E1" w:rsidRPr="00985DB8" w:rsidRDefault="00E46EE6" w:rsidP="00C07C8C">
      <w:pPr>
        <w:pStyle w:val="CMSANHeading3"/>
      </w:pPr>
      <w:r w:rsidRPr="00985DB8">
        <w:t>it has</w:t>
      </w:r>
      <w:r w:rsidR="00E002E1" w:rsidRPr="00985DB8">
        <w:t xml:space="preserve"> obtained and maintains in force</w:t>
      </w:r>
      <w:r w:rsidR="00C919F7" w:rsidRPr="00985DB8">
        <w:t xml:space="preserve"> for the Term, either directly or </w:t>
      </w:r>
      <w:r w:rsidR="003B02D6" w:rsidRPr="00985DB8">
        <w:t>through</w:t>
      </w:r>
      <w:r w:rsidR="00C919F7" w:rsidRPr="00985DB8">
        <w:t xml:space="preserve"> agreement with its aggregated DER </w:t>
      </w:r>
      <w:r w:rsidR="003B02D6" w:rsidRPr="00CD1C10">
        <w:t>sites</w:t>
      </w:r>
      <w:r w:rsidR="00C919F7" w:rsidRPr="00CD1C10">
        <w:t>,</w:t>
      </w:r>
      <w:r w:rsidR="00E002E1" w:rsidRPr="00CD1C10">
        <w:t xml:space="preserve"> all licences, permissions, authorisations, consents and permits needed to supply the Flexibility Services in accordance with the terms of this Agreement</w:t>
      </w:r>
      <w:r w:rsidR="00985DB8">
        <w:t xml:space="preserve">, including </w:t>
      </w:r>
      <w:r w:rsidR="000200BA">
        <w:t>those referenced in Clause 8.2.10</w:t>
      </w:r>
      <w:r w:rsidR="00C07C8C" w:rsidRPr="00985DB8">
        <w:t>;</w:t>
      </w:r>
    </w:p>
    <w:p w14:paraId="1358ED3F" w14:textId="582F88E6" w:rsidR="001042DC" w:rsidRPr="005E6BAE" w:rsidRDefault="001042DC" w:rsidP="001042DC">
      <w:pPr>
        <w:pStyle w:val="CMSANHeading3"/>
      </w:pPr>
      <w:r w:rsidRPr="00CD1C10">
        <w:t xml:space="preserve">it has neither fixed nor adjusted </w:t>
      </w:r>
      <w:r w:rsidR="007902A5" w:rsidRPr="00CD1C10">
        <w:t>any Charge</w:t>
      </w:r>
      <w:r w:rsidRPr="005E6BAE">
        <w:t xml:space="preserve"> under or in accordance with any agreement or arrangement with any other person, and that it has neither communicated to a person (other than its professional advisers) the amount or approximate amount of </w:t>
      </w:r>
      <w:r w:rsidR="007902A5" w:rsidRPr="005E6BAE">
        <w:t>any Charge</w:t>
      </w:r>
      <w:r w:rsidRPr="005E6BAE">
        <w:t xml:space="preserve"> (other than in confidence in order to obtain quotations necessary for insurance purposes) nor entered into any agreement or arrangement with any other person to restrain that other person from </w:t>
      </w:r>
      <w:r w:rsidR="007902A5" w:rsidRPr="005E6BAE">
        <w:t xml:space="preserve">entering into an agreement for Flexibility Services with the </w:t>
      </w:r>
      <w:r w:rsidR="007902A5" w:rsidRPr="005E6BAE">
        <w:tab/>
        <w:t>Company</w:t>
      </w:r>
      <w:r w:rsidRPr="005E6BAE">
        <w:t>;</w:t>
      </w:r>
    </w:p>
    <w:p w14:paraId="64410857" w14:textId="623333F6" w:rsidR="00C1681F" w:rsidRPr="005E6BAE" w:rsidRDefault="00C07C8C" w:rsidP="00C07C8C">
      <w:pPr>
        <w:pStyle w:val="CMSANHeading3"/>
      </w:pPr>
      <w:r w:rsidRPr="005E6BAE">
        <w:t>it</w:t>
      </w:r>
      <w:r w:rsidR="00C1681F" w:rsidRPr="005E6BAE">
        <w:t xml:space="preserve"> shall disclose any change of circumstances which </w:t>
      </w:r>
      <w:r w:rsidR="002A6DB3" w:rsidRPr="005E6BAE">
        <w:t xml:space="preserve">could </w:t>
      </w:r>
      <w:r w:rsidR="00C1681F" w:rsidRPr="005E6BAE">
        <w:t>affect the delivery of the Flexibility Services</w:t>
      </w:r>
      <w:r w:rsidRPr="005E6BAE">
        <w:t>;</w:t>
      </w:r>
    </w:p>
    <w:p w14:paraId="73CE9997" w14:textId="30BFFCDB" w:rsidR="00EB12F5" w:rsidRPr="005E6BAE" w:rsidRDefault="00EB12F5" w:rsidP="00C07C8C">
      <w:pPr>
        <w:pStyle w:val="CMSANHeading3"/>
      </w:pPr>
      <w:r w:rsidRPr="005E6BAE">
        <w:t xml:space="preserve">in respect of DER projects in development, the Provider has </w:t>
      </w:r>
      <w:r w:rsidR="00B02CF1" w:rsidRPr="005E6BAE">
        <w:t xml:space="preserve">in place </w:t>
      </w:r>
      <w:r w:rsidRPr="005E6BAE">
        <w:t xml:space="preserve">a defined schedule of design, build and commissioning which </w:t>
      </w:r>
      <w:r w:rsidR="002C1CAF" w:rsidRPr="005E6BAE">
        <w:t xml:space="preserve">shall promptly </w:t>
      </w:r>
      <w:r w:rsidRPr="005E6BAE">
        <w:t xml:space="preserve">be made available to the Company on request for its review </w:t>
      </w:r>
      <w:r w:rsidR="00B02CF1" w:rsidRPr="005E6BAE">
        <w:t>of the same</w:t>
      </w:r>
      <w:r w:rsidRPr="005E6BAE">
        <w:t>;</w:t>
      </w:r>
    </w:p>
    <w:p w14:paraId="5054195A" w14:textId="2C5E8D60" w:rsidR="00697931" w:rsidRPr="005E6BAE" w:rsidRDefault="00697931" w:rsidP="005E6BAE">
      <w:pPr>
        <w:pStyle w:val="CMSANHeading3"/>
      </w:pPr>
      <w:r w:rsidRPr="005E6BAE">
        <w:t>it shall take all reasonable steps to achieve commissioning of the DER project on time and in accordance with the construction schedule</w:t>
      </w:r>
      <w:r w:rsidR="005E6BAE">
        <w:t>;</w:t>
      </w:r>
    </w:p>
    <w:p w14:paraId="0C8B49B4" w14:textId="216C045B" w:rsidR="00311FB0" w:rsidRPr="005E6BAE" w:rsidRDefault="003817A4" w:rsidP="00C07C8C">
      <w:pPr>
        <w:pStyle w:val="CMSANHeading3"/>
      </w:pPr>
      <w:r w:rsidRPr="005E6BAE">
        <w:t>if, at any time during the Term, the provision of Flexibility Services would cause the Provider to be in breach or non-compliance as described in Clause</w:t>
      </w:r>
      <w:r w:rsidR="000200BA">
        <w:t xml:space="preserve"> 8.2.10</w:t>
      </w:r>
      <w:r w:rsidRPr="005E6BAE">
        <w:t>, the Provider will not accept or comply with any Utilisation Instruction and will provide notification to the Company as required by Schedule 4</w:t>
      </w:r>
      <w:r w:rsidR="00C07C8C" w:rsidRPr="005E6BAE">
        <w:t>;</w:t>
      </w:r>
    </w:p>
    <w:p w14:paraId="4FEA21DC" w14:textId="554DDA89" w:rsidR="00C1681F" w:rsidRPr="005E6BAE" w:rsidRDefault="00697931" w:rsidP="00C07C8C">
      <w:pPr>
        <w:pStyle w:val="CMSANHeading3"/>
      </w:pPr>
      <w:bookmarkStart w:id="160" w:name="_Ref26397294"/>
      <w:r w:rsidRPr="005E6BAE">
        <w:t xml:space="preserve">where relevant, </w:t>
      </w:r>
      <w:r w:rsidR="00C07C8C" w:rsidRPr="005E6BAE">
        <w:t>it is and</w:t>
      </w:r>
      <w:r w:rsidR="00C1681F" w:rsidRPr="005E6BAE">
        <w:t xml:space="preserve"> remains responsible for health and safety compliance at the Sites</w:t>
      </w:r>
      <w:r w:rsidR="00C07C8C" w:rsidRPr="005E6BAE">
        <w:t xml:space="preserve"> </w:t>
      </w:r>
      <w:r w:rsidR="0082623B" w:rsidRPr="005E6BAE">
        <w:t xml:space="preserve">providing the flexibility services </w:t>
      </w:r>
      <w:r w:rsidR="00C07C8C" w:rsidRPr="005E6BAE">
        <w:t>and</w:t>
      </w:r>
      <w:r w:rsidR="00C1681F" w:rsidRPr="005E6BAE">
        <w:t xml:space="preserve"> shall use best endeavours to ensure that all </w:t>
      </w:r>
      <w:r w:rsidR="0082623B" w:rsidRPr="005E6BAE">
        <w:t xml:space="preserve"> activities relevant to this contract </w:t>
      </w:r>
      <w:r w:rsidR="00C1681F" w:rsidRPr="005E6BAE">
        <w:t xml:space="preserve">comply with </w:t>
      </w:r>
      <w:bookmarkEnd w:id="160"/>
      <w:r w:rsidR="00D03607" w:rsidRPr="005E6BAE">
        <w:t>all UK health, safety and environment legislation and approved codes of practice</w:t>
      </w:r>
      <w:r w:rsidR="00C07C8C" w:rsidRPr="005E6BAE">
        <w:t xml:space="preserve">; </w:t>
      </w:r>
    </w:p>
    <w:p w14:paraId="6421DB93" w14:textId="26C59CAD" w:rsidR="00C1681F" w:rsidRDefault="00C07C8C" w:rsidP="00C07C8C">
      <w:pPr>
        <w:pStyle w:val="CMSANHeading3"/>
      </w:pPr>
      <w:bookmarkStart w:id="161" w:name="_Ref26397295"/>
      <w:r w:rsidRPr="001E6CA5">
        <w:t>insofar</w:t>
      </w:r>
      <w:r w:rsidR="00C1681F" w:rsidRPr="001E6CA5">
        <w:t xml:space="preserve"> as any Site is occupied by an Affiliate of the Provider or any other third party from time to time, the Provider shall be responsible for ensuring that where any provision in this Agreement imposes an obligation on the Provider to do or refrain from doing a particular thing in relation to a Site or any </w:t>
      </w:r>
      <w:r w:rsidR="00794A6C" w:rsidRPr="001E6CA5">
        <w:t>DER</w:t>
      </w:r>
      <w:r w:rsidR="00C1681F" w:rsidRPr="001E6CA5">
        <w:t xml:space="preserve"> at such Site, the relevant Affiliate or third party complies with that obligation as if it were the named </w:t>
      </w:r>
      <w:r w:rsidR="00922892" w:rsidRPr="001E6CA5">
        <w:t>“</w:t>
      </w:r>
      <w:r w:rsidR="00C1681F" w:rsidRPr="001E6CA5">
        <w:t>Provider</w:t>
      </w:r>
      <w:r w:rsidR="00922892" w:rsidRPr="001E6CA5">
        <w:t>”</w:t>
      </w:r>
      <w:r w:rsidR="00C1681F" w:rsidRPr="001E6CA5">
        <w:t xml:space="preserve"> party to </w:t>
      </w:r>
      <w:r w:rsidR="00530D43" w:rsidRPr="001E6CA5">
        <w:t>this Agreement</w:t>
      </w:r>
      <w:r w:rsidR="00C1681F" w:rsidRPr="001E6CA5">
        <w:t>.</w:t>
      </w:r>
      <w:bookmarkEnd w:id="161"/>
    </w:p>
    <w:p w14:paraId="061869B3" w14:textId="44723FFC" w:rsidR="000200BA" w:rsidRPr="001E6CA5" w:rsidRDefault="000200BA" w:rsidP="000200BA">
      <w:pPr>
        <w:pStyle w:val="CMSANHeading3"/>
      </w:pPr>
      <w:r>
        <w:lastRenderedPageBreak/>
        <w:t>the provision of Flexibility Services will not cause it or the contracted DER to be in breach of the Electricity Safety, Quality and Continuity Regulations 2002 (as amended from time to time) (available from the Company on request) or of any other enactment relating to safety or standards, the Grid Code, Distribution Code, any Connection Agreement, any agreement for the supply of electricity, any restrictions and conditions attaching to relevant authorisations of the Environment Agency, or any other agreement or arrangement of whatever nature with any other person.</w:t>
      </w:r>
    </w:p>
    <w:p w14:paraId="000512F9" w14:textId="75F66766" w:rsidR="00311FB0" w:rsidRDefault="00C1681F" w:rsidP="001042DC">
      <w:pPr>
        <w:pStyle w:val="CMSANHeading2"/>
      </w:pPr>
      <w:bookmarkStart w:id="162" w:name="_Ref26397293"/>
      <w:bookmarkStart w:id="163" w:name="_Toc63951251"/>
      <w:r w:rsidRPr="005E6BAE">
        <w:t xml:space="preserve">Without prejudice to any right or remedy, </w:t>
      </w:r>
      <w:r w:rsidR="00CA611C" w:rsidRPr="005E6BAE">
        <w:t>each</w:t>
      </w:r>
      <w:r w:rsidR="007277C8" w:rsidRPr="005E6BAE">
        <w:t xml:space="preserve"> Party</w:t>
      </w:r>
      <w:r w:rsidRPr="005E6BAE">
        <w:t xml:space="preserve"> will be entitled to claim damages from the </w:t>
      </w:r>
      <w:r w:rsidR="007277C8" w:rsidRPr="005E6BAE">
        <w:t>other Party</w:t>
      </w:r>
      <w:r w:rsidRPr="005E6BAE">
        <w:t xml:space="preserve"> for any breach of warranty</w:t>
      </w:r>
      <w:bookmarkEnd w:id="162"/>
      <w:r w:rsidRPr="005E6BAE">
        <w:t xml:space="preserve"> set out herein.</w:t>
      </w:r>
      <w:bookmarkEnd w:id="163"/>
    </w:p>
    <w:p w14:paraId="08E99996" w14:textId="77777777" w:rsidR="00CD1C10" w:rsidRPr="005E6BAE" w:rsidRDefault="00CD1C10" w:rsidP="00CD1C10">
      <w:pPr>
        <w:pStyle w:val="CMSANHeading2"/>
        <w:numPr>
          <w:ilvl w:val="0"/>
          <w:numId w:val="0"/>
        </w:numPr>
        <w:ind w:left="851"/>
      </w:pPr>
    </w:p>
    <w:p w14:paraId="27B37D74" w14:textId="569728CD" w:rsidR="00C7529B" w:rsidRPr="001C7772" w:rsidRDefault="00F9108A" w:rsidP="00D35CBB">
      <w:pPr>
        <w:pStyle w:val="CMSANHeading1"/>
      </w:pPr>
      <w:bookmarkStart w:id="164" w:name="_Ref31672823"/>
      <w:bookmarkStart w:id="165" w:name="_Ref31672924"/>
      <w:bookmarkStart w:id="166" w:name="_Toc33175021"/>
      <w:bookmarkStart w:id="167" w:name="_Toc63951252"/>
      <w:r>
        <w:t xml:space="preserve">Charges and </w:t>
      </w:r>
      <w:r w:rsidR="001C7772" w:rsidRPr="001C7772">
        <w:t>Payment</w:t>
      </w:r>
      <w:bookmarkEnd w:id="164"/>
      <w:bookmarkEnd w:id="165"/>
      <w:bookmarkEnd w:id="166"/>
      <w:bookmarkEnd w:id="167"/>
    </w:p>
    <w:p w14:paraId="2BE09B18" w14:textId="2C71E668" w:rsidR="00357BAE" w:rsidRPr="00131BAC" w:rsidRDefault="00357BAE" w:rsidP="00C46FF1">
      <w:pPr>
        <w:pStyle w:val="CMSANHeading2"/>
        <w:numPr>
          <w:ilvl w:val="0"/>
          <w:numId w:val="0"/>
        </w:numPr>
        <w:ind w:left="851"/>
      </w:pPr>
      <w:bookmarkStart w:id="168" w:name="_Ref26397307"/>
      <w:bookmarkStart w:id="169" w:name="_Toc63951253"/>
      <w:r w:rsidRPr="00131BAC">
        <w:t xml:space="preserve">Unless </w:t>
      </w:r>
      <w:r w:rsidR="00F9108A">
        <w:t>any alternative provision</w:t>
      </w:r>
      <w:r w:rsidRPr="00131BAC">
        <w:t xml:space="preserve"> is explicitly stated in </w:t>
      </w:r>
      <w:r w:rsidR="00367528">
        <w:fldChar w:fldCharType="begin"/>
      </w:r>
      <w:r w:rsidR="00367528">
        <w:instrText xml:space="preserve"> REF _Ref31674732 \n \h </w:instrText>
      </w:r>
      <w:r w:rsidR="00367528">
        <w:fldChar w:fldCharType="separate"/>
      </w:r>
      <w:r w:rsidR="00F875DC">
        <w:t>Schedule 2</w:t>
      </w:r>
      <w:r w:rsidR="00367528">
        <w:fldChar w:fldCharType="end"/>
      </w:r>
      <w:r w:rsidR="00131BAC">
        <w:t xml:space="preserve"> </w:t>
      </w:r>
      <w:r w:rsidRPr="00131BAC">
        <w:t xml:space="preserve">the provisions in this Clause </w:t>
      </w:r>
      <w:r w:rsidR="00B974A5">
        <w:t>9</w:t>
      </w:r>
      <w:r w:rsidRPr="00131BAC">
        <w:t xml:space="preserve"> shall be adhered to</w:t>
      </w:r>
      <w:bookmarkEnd w:id="168"/>
      <w:r w:rsidRPr="00131BAC">
        <w:t>.</w:t>
      </w:r>
      <w:bookmarkEnd w:id="169"/>
    </w:p>
    <w:p w14:paraId="18FEBC68" w14:textId="77777777" w:rsidR="00311FB0" w:rsidRDefault="00D35CBB" w:rsidP="00357BAE">
      <w:pPr>
        <w:pStyle w:val="CMSANHeading2"/>
      </w:pPr>
      <w:bookmarkStart w:id="170" w:name="_Ref26397308"/>
      <w:bookmarkStart w:id="171" w:name="_Toc63951254"/>
      <w:r>
        <w:t>The</w:t>
      </w:r>
      <w:r w:rsidR="00357BAE" w:rsidRPr="00131BAC">
        <w:t xml:space="preserve"> Company agrees to pay the Charges to the Provider</w:t>
      </w:r>
      <w:bookmarkEnd w:id="170"/>
      <w:r>
        <w:t xml:space="preserve"> as full remuneration for the satisfactory performance by the Provider of the Flexibility Services in accordance with this Agreement.</w:t>
      </w:r>
      <w:bookmarkEnd w:id="171"/>
    </w:p>
    <w:p w14:paraId="1C964FED" w14:textId="5DBE9AAB" w:rsidR="00311FB0" w:rsidRDefault="00D35CBB" w:rsidP="00221089">
      <w:pPr>
        <w:pStyle w:val="CMSANHeading2"/>
      </w:pPr>
      <w:bookmarkStart w:id="172" w:name="_Toc63951255"/>
      <w:r w:rsidRPr="00D35CBB">
        <w:t xml:space="preserve">The </w:t>
      </w:r>
      <w:r>
        <w:t>Charges</w:t>
      </w:r>
      <w:r w:rsidRPr="00D35CBB">
        <w:t xml:space="preserve"> shall be calculated </w:t>
      </w:r>
      <w:r>
        <w:t>by the Provider</w:t>
      </w:r>
      <w:r w:rsidRPr="00D35CBB">
        <w:t xml:space="preserve"> in accordance with </w:t>
      </w:r>
      <w:r w:rsidR="00367528">
        <w:fldChar w:fldCharType="begin"/>
      </w:r>
      <w:r w:rsidR="00367528">
        <w:instrText xml:space="preserve"> REF _Ref31674741 \n \h </w:instrText>
      </w:r>
      <w:r w:rsidR="00367528">
        <w:fldChar w:fldCharType="separate"/>
      </w:r>
      <w:r w:rsidR="00F875DC">
        <w:t>Schedule 2</w:t>
      </w:r>
      <w:r w:rsidR="00367528">
        <w:fldChar w:fldCharType="end"/>
      </w:r>
      <w:r w:rsidRPr="00D35CBB">
        <w:t>.</w:t>
      </w:r>
      <w:bookmarkEnd w:id="172"/>
    </w:p>
    <w:p w14:paraId="713ECC28" w14:textId="17362C02" w:rsidR="00357BAE" w:rsidRPr="00131BAC" w:rsidRDefault="00357BAE" w:rsidP="00357BAE">
      <w:pPr>
        <w:pStyle w:val="CMSANHeading2"/>
        <w:keepNext/>
      </w:pPr>
      <w:bookmarkStart w:id="173" w:name="_Ref26397313"/>
      <w:bookmarkStart w:id="174" w:name="_Toc63951256"/>
      <w:r w:rsidRPr="00131BAC">
        <w:t xml:space="preserve">The Provider agrees that each invoice issued or accepted by it will include details of, as regards the </w:t>
      </w:r>
      <w:r w:rsidR="00320396">
        <w:t xml:space="preserve">Flexibility </w:t>
      </w:r>
      <w:r w:rsidRPr="00131BAC">
        <w:t>Services to which the invoice relates:</w:t>
      </w:r>
      <w:bookmarkEnd w:id="173"/>
      <w:bookmarkEnd w:id="174"/>
    </w:p>
    <w:p w14:paraId="112AFC64" w14:textId="0BB660A3" w:rsidR="00357BAE" w:rsidRPr="00131BAC" w:rsidRDefault="00357BAE" w:rsidP="00357BAE">
      <w:pPr>
        <w:pStyle w:val="CMSANHeading4"/>
      </w:pPr>
      <w:bookmarkStart w:id="175" w:name="_Ref26397314"/>
      <w:r w:rsidRPr="00131BAC">
        <w:t xml:space="preserve">the date on and time at which the </w:t>
      </w:r>
      <w:r w:rsidR="00320396">
        <w:t xml:space="preserve">Flexibility </w:t>
      </w:r>
      <w:r w:rsidRPr="00131BAC">
        <w:t>Services were provided;</w:t>
      </w:r>
      <w:bookmarkEnd w:id="175"/>
    </w:p>
    <w:p w14:paraId="3921447F" w14:textId="38182B08" w:rsidR="00357BAE" w:rsidRPr="00131BAC" w:rsidRDefault="00357BAE" w:rsidP="00357BAE">
      <w:pPr>
        <w:pStyle w:val="CMSANHeading4"/>
      </w:pPr>
      <w:bookmarkStart w:id="176" w:name="_Ref26397315"/>
      <w:r w:rsidRPr="00131BAC">
        <w:t xml:space="preserve">the relevant Availability </w:t>
      </w:r>
      <w:r w:rsidR="00916194">
        <w:t>Fee</w:t>
      </w:r>
      <w:r w:rsidRPr="00131BAC">
        <w:t xml:space="preserve"> details (if any); and</w:t>
      </w:r>
      <w:bookmarkEnd w:id="176"/>
    </w:p>
    <w:p w14:paraId="7DEDA2B7" w14:textId="7448E132" w:rsidR="00221089" w:rsidRDefault="00357BAE" w:rsidP="00221089">
      <w:pPr>
        <w:pStyle w:val="CMSANHeading4"/>
      </w:pPr>
      <w:bookmarkStart w:id="177" w:name="_Ref26397316"/>
      <w:r w:rsidRPr="00131BAC">
        <w:t xml:space="preserve">the relevant </w:t>
      </w:r>
      <w:r w:rsidR="00DE4703">
        <w:t>Utilisation Fee</w:t>
      </w:r>
      <w:r w:rsidRPr="00131BAC">
        <w:t xml:space="preserve"> details (if any).</w:t>
      </w:r>
      <w:bookmarkEnd w:id="177"/>
    </w:p>
    <w:p w14:paraId="5BEAAE25" w14:textId="620C308B" w:rsidR="009568A0" w:rsidRPr="00131BAC" w:rsidRDefault="009568A0" w:rsidP="009568A0">
      <w:pPr>
        <w:pStyle w:val="CMSANHeading2"/>
      </w:pPr>
      <w:bookmarkStart w:id="178" w:name="_Toc63951257"/>
      <w:r>
        <w:t xml:space="preserve">The Company shall not be held responsible for late payment of any invoices where the foregoing </w:t>
      </w:r>
      <w:r w:rsidR="005F5006">
        <w:t xml:space="preserve">provisions relating to </w:t>
      </w:r>
      <w:r>
        <w:t>submission are not followed by the Provider.</w:t>
      </w:r>
      <w:bookmarkEnd w:id="178"/>
    </w:p>
    <w:p w14:paraId="017DC02E" w14:textId="77777777" w:rsidR="00311FB0" w:rsidRDefault="008937A4" w:rsidP="008937A4">
      <w:pPr>
        <w:pStyle w:val="CMSANHeading2"/>
      </w:pPr>
      <w:bookmarkStart w:id="179" w:name="_Ref26397311"/>
      <w:bookmarkStart w:id="180" w:name="_Ref26397519"/>
      <w:bookmarkStart w:id="181" w:name="_Toc63951258"/>
      <w:r w:rsidRPr="00131BAC">
        <w:t xml:space="preserve">Unless otherwise agreed in writing between the Company and the Provider, payment of </w:t>
      </w:r>
      <w:r>
        <w:t>i</w:t>
      </w:r>
      <w:r w:rsidRPr="00131BAC">
        <w:t>nvoices shall be made by the Company either (at the Company</w:t>
      </w:r>
      <w:r w:rsidR="00922892" w:rsidRPr="00922892">
        <w:t>’</w:t>
      </w:r>
      <w:r w:rsidRPr="00131BAC">
        <w:t>s option) by BACS payment to a bank account nominated in writing by the Provider or by cheque sent to an address nominated in writing by the Provider (or, where no such address is nominated in writing by the Provider then to the Provider</w:t>
      </w:r>
      <w:r w:rsidR="00922892" w:rsidRPr="00922892">
        <w:t>’</w:t>
      </w:r>
      <w:r w:rsidRPr="00131BAC">
        <w:t>s registered office).</w:t>
      </w:r>
      <w:bookmarkEnd w:id="179"/>
      <w:bookmarkEnd w:id="180"/>
      <w:bookmarkEnd w:id="181"/>
    </w:p>
    <w:p w14:paraId="33390276" w14:textId="6087A793" w:rsidR="004F47B9" w:rsidRDefault="004F47B9" w:rsidP="004F47B9">
      <w:pPr>
        <w:pStyle w:val="CMSANHeading2"/>
      </w:pPr>
      <w:bookmarkStart w:id="182" w:name="_Ref26397318"/>
      <w:bookmarkStart w:id="183" w:name="_Toc63951259"/>
      <w:r w:rsidRPr="00131BAC">
        <w:t xml:space="preserve">If the Company intends to pay less than the sum stated as due by the Company in the </w:t>
      </w:r>
      <w:r>
        <w:t>i</w:t>
      </w:r>
      <w:r w:rsidRPr="00131BAC">
        <w:t xml:space="preserve">nvoice it shall, not later </w:t>
      </w:r>
      <w:r w:rsidRPr="00AD36B8">
        <w:t xml:space="preserve">than </w:t>
      </w:r>
      <w:r w:rsidR="00AD36B8">
        <w:t>five</w:t>
      </w:r>
      <w:r w:rsidRPr="00AD36B8">
        <w:t xml:space="preserve"> (</w:t>
      </w:r>
      <w:r w:rsidR="00AD36B8">
        <w:t>5</w:t>
      </w:r>
      <w:r w:rsidRPr="00AD36B8">
        <w:t>) Business Days before the</w:t>
      </w:r>
      <w:r w:rsidRPr="00131BAC">
        <w:t xml:space="preserve"> Due Date for Payment, give the Provider notice of that intention by issuing a notice which shall specify both the sum that it considers to be due to the Provider at the date the notice is given, or the sum which it considers is due from the Provider to the Company, and the basis on which that sum is calculated.</w:t>
      </w:r>
      <w:bookmarkEnd w:id="182"/>
      <w:bookmarkEnd w:id="183"/>
    </w:p>
    <w:p w14:paraId="2D203166" w14:textId="4342AD87" w:rsidR="004F47B9" w:rsidRPr="004F47B9" w:rsidRDefault="00E14EFA" w:rsidP="004F47B9">
      <w:pPr>
        <w:pStyle w:val="CMSANHeading2"/>
      </w:pPr>
      <w:bookmarkStart w:id="184" w:name="_Ref35443461"/>
      <w:bookmarkStart w:id="185" w:name="_Toc63951260"/>
      <w:r w:rsidRPr="00E14EFA">
        <w:t xml:space="preserve">If either Party fails to make any payment due to the other under this Agreement by the Due Date for Payment, then the Party failing to pay shall pay interest on the overdue amount at a rate of two per cent (2%) per annum above the Bank of England base rate from time to time. Such interest shall accrue on a daily basis from the due date until actual payment of the overdue amount, whether before or after judgment. The relevant Party shall pay the interest together with the overdue amount. The Parties acknowledge that their liability under this Clause </w:t>
      </w:r>
      <w:r w:rsidR="002A6DB3">
        <w:fldChar w:fldCharType="begin"/>
      </w:r>
      <w:r w:rsidR="002A6DB3">
        <w:instrText xml:space="preserve"> REF _Ref35443461 \w \h </w:instrText>
      </w:r>
      <w:r w:rsidR="002A6DB3">
        <w:fldChar w:fldCharType="separate"/>
      </w:r>
      <w:r w:rsidR="009E3146">
        <w:t>9.7</w:t>
      </w:r>
      <w:r w:rsidR="002A6DB3">
        <w:fldChar w:fldCharType="end"/>
      </w:r>
      <w:r w:rsidRPr="00E14EFA">
        <w:t xml:space="preserve"> is a substantial remedy for the purposes of section 9(1) of the Late Payment of Commercial Debts (Interest) Act 1998.</w:t>
      </w:r>
      <w:bookmarkEnd w:id="184"/>
      <w:bookmarkEnd w:id="185"/>
    </w:p>
    <w:p w14:paraId="4713E94D" w14:textId="0D53C1D1" w:rsidR="009568A0" w:rsidRPr="00131BAC" w:rsidRDefault="009568A0" w:rsidP="009568A0">
      <w:pPr>
        <w:pStyle w:val="CMSANHeading2"/>
      </w:pPr>
      <w:bookmarkStart w:id="186" w:name="_Ref26397322"/>
      <w:bookmarkStart w:id="187" w:name="_Toc63951261"/>
      <w:r w:rsidRPr="00131BAC">
        <w:lastRenderedPageBreak/>
        <w:t xml:space="preserve">Where either Party disputes any </w:t>
      </w:r>
      <w:r>
        <w:t>i</w:t>
      </w:r>
      <w:r w:rsidRPr="00131BAC">
        <w:t xml:space="preserve">nvoice (or any part of any </w:t>
      </w:r>
      <w:r>
        <w:t>i</w:t>
      </w:r>
      <w:r w:rsidRPr="00131BAC">
        <w:t>nvoice) then, upon receipt by the Provider of notification from the Company of any such disputed am</w:t>
      </w:r>
      <w:r w:rsidR="00956D66">
        <w:t>ounts, the provisions of Clause </w:t>
      </w:r>
      <w:r w:rsidR="00956D66">
        <w:fldChar w:fldCharType="begin"/>
      </w:r>
      <w:r w:rsidR="00956D66">
        <w:instrText xml:space="preserve"> REF _Ref31672853 \n \h </w:instrText>
      </w:r>
      <w:r w:rsidR="00956D66">
        <w:fldChar w:fldCharType="separate"/>
      </w:r>
      <w:r w:rsidR="00F875DC">
        <w:t>23</w:t>
      </w:r>
      <w:r w:rsidR="00956D66">
        <w:fldChar w:fldCharType="end"/>
      </w:r>
      <w:r w:rsidRPr="00131BAC">
        <w:t xml:space="preserve"> shall apply in resolving the disputed amounts.</w:t>
      </w:r>
      <w:bookmarkEnd w:id="186"/>
      <w:bookmarkEnd w:id="187"/>
    </w:p>
    <w:p w14:paraId="61EA013E" w14:textId="77777777" w:rsidR="009568A0" w:rsidRPr="00131BAC" w:rsidRDefault="009568A0" w:rsidP="009568A0">
      <w:pPr>
        <w:pStyle w:val="CMSANHeading2"/>
      </w:pPr>
      <w:bookmarkStart w:id="188" w:name="_Ref26397319"/>
      <w:bookmarkStart w:id="189" w:name="_Toc63951262"/>
      <w:r w:rsidRPr="00131BAC">
        <w:t xml:space="preserve">In the event that the Company disputes whether certain amounts contained in an </w:t>
      </w:r>
      <w:r>
        <w:t>i</w:t>
      </w:r>
      <w:r w:rsidRPr="00131BAC">
        <w:t xml:space="preserve">nvoice are properly due but does not dispute all sums contained in the </w:t>
      </w:r>
      <w:r>
        <w:t>i</w:t>
      </w:r>
      <w:r w:rsidRPr="00131BAC">
        <w:t xml:space="preserve">nvoice, the Company shall pay the sums not in dispute in accordance with the terms of </w:t>
      </w:r>
      <w:r>
        <w:t>this Agreement</w:t>
      </w:r>
      <w:r w:rsidRPr="00131BAC">
        <w:t xml:space="preserve"> notwithstanding that the Company is disputing the other sums contained in the </w:t>
      </w:r>
      <w:r>
        <w:t>i</w:t>
      </w:r>
      <w:r w:rsidRPr="00131BAC">
        <w:t>nvoice.</w:t>
      </w:r>
      <w:bookmarkEnd w:id="188"/>
      <w:bookmarkEnd w:id="189"/>
    </w:p>
    <w:p w14:paraId="693E924B" w14:textId="7C99991F" w:rsidR="005570CC" w:rsidRDefault="009568A0" w:rsidP="009568A0">
      <w:pPr>
        <w:pStyle w:val="CMSANHeading2"/>
      </w:pPr>
      <w:bookmarkStart w:id="190" w:name="_Ref26397321"/>
      <w:bookmarkStart w:id="191" w:name="_Toc63951263"/>
      <w:r w:rsidRPr="00131BAC">
        <w:t xml:space="preserve">Where either Party disputes any </w:t>
      </w:r>
      <w:r>
        <w:t>i</w:t>
      </w:r>
      <w:r w:rsidRPr="00131BAC">
        <w:t>nvoice (whether in whole or in part), interest under Clause</w:t>
      </w:r>
      <w:r w:rsidR="009E3146">
        <w:t>9.7</w:t>
      </w:r>
      <w:r w:rsidR="00702FE5">
        <w:t xml:space="preserve"> </w:t>
      </w:r>
      <w:r w:rsidRPr="00131BAC">
        <w:t>is payable only after the dispute is resolved, and only on those sums found or agreed to be due following resolution of the dispute, from the due date until payment.</w:t>
      </w:r>
      <w:bookmarkEnd w:id="190"/>
      <w:bookmarkEnd w:id="191"/>
    </w:p>
    <w:p w14:paraId="207F413B" w14:textId="6F2AC645" w:rsidR="00357BAE" w:rsidRPr="00131BAC" w:rsidRDefault="00357BAE" w:rsidP="00357BAE">
      <w:pPr>
        <w:pStyle w:val="CMSANHeading2"/>
      </w:pPr>
      <w:bookmarkStart w:id="192" w:name="_Ref26397324"/>
      <w:bookmarkStart w:id="193" w:name="_Toc63951264"/>
      <w:r w:rsidRPr="00131BAC">
        <w:t xml:space="preserve">All payments and all other sums referred to in </w:t>
      </w:r>
      <w:r w:rsidR="00530D43">
        <w:t>this Agreement</w:t>
      </w:r>
      <w:r w:rsidRPr="00131BAC">
        <w:t xml:space="preserve"> are stated exclusive of </w:t>
      </w:r>
      <w:r w:rsidR="00A6626C">
        <w:t>VAT.</w:t>
      </w:r>
      <w:r w:rsidRPr="00131BAC">
        <w:t xml:space="preserve"> Where applicable, </w:t>
      </w:r>
      <w:r w:rsidR="00A6626C">
        <w:t>VAT</w:t>
      </w:r>
      <w:r w:rsidRPr="00131BAC">
        <w:t xml:space="preserve"> shall be payable by the payer to the payee only upon receipt of a valid </w:t>
      </w:r>
      <w:r w:rsidR="00A6626C">
        <w:t>VAT</w:t>
      </w:r>
      <w:r w:rsidRPr="00131BAC">
        <w:t xml:space="preserve"> invoice.</w:t>
      </w:r>
      <w:bookmarkEnd w:id="192"/>
      <w:bookmarkEnd w:id="193"/>
    </w:p>
    <w:p w14:paraId="4CF6432F" w14:textId="2B943A2A" w:rsidR="00357BAE" w:rsidRDefault="00357BAE" w:rsidP="00A501ED">
      <w:pPr>
        <w:pStyle w:val="CMSANHeading2"/>
      </w:pPr>
      <w:bookmarkStart w:id="194" w:name="_Ref26397323"/>
      <w:bookmarkStart w:id="195" w:name="_Toc63951265"/>
      <w:r w:rsidRPr="00131BAC">
        <w:t xml:space="preserve">Where, during the Term, the Provider wishes to change its bank details or address for payment, then the Provider must </w:t>
      </w:r>
      <w:bookmarkEnd w:id="194"/>
      <w:r w:rsidR="00A501ED" w:rsidRPr="00131BAC">
        <w:t xml:space="preserve">follow the provisions set out in Clause </w:t>
      </w:r>
      <w:r w:rsidR="009E3146">
        <w:t>20</w:t>
      </w:r>
      <w:r w:rsidR="00A501ED" w:rsidRPr="00131BAC">
        <w:t>.</w:t>
      </w:r>
      <w:bookmarkEnd w:id="195"/>
    </w:p>
    <w:p w14:paraId="1E7C383E" w14:textId="5DCE0C44" w:rsidR="00F814F0" w:rsidRPr="001C7772" w:rsidRDefault="001C7772" w:rsidP="00F814F0">
      <w:pPr>
        <w:pStyle w:val="CMSANHeading1"/>
      </w:pPr>
      <w:bookmarkStart w:id="196" w:name="_Toc26397150"/>
      <w:bookmarkStart w:id="197" w:name="_Ref26397529"/>
      <w:bookmarkStart w:id="198" w:name="_Ref26397394"/>
      <w:bookmarkStart w:id="199" w:name="_Ref31672680"/>
      <w:bookmarkStart w:id="200" w:name="_Toc33175022"/>
      <w:bookmarkStart w:id="201" w:name="_Toc63951266"/>
      <w:r w:rsidRPr="001C7772">
        <w:t>Termination</w:t>
      </w:r>
      <w:bookmarkEnd w:id="196"/>
      <w:bookmarkEnd w:id="197"/>
      <w:bookmarkEnd w:id="198"/>
      <w:bookmarkEnd w:id="199"/>
      <w:bookmarkEnd w:id="200"/>
      <w:bookmarkEnd w:id="201"/>
    </w:p>
    <w:p w14:paraId="1E867805" w14:textId="77777777" w:rsidR="00D56F4C" w:rsidRDefault="00D56F4C" w:rsidP="00D56F4C">
      <w:pPr>
        <w:pStyle w:val="CMSANHeading2"/>
      </w:pPr>
      <w:bookmarkStart w:id="202" w:name="_Ref401144437"/>
      <w:bookmarkStart w:id="203" w:name="_Toc63951267"/>
      <w:bookmarkStart w:id="204" w:name="_Ref26397395"/>
      <w:r>
        <w:t>Each of the Parties shall have the right, if it is not the Party in breach or in relation to which any of the events concerned occurs, to immediately terminate this Agreement on giving written notice of termination to the other if at any time during the Term of this Agreement:</w:t>
      </w:r>
      <w:bookmarkEnd w:id="202"/>
      <w:bookmarkEnd w:id="203"/>
    </w:p>
    <w:p w14:paraId="27B714F6" w14:textId="09B0F879" w:rsidR="00D56F4C" w:rsidRDefault="009436CC" w:rsidP="00D56F4C">
      <w:pPr>
        <w:pStyle w:val="CMSANHeading3"/>
      </w:pPr>
      <w:bookmarkStart w:id="205" w:name="_Ref401144438"/>
      <w:r>
        <w:t>a Party</w:t>
      </w:r>
      <w:r w:rsidR="00D56F4C">
        <w:t xml:space="preserve"> is in </w:t>
      </w:r>
      <w:r w:rsidR="001629BC">
        <w:t>m</w:t>
      </w:r>
      <w:r w:rsidR="00D56F4C" w:rsidRPr="000A0B83">
        <w:t xml:space="preserve">aterial </w:t>
      </w:r>
      <w:r w:rsidR="001629BC">
        <w:t>and/or persistent b</w:t>
      </w:r>
      <w:r w:rsidR="00D56F4C" w:rsidRPr="000A0B83">
        <w:t>reach</w:t>
      </w:r>
      <w:r w:rsidR="00D56F4C">
        <w:t xml:space="preserve"> of this Agreement</w:t>
      </w:r>
      <w:bookmarkEnd w:id="205"/>
      <w:r w:rsidR="007B40C6">
        <w:t>;</w:t>
      </w:r>
    </w:p>
    <w:p w14:paraId="35ABDD3C" w14:textId="77777777" w:rsidR="00D56F4C" w:rsidRDefault="00D56F4C" w:rsidP="00D56F4C">
      <w:pPr>
        <w:pStyle w:val="CMSANHeading3"/>
      </w:pPr>
      <w:bookmarkStart w:id="206" w:name="_Ref401144439"/>
      <w:r>
        <w:t>in relation to the Party to which the notice is addressed:</w:t>
      </w:r>
      <w:bookmarkEnd w:id="206"/>
    </w:p>
    <w:p w14:paraId="203C3A88" w14:textId="77777777" w:rsidR="00D56F4C" w:rsidRDefault="00D56F4C" w:rsidP="00D56F4C">
      <w:pPr>
        <w:pStyle w:val="CMSANHeading4"/>
      </w:pPr>
      <w:bookmarkStart w:id="207" w:name="_Ref401144441"/>
      <w:r>
        <w:t>a notice is issued to convene a meeting for the purpose of passing a resolution, or any written resolution is circulated, to wind it up, or such a resolution is passed other than a resolution for its solvent reconstruction or reorganisation;</w:t>
      </w:r>
      <w:bookmarkEnd w:id="207"/>
    </w:p>
    <w:p w14:paraId="419E345F" w14:textId="77777777" w:rsidR="00D56F4C" w:rsidRDefault="00D56F4C" w:rsidP="00D56F4C">
      <w:pPr>
        <w:pStyle w:val="CMSANHeading4"/>
      </w:pPr>
      <w:bookmarkStart w:id="208" w:name="_Ref401144442"/>
      <w:r>
        <w:t>a resolution is passed by its directors to seek a winding up, or a petition for a winding up order is presented against it, or such an order is made;</w:t>
      </w:r>
      <w:bookmarkEnd w:id="208"/>
    </w:p>
    <w:p w14:paraId="6D4BE67E" w14:textId="6E7CE749" w:rsidR="00D56F4C" w:rsidRDefault="00D56F4C" w:rsidP="00D56F4C">
      <w:pPr>
        <w:pStyle w:val="CMSANHeading4"/>
      </w:pPr>
      <w:bookmarkStart w:id="209" w:name="_Ref401144443"/>
      <w:r>
        <w:t xml:space="preserve">a receiver, administrative receiver, receiver and manager, interim receiver, custodian, </w:t>
      </w:r>
      <w:proofErr w:type="spellStart"/>
      <w:r>
        <w:t>sequestrator</w:t>
      </w:r>
      <w:proofErr w:type="spellEnd"/>
      <w:r>
        <w:t xml:space="preserve">, administrator or similar officer is appointed in respect of that Party or over a substantial part of its assets, or any steps are taken to appoint such an officer in respect of that Party, or an encumbrancer takes steps to enforce or enforces its security, or any distress, attachment, sequestration or execution or other similar process affects any of its assets and is not discharged within </w:t>
      </w:r>
      <w:r w:rsidR="00EE1345" w:rsidRPr="002C1CAF">
        <w:t>fourteen</w:t>
      </w:r>
      <w:r w:rsidR="00012B9D" w:rsidRPr="002C1CAF">
        <w:t xml:space="preserve"> (</w:t>
      </w:r>
      <w:r w:rsidR="00EE1345" w:rsidRPr="002C1CAF">
        <w:t>14</w:t>
      </w:r>
      <w:r w:rsidR="00012B9D" w:rsidRPr="002C1CAF">
        <w:t>)</w:t>
      </w:r>
      <w:r w:rsidRPr="002C1CAF">
        <w:t xml:space="preserve"> days;</w:t>
      </w:r>
      <w:bookmarkEnd w:id="209"/>
    </w:p>
    <w:p w14:paraId="13D662A4" w14:textId="77777777" w:rsidR="00D56F4C" w:rsidRDefault="00D56F4C" w:rsidP="00D56F4C">
      <w:pPr>
        <w:pStyle w:val="CMSANHeading4"/>
      </w:pPr>
      <w:bookmarkStart w:id="210" w:name="_Ref401144444"/>
      <w:r>
        <w:t>a proposal for a voluntary arrangement is made in relation to it under Part I of the Insolvency Act 1986;</w:t>
      </w:r>
      <w:bookmarkEnd w:id="210"/>
    </w:p>
    <w:p w14:paraId="31ACE2C5" w14:textId="2AA4A7E1" w:rsidR="00673011" w:rsidRDefault="00673011" w:rsidP="00673011">
      <w:pPr>
        <w:pStyle w:val="CMSANHeading4"/>
      </w:pPr>
      <w:bookmarkStart w:id="211" w:name="_Ref401144445"/>
      <w:r>
        <w:t xml:space="preserve">it takes any step (including starting negotiations) with a view to readjusting, rescheduling or deferring any part of its indebtedness, or it proposes or makes any general </w:t>
      </w:r>
      <w:r w:rsidR="00444338">
        <w:t>[</w:t>
      </w:r>
      <w:r>
        <w:t>assignment,</w:t>
      </w:r>
      <w:r w:rsidR="00444338">
        <w:t xml:space="preserve"> </w:t>
      </w:r>
      <w:r w:rsidR="00444338" w:rsidRPr="00444338">
        <w:rPr>
          <w:b/>
          <w:bCs/>
          <w:i/>
          <w:iCs/>
        </w:rPr>
        <w:t>Note: if English</w:t>
      </w:r>
      <w:r w:rsidR="00444338">
        <w:t xml:space="preserve">] [assignation, </w:t>
      </w:r>
      <w:r w:rsidR="00444338" w:rsidRPr="00444338">
        <w:rPr>
          <w:b/>
          <w:bCs/>
          <w:i/>
          <w:iCs/>
        </w:rPr>
        <w:t>Note: if Scottish</w:t>
      </w:r>
      <w:r w:rsidR="00444338">
        <w:t>]</w:t>
      </w:r>
      <w:r>
        <w:t xml:space="preserve"> composition or arrangement with or for the benefit of all or some of its creditors (other than for the sole purpose of a solvent amalgamation or solvent reconstruction), or it makes or suspends or threatens to suspend making payments to all or some of its creditors or it submits to any type of voluntary arrangement;</w:t>
      </w:r>
    </w:p>
    <w:p w14:paraId="508463C0" w14:textId="77777777" w:rsidR="00673011" w:rsidRDefault="00673011" w:rsidP="00673011">
      <w:pPr>
        <w:pStyle w:val="CMSANHeading4"/>
      </w:pPr>
      <w:bookmarkStart w:id="212" w:name="_Ref27468320"/>
      <w:r>
        <w:lastRenderedPageBreak/>
        <w:t>it is deemed to be unable to pay its debts within the meaning of section 123 of the Insolvency Act 1986;</w:t>
      </w:r>
      <w:bookmarkEnd w:id="212"/>
    </w:p>
    <w:p w14:paraId="2292F297" w14:textId="2D53469F" w:rsidR="00D56F4C" w:rsidRDefault="00D56F4C" w:rsidP="00D56F4C">
      <w:pPr>
        <w:pStyle w:val="CMSANHeading4"/>
      </w:pPr>
      <w:r>
        <w:t xml:space="preserve">any step or event is taken or arises outside the United Kingdom which is similar or analogous to any of the steps or events listed at </w:t>
      </w:r>
      <w:r w:rsidR="00075617">
        <w:fldChar w:fldCharType="begin"/>
      </w:r>
      <w:r w:rsidR="00075617">
        <w:instrText xml:space="preserve"> REF _Ref401144441 \w \h </w:instrText>
      </w:r>
      <w:r w:rsidR="00075617">
        <w:fldChar w:fldCharType="separate"/>
      </w:r>
      <w:r w:rsidR="00075617">
        <w:t>1</w:t>
      </w:r>
      <w:r w:rsidR="009E3146">
        <w:t>0</w:t>
      </w:r>
      <w:r w:rsidR="00075617">
        <w:t>.1.2a)</w:t>
      </w:r>
      <w:r w:rsidR="00075617">
        <w:fldChar w:fldCharType="end"/>
      </w:r>
      <w:r>
        <w:t xml:space="preserve"> to </w:t>
      </w:r>
      <w:r w:rsidR="00075617">
        <w:fldChar w:fldCharType="begin"/>
      </w:r>
      <w:r w:rsidR="00075617">
        <w:instrText xml:space="preserve"> REF _Ref27468320 \w \h </w:instrText>
      </w:r>
      <w:r w:rsidR="00075617">
        <w:fldChar w:fldCharType="separate"/>
      </w:r>
      <w:r w:rsidR="00075617">
        <w:t>1</w:t>
      </w:r>
      <w:r w:rsidR="009E3146">
        <w:t>0</w:t>
      </w:r>
      <w:r w:rsidR="00075617">
        <w:t>.1.2f)</w:t>
      </w:r>
      <w:r w:rsidR="00075617">
        <w:fldChar w:fldCharType="end"/>
      </w:r>
      <w:r w:rsidR="00075617">
        <w:t xml:space="preserve"> </w:t>
      </w:r>
      <w:r>
        <w:t>above;</w:t>
      </w:r>
      <w:bookmarkEnd w:id="211"/>
    </w:p>
    <w:p w14:paraId="55653BD9" w14:textId="77777777" w:rsidR="00311FB0" w:rsidRPr="009C4735" w:rsidRDefault="00D56F4C" w:rsidP="00D56F4C">
      <w:pPr>
        <w:pStyle w:val="CMSANHeading4"/>
      </w:pPr>
      <w:bookmarkStart w:id="213" w:name="_Ref401144448"/>
      <w:r>
        <w:t xml:space="preserve">it suspends or ceases, or threatens to suspend or cease, to carry on all or a substantial part of its </w:t>
      </w:r>
      <w:r w:rsidRPr="009C4735">
        <w:t>business;</w:t>
      </w:r>
      <w:bookmarkEnd w:id="213"/>
    </w:p>
    <w:p w14:paraId="7A926957" w14:textId="730C9D51" w:rsidR="00780CB0" w:rsidRPr="009C4735" w:rsidRDefault="00D56F4C" w:rsidP="00780CB0">
      <w:pPr>
        <w:pStyle w:val="CMSANHeading4"/>
      </w:pPr>
      <w:bookmarkStart w:id="214" w:name="_Ref401144449"/>
      <w:r w:rsidRPr="009C4735">
        <w:t xml:space="preserve">any of the events in </w:t>
      </w:r>
      <w:r w:rsidR="00075617" w:rsidRPr="009C4735">
        <w:rPr>
          <w:color w:val="000000"/>
        </w:rPr>
        <w:fldChar w:fldCharType="begin"/>
      </w:r>
      <w:r w:rsidR="00075617" w:rsidRPr="009C4735">
        <w:rPr>
          <w:color w:val="000000"/>
        </w:rPr>
        <w:instrText xml:space="preserve"> REF _Ref401144442 \w \h </w:instrText>
      </w:r>
      <w:r w:rsidR="009C4735">
        <w:rPr>
          <w:color w:val="000000"/>
        </w:rPr>
        <w:instrText xml:space="preserve"> \* MERGEFORMAT </w:instrText>
      </w:r>
      <w:r w:rsidR="00075617" w:rsidRPr="009C4735">
        <w:rPr>
          <w:color w:val="000000"/>
        </w:rPr>
      </w:r>
      <w:r w:rsidR="00075617" w:rsidRPr="009C4735">
        <w:rPr>
          <w:color w:val="000000"/>
        </w:rPr>
        <w:fldChar w:fldCharType="separate"/>
      </w:r>
      <w:r w:rsidR="00075617" w:rsidRPr="009C4735">
        <w:rPr>
          <w:color w:val="000000"/>
        </w:rPr>
        <w:t>1</w:t>
      </w:r>
      <w:r w:rsidR="009E3146" w:rsidRPr="009C4735">
        <w:rPr>
          <w:color w:val="000000"/>
        </w:rPr>
        <w:t>0</w:t>
      </w:r>
      <w:r w:rsidR="00075617" w:rsidRPr="009C4735">
        <w:rPr>
          <w:color w:val="000000"/>
        </w:rPr>
        <w:t>.1.2b)</w:t>
      </w:r>
      <w:r w:rsidR="00075617" w:rsidRPr="009C4735">
        <w:rPr>
          <w:color w:val="000000"/>
        </w:rPr>
        <w:fldChar w:fldCharType="end"/>
      </w:r>
      <w:r w:rsidRPr="009C4735">
        <w:t xml:space="preserve"> to</w:t>
      </w:r>
      <w:r w:rsidR="00087114" w:rsidRPr="009C4735">
        <w:t xml:space="preserve"> </w:t>
      </w:r>
      <w:r w:rsidR="00075617" w:rsidRPr="009C4735">
        <w:fldChar w:fldCharType="begin"/>
      </w:r>
      <w:r w:rsidR="00075617" w:rsidRPr="009C4735">
        <w:instrText xml:space="preserve"> REF _Ref35444040 \w \h </w:instrText>
      </w:r>
      <w:r w:rsidR="009C4735">
        <w:instrText xml:space="preserve"> \* MERGEFORMAT </w:instrText>
      </w:r>
      <w:r w:rsidR="00075617" w:rsidRPr="009C4735">
        <w:fldChar w:fldCharType="separate"/>
      </w:r>
      <w:r w:rsidR="00075617" w:rsidRPr="009C4735">
        <w:t>1</w:t>
      </w:r>
      <w:r w:rsidR="009E3146" w:rsidRPr="009C4735">
        <w:t>0</w:t>
      </w:r>
      <w:r w:rsidR="00075617" w:rsidRPr="009C4735">
        <w:t>.1.2j)</w:t>
      </w:r>
      <w:r w:rsidR="00075617" w:rsidRPr="009C4735">
        <w:fldChar w:fldCharType="end"/>
      </w:r>
      <w:r w:rsidRPr="009C4735">
        <w:t xml:space="preserve"> above occurs in relation to any of its Affiliates</w:t>
      </w:r>
      <w:bookmarkEnd w:id="214"/>
      <w:r w:rsidR="00394C19" w:rsidRPr="009C4735">
        <w:t>; and</w:t>
      </w:r>
    </w:p>
    <w:p w14:paraId="0413377F" w14:textId="45FC18B2" w:rsidR="00311FB0" w:rsidRDefault="00E173A8" w:rsidP="00780CB0">
      <w:pPr>
        <w:pStyle w:val="CMSANHeading4"/>
      </w:pPr>
      <w:bookmarkStart w:id="215" w:name="_Ref35444040"/>
      <w:r w:rsidRPr="009C4735">
        <w:t xml:space="preserve">Clause </w:t>
      </w:r>
      <w:r w:rsidR="009562A3" w:rsidRPr="009C4735">
        <w:fldChar w:fldCharType="begin"/>
      </w:r>
      <w:r w:rsidR="009562A3" w:rsidRPr="009C4735">
        <w:instrText xml:space="preserve"> REF _Ref33174133 \r \h </w:instrText>
      </w:r>
      <w:r w:rsidR="009E3146" w:rsidRPr="009C4735">
        <w:instrText xml:space="preserve"> \* MERGEFORMAT </w:instrText>
      </w:r>
      <w:r w:rsidR="009562A3" w:rsidRPr="009C4735">
        <w:fldChar w:fldCharType="separate"/>
      </w:r>
      <w:r w:rsidR="00075617" w:rsidRPr="009C4735">
        <w:t>1</w:t>
      </w:r>
      <w:r w:rsidR="009C4735" w:rsidRPr="009C4735">
        <w:t>4</w:t>
      </w:r>
      <w:r w:rsidR="00075617" w:rsidRPr="009C4735">
        <w:t>.4</w:t>
      </w:r>
      <w:r w:rsidR="009562A3" w:rsidRPr="009C4735">
        <w:fldChar w:fldCharType="end"/>
      </w:r>
      <w:r w:rsidR="009562A3" w:rsidRPr="009C4735">
        <w:t xml:space="preserve"> </w:t>
      </w:r>
      <w:r w:rsidR="00394C19" w:rsidRPr="009C4735">
        <w:t>of</w:t>
      </w:r>
      <w:r w:rsidR="00394C19">
        <w:t xml:space="preserve"> this Agreement</w:t>
      </w:r>
      <w:r>
        <w:t xml:space="preserve"> applies</w:t>
      </w:r>
      <w:r w:rsidR="00394C19">
        <w:t>.</w:t>
      </w:r>
      <w:bookmarkEnd w:id="215"/>
    </w:p>
    <w:p w14:paraId="5DE0291D" w14:textId="36AABC9E" w:rsidR="00780CB0" w:rsidRDefault="00780CB0" w:rsidP="00780CB0">
      <w:pPr>
        <w:pStyle w:val="CMSANHeading2"/>
      </w:pPr>
      <w:bookmarkStart w:id="216" w:name="_Toc63951268"/>
      <w:r>
        <w:t xml:space="preserve">Either Party may terminate </w:t>
      </w:r>
      <w:r w:rsidR="00530D43">
        <w:t>this Agreement</w:t>
      </w:r>
      <w:r>
        <w:t xml:space="preserve"> at any time by providing </w:t>
      </w:r>
      <w:r w:rsidR="00EE1345" w:rsidRPr="0047340A">
        <w:t>ninety</w:t>
      </w:r>
      <w:r w:rsidRPr="0047340A">
        <w:t xml:space="preserve"> </w:t>
      </w:r>
      <w:r w:rsidR="0024559B" w:rsidRPr="0047340A">
        <w:t>(</w:t>
      </w:r>
      <w:r w:rsidR="00EE1345" w:rsidRPr="0047340A">
        <w:t>90</w:t>
      </w:r>
      <w:r w:rsidR="0024559B" w:rsidRPr="0047340A">
        <w:t xml:space="preserve">) </w:t>
      </w:r>
      <w:r w:rsidRPr="0047340A">
        <w:t>days</w:t>
      </w:r>
      <w:r>
        <w:t xml:space="preserve"> written notice to the </w:t>
      </w:r>
      <w:r w:rsidR="002B5536">
        <w:t>other Party</w:t>
      </w:r>
      <w:r>
        <w:t>.</w:t>
      </w:r>
      <w:bookmarkEnd w:id="216"/>
    </w:p>
    <w:p w14:paraId="7B9616C5" w14:textId="1C1A24C0" w:rsidR="00D56F4C" w:rsidRPr="000A19A6" w:rsidRDefault="000A19A6" w:rsidP="000A19A6">
      <w:pPr>
        <w:pStyle w:val="CMSANBodyText"/>
        <w:rPr>
          <w:b/>
          <w:i/>
        </w:rPr>
      </w:pPr>
      <w:bookmarkStart w:id="217" w:name="_Toc413763910"/>
      <w:bookmarkStart w:id="218" w:name="_Toc27654073"/>
      <w:bookmarkStart w:id="219" w:name="_Toc27671369"/>
      <w:bookmarkStart w:id="220" w:name="_Toc31675914"/>
      <w:r>
        <w:tab/>
      </w:r>
      <w:r w:rsidR="00D56F4C" w:rsidRPr="000A19A6">
        <w:rPr>
          <w:b/>
          <w:i/>
        </w:rPr>
        <w:t>Accrued liabilities</w:t>
      </w:r>
      <w:bookmarkEnd w:id="217"/>
      <w:bookmarkEnd w:id="218"/>
      <w:bookmarkEnd w:id="219"/>
      <w:bookmarkEnd w:id="220"/>
    </w:p>
    <w:p w14:paraId="47F49095" w14:textId="77777777" w:rsidR="00D56F4C" w:rsidRPr="004A3D77" w:rsidRDefault="00D56F4C" w:rsidP="00D56F4C">
      <w:pPr>
        <w:pStyle w:val="CMSANHeading2"/>
      </w:pPr>
      <w:bookmarkStart w:id="221" w:name="_Ref401144450"/>
      <w:bookmarkStart w:id="222" w:name="_Toc63951269"/>
      <w:r>
        <w:t xml:space="preserve">On termination, the rights and liabilities of the Parties that have accrued before termination shall </w:t>
      </w:r>
      <w:r w:rsidRPr="004A3D77">
        <w:t>subsist.</w:t>
      </w:r>
      <w:bookmarkEnd w:id="221"/>
      <w:bookmarkEnd w:id="222"/>
    </w:p>
    <w:p w14:paraId="0C5B7847" w14:textId="3200AC19" w:rsidR="00D56F4C" w:rsidRPr="004A3D77" w:rsidRDefault="000A19A6" w:rsidP="000A19A6">
      <w:pPr>
        <w:pStyle w:val="CMSANBodyText"/>
        <w:rPr>
          <w:b/>
          <w:i/>
        </w:rPr>
      </w:pPr>
      <w:bookmarkStart w:id="223" w:name="_Toc413763911"/>
      <w:bookmarkStart w:id="224" w:name="_Toc27654074"/>
      <w:bookmarkStart w:id="225" w:name="_Toc27671370"/>
      <w:bookmarkStart w:id="226" w:name="_Toc31675915"/>
      <w:r w:rsidRPr="004A3D77">
        <w:tab/>
      </w:r>
      <w:r w:rsidR="00D56F4C" w:rsidRPr="004A3D77">
        <w:rPr>
          <w:b/>
          <w:i/>
        </w:rPr>
        <w:t>Surviving provisions</w:t>
      </w:r>
      <w:bookmarkEnd w:id="223"/>
      <w:bookmarkEnd w:id="224"/>
      <w:bookmarkEnd w:id="225"/>
      <w:bookmarkEnd w:id="226"/>
    </w:p>
    <w:p w14:paraId="2C21EE99" w14:textId="712F6328" w:rsidR="00D56F4C" w:rsidRPr="004A3D77" w:rsidRDefault="00D56F4C" w:rsidP="00D56F4C">
      <w:pPr>
        <w:pStyle w:val="CMSANHeading2"/>
      </w:pPr>
      <w:bookmarkStart w:id="227" w:name="_Ref401144451"/>
      <w:bookmarkStart w:id="228" w:name="_Toc63951270"/>
      <w:r w:rsidRPr="004A3D77">
        <w:t xml:space="preserve">This </w:t>
      </w:r>
      <w:r w:rsidR="002531C5" w:rsidRPr="004A3D77">
        <w:t>C</w:t>
      </w:r>
      <w:r w:rsidRPr="004A3D77">
        <w:t>lause and the following provisions of this Agreement shall survive termination</w:t>
      </w:r>
      <w:r w:rsidR="002B5536" w:rsidRPr="004A3D77">
        <w:t xml:space="preserve"> or expiry</w:t>
      </w:r>
      <w:r w:rsidRPr="004A3D77">
        <w:t>, without limit of time:</w:t>
      </w:r>
      <w:bookmarkEnd w:id="227"/>
      <w:bookmarkEnd w:id="228"/>
    </w:p>
    <w:p w14:paraId="2CCB1CE7" w14:textId="734C50A2" w:rsidR="00D56F4C" w:rsidRPr="004A3D77" w:rsidRDefault="002B30A8" w:rsidP="00D56F4C">
      <w:pPr>
        <w:pStyle w:val="CMSANHeading3"/>
      </w:pPr>
      <w:bookmarkStart w:id="229" w:name="_Ref401144452"/>
      <w:r w:rsidRPr="004A3D77">
        <w:t xml:space="preserve">Clause </w:t>
      </w:r>
      <w:r w:rsidR="00956D66" w:rsidRPr="004A3D77">
        <w:fldChar w:fldCharType="begin"/>
      </w:r>
      <w:r w:rsidR="00956D66" w:rsidRPr="004A3D77">
        <w:instrText xml:space="preserve"> REF _Ref31672904 \n \h </w:instrText>
      </w:r>
      <w:r w:rsidR="009C4735" w:rsidRPr="004A3D77">
        <w:instrText xml:space="preserve"> \* MERGEFORMAT </w:instrText>
      </w:r>
      <w:r w:rsidR="00956D66" w:rsidRPr="004A3D77">
        <w:fldChar w:fldCharType="separate"/>
      </w:r>
      <w:r w:rsidR="00F875DC" w:rsidRPr="004A3D77">
        <w:t>1</w:t>
      </w:r>
      <w:r w:rsidR="00956D66" w:rsidRPr="004A3D77">
        <w:fldChar w:fldCharType="end"/>
      </w:r>
      <w:r w:rsidRPr="004A3D77">
        <w:t xml:space="preserve"> </w:t>
      </w:r>
      <w:r w:rsidR="00D56F4C" w:rsidRPr="004A3D77">
        <w:t>(</w:t>
      </w:r>
      <w:r w:rsidR="00D56F4C" w:rsidRPr="004A3D77">
        <w:rPr>
          <w:i/>
        </w:rPr>
        <w:t>Definitions and interpretation</w:t>
      </w:r>
      <w:r w:rsidR="00D56F4C" w:rsidRPr="004A3D77">
        <w:t>);</w:t>
      </w:r>
      <w:bookmarkEnd w:id="229"/>
    </w:p>
    <w:p w14:paraId="2350C34E" w14:textId="51CBAD50" w:rsidR="000D0639" w:rsidRPr="004A3D77" w:rsidRDefault="000D0639" w:rsidP="00D56F4C">
      <w:pPr>
        <w:pStyle w:val="CMSANHeading3"/>
      </w:pPr>
      <w:r w:rsidRPr="004A3D77">
        <w:t xml:space="preserve">Clause </w:t>
      </w:r>
      <w:r w:rsidR="00667D60" w:rsidRPr="004A3D77">
        <w:t xml:space="preserve">6 </w:t>
      </w:r>
      <w:r w:rsidRPr="004A3D77">
        <w:t>(</w:t>
      </w:r>
      <w:r w:rsidRPr="004A3D77">
        <w:rPr>
          <w:i/>
          <w:iCs/>
        </w:rPr>
        <w:t>Records and Audit</w:t>
      </w:r>
      <w:r w:rsidRPr="004A3D77">
        <w:t>);</w:t>
      </w:r>
    </w:p>
    <w:p w14:paraId="2A5868A3" w14:textId="0DC4B2E7" w:rsidR="002B30A8" w:rsidRPr="004A3D77" w:rsidRDefault="002B30A8" w:rsidP="00D56F4C">
      <w:pPr>
        <w:pStyle w:val="CMSANHeading3"/>
      </w:pPr>
      <w:r w:rsidRPr="004A3D77">
        <w:t xml:space="preserve">Clause </w:t>
      </w:r>
      <w:r w:rsidR="00667D60" w:rsidRPr="004A3D77">
        <w:t>9</w:t>
      </w:r>
      <w:r w:rsidRPr="004A3D77">
        <w:t xml:space="preserve"> (</w:t>
      </w:r>
      <w:r w:rsidR="00661387" w:rsidRPr="004A3D77">
        <w:rPr>
          <w:i/>
          <w:iCs/>
        </w:rPr>
        <w:t>Charges and</w:t>
      </w:r>
      <w:r w:rsidR="00661387" w:rsidRPr="004A3D77">
        <w:t xml:space="preserve"> </w:t>
      </w:r>
      <w:r w:rsidRPr="004A3D77">
        <w:rPr>
          <w:i/>
          <w:iCs/>
        </w:rPr>
        <w:t>Payment</w:t>
      </w:r>
      <w:r w:rsidRPr="004A3D77">
        <w:t>);</w:t>
      </w:r>
    </w:p>
    <w:p w14:paraId="2F444860" w14:textId="4E0FFD6B" w:rsidR="00BD3038" w:rsidRPr="004A3D77" w:rsidRDefault="00BD3038" w:rsidP="00D56F4C">
      <w:pPr>
        <w:pStyle w:val="CMSANHeading3"/>
      </w:pPr>
      <w:r w:rsidRPr="004A3D77">
        <w:t xml:space="preserve">Clause </w:t>
      </w:r>
      <w:r w:rsidR="009C25D2" w:rsidRPr="004A3D77">
        <w:fldChar w:fldCharType="begin"/>
      </w:r>
      <w:r w:rsidR="009C25D2" w:rsidRPr="004A3D77">
        <w:instrText xml:space="preserve"> REF _Ref26397404 \w \h </w:instrText>
      </w:r>
      <w:r w:rsidR="009C4735" w:rsidRPr="004A3D77">
        <w:instrText xml:space="preserve"> \* MERGEFORMAT </w:instrText>
      </w:r>
      <w:r w:rsidR="009C25D2" w:rsidRPr="004A3D77">
        <w:fldChar w:fldCharType="separate"/>
      </w:r>
      <w:r w:rsidR="009C25D2" w:rsidRPr="004A3D77">
        <w:t>1</w:t>
      </w:r>
      <w:r w:rsidR="00667D60" w:rsidRPr="004A3D77">
        <w:t>0</w:t>
      </w:r>
      <w:r w:rsidR="009C25D2" w:rsidRPr="004A3D77">
        <w:t>.5</w:t>
      </w:r>
      <w:r w:rsidR="009C25D2" w:rsidRPr="004A3D77">
        <w:fldChar w:fldCharType="end"/>
      </w:r>
      <w:r w:rsidRPr="004A3D77">
        <w:t xml:space="preserve"> </w:t>
      </w:r>
      <w:r w:rsidRPr="004A3D77">
        <w:rPr>
          <w:i/>
        </w:rPr>
        <w:t>(Consequences of Termination or Expiry)</w:t>
      </w:r>
      <w:r w:rsidR="00075617" w:rsidRPr="004A3D77">
        <w:rPr>
          <w:i/>
        </w:rPr>
        <w:t>;</w:t>
      </w:r>
      <w:r w:rsidRPr="004A3D77">
        <w:t xml:space="preserve"> </w:t>
      </w:r>
    </w:p>
    <w:p w14:paraId="7DBFC037" w14:textId="5679BFDF" w:rsidR="00FF19C5" w:rsidRPr="004A3D77" w:rsidRDefault="00FF19C5" w:rsidP="00D56F4C">
      <w:pPr>
        <w:pStyle w:val="CMSANHeading3"/>
      </w:pPr>
      <w:r w:rsidRPr="004A3D77">
        <w:t xml:space="preserve">Clause </w:t>
      </w:r>
      <w:r w:rsidR="009C25D2" w:rsidRPr="004A3D77">
        <w:fldChar w:fldCharType="begin"/>
      </w:r>
      <w:r w:rsidR="009C25D2" w:rsidRPr="004A3D77">
        <w:instrText xml:space="preserve"> REF _Ref35447706 \w \h </w:instrText>
      </w:r>
      <w:r w:rsidR="009C4735" w:rsidRPr="004A3D77">
        <w:instrText xml:space="preserve"> \* MERGEFORMAT </w:instrText>
      </w:r>
      <w:r w:rsidR="009C25D2" w:rsidRPr="004A3D77">
        <w:fldChar w:fldCharType="separate"/>
      </w:r>
      <w:r w:rsidR="009C25D2" w:rsidRPr="004A3D77">
        <w:t>1</w:t>
      </w:r>
      <w:r w:rsidR="004A3D77" w:rsidRPr="004A3D77">
        <w:t>1</w:t>
      </w:r>
      <w:r w:rsidR="009C25D2" w:rsidRPr="004A3D77">
        <w:t>.4</w:t>
      </w:r>
      <w:r w:rsidR="009C25D2" w:rsidRPr="004A3D77">
        <w:fldChar w:fldCharType="end"/>
      </w:r>
      <w:r w:rsidRPr="004A3D77">
        <w:rPr>
          <w:i/>
        </w:rPr>
        <w:t>(Service Failure and Material Breach)</w:t>
      </w:r>
      <w:r w:rsidR="00075617" w:rsidRPr="004A3D77">
        <w:rPr>
          <w:i/>
        </w:rPr>
        <w:t>;</w:t>
      </w:r>
    </w:p>
    <w:p w14:paraId="5FF069EE" w14:textId="4845B879" w:rsidR="00FF19C5" w:rsidRPr="004A3D77" w:rsidRDefault="00FF19C5" w:rsidP="00D56F4C">
      <w:pPr>
        <w:pStyle w:val="CMSANHeading3"/>
      </w:pPr>
      <w:r w:rsidRPr="004A3D77">
        <w:t xml:space="preserve">Clause </w:t>
      </w:r>
      <w:r w:rsidR="004A3D77" w:rsidRPr="004A3D77">
        <w:t xml:space="preserve">3 </w:t>
      </w:r>
      <w:r w:rsidRPr="004A3D77">
        <w:rPr>
          <w:i/>
        </w:rPr>
        <w:t>(</w:t>
      </w:r>
      <w:r w:rsidR="004A3D77" w:rsidRPr="004A3D77">
        <w:rPr>
          <w:i/>
        </w:rPr>
        <w:t>Indemnity, Liability &amp; Insurance</w:t>
      </w:r>
      <w:r w:rsidRPr="004A3D77">
        <w:rPr>
          <w:i/>
        </w:rPr>
        <w:t>)</w:t>
      </w:r>
      <w:r w:rsidR="00075617" w:rsidRPr="004A3D77">
        <w:rPr>
          <w:i/>
        </w:rPr>
        <w:t>;</w:t>
      </w:r>
    </w:p>
    <w:p w14:paraId="18914607" w14:textId="5A4DE947" w:rsidR="00311FB0" w:rsidRPr="004A3D77" w:rsidRDefault="002B30A8" w:rsidP="00D56F4C">
      <w:pPr>
        <w:pStyle w:val="CMSANHeading3"/>
      </w:pPr>
      <w:bookmarkStart w:id="230" w:name="_Ref401144453"/>
      <w:r w:rsidRPr="004A3D77">
        <w:t xml:space="preserve">Clause </w:t>
      </w:r>
      <w:r w:rsidR="004A3D77" w:rsidRPr="004A3D77">
        <w:t xml:space="preserve">5 </w:t>
      </w:r>
      <w:r w:rsidRPr="004A3D77">
        <w:t>(</w:t>
      </w:r>
      <w:r w:rsidRPr="004A3D77">
        <w:rPr>
          <w:i/>
          <w:iCs/>
        </w:rPr>
        <w:t>Confidentiality</w:t>
      </w:r>
      <w:r w:rsidR="004A3D77" w:rsidRPr="004A3D77">
        <w:rPr>
          <w:i/>
          <w:iCs/>
        </w:rPr>
        <w:t>, Information Disclosure &amp; Publicity</w:t>
      </w:r>
      <w:r w:rsidRPr="004A3D77">
        <w:t>)</w:t>
      </w:r>
      <w:r w:rsidR="00D56F4C" w:rsidRPr="004A3D77">
        <w:t>;</w:t>
      </w:r>
      <w:bookmarkEnd w:id="230"/>
    </w:p>
    <w:p w14:paraId="6FBD097C" w14:textId="351E537C" w:rsidR="002B30A8" w:rsidRPr="004A3D77" w:rsidRDefault="002B30A8" w:rsidP="00D56F4C">
      <w:pPr>
        <w:pStyle w:val="CMSANHeading3"/>
      </w:pPr>
      <w:bookmarkStart w:id="231" w:name="_Ref401144454"/>
      <w:r w:rsidRPr="004A3D77">
        <w:t xml:space="preserve">Clause </w:t>
      </w:r>
      <w:r w:rsidR="004A3D77" w:rsidRPr="004A3D77">
        <w:t xml:space="preserve">6 </w:t>
      </w:r>
      <w:r w:rsidRPr="004A3D77">
        <w:t>(</w:t>
      </w:r>
      <w:r w:rsidRPr="004A3D77">
        <w:rPr>
          <w:i/>
          <w:iCs/>
        </w:rPr>
        <w:t>Intellectual Property Rights</w:t>
      </w:r>
      <w:r w:rsidRPr="004A3D77">
        <w:t>);</w:t>
      </w:r>
    </w:p>
    <w:p w14:paraId="5CFD1E4E" w14:textId="67759DFA" w:rsidR="002B30A8" w:rsidRPr="004A3D77" w:rsidRDefault="002B30A8" w:rsidP="00D56F4C">
      <w:pPr>
        <w:pStyle w:val="CMSANHeading3"/>
      </w:pPr>
      <w:r w:rsidRPr="004A3D77">
        <w:t xml:space="preserve">Clause </w:t>
      </w:r>
      <w:r w:rsidR="004A3D77" w:rsidRPr="004A3D77">
        <w:t>18</w:t>
      </w:r>
      <w:r w:rsidR="00956D66" w:rsidRPr="004A3D77">
        <w:t xml:space="preserve"> </w:t>
      </w:r>
      <w:r w:rsidRPr="004A3D77">
        <w:t>(</w:t>
      </w:r>
      <w:r w:rsidRPr="004A3D77">
        <w:rPr>
          <w:i/>
          <w:iCs/>
        </w:rPr>
        <w:t>Data Protection</w:t>
      </w:r>
      <w:r w:rsidRPr="004A3D77">
        <w:t>);</w:t>
      </w:r>
    </w:p>
    <w:p w14:paraId="21A063C3" w14:textId="263A692C" w:rsidR="002B30A8" w:rsidRPr="004A3D77" w:rsidRDefault="002B30A8" w:rsidP="00D56F4C">
      <w:pPr>
        <w:pStyle w:val="CMSANHeading3"/>
      </w:pPr>
      <w:r w:rsidRPr="004A3D77">
        <w:t xml:space="preserve">Clause </w:t>
      </w:r>
      <w:r w:rsidR="004A3D77" w:rsidRPr="004A3D77">
        <w:t>21</w:t>
      </w:r>
      <w:r w:rsidRPr="004A3D77">
        <w:t xml:space="preserve"> (</w:t>
      </w:r>
      <w:r w:rsidRPr="004A3D77">
        <w:rPr>
          <w:i/>
          <w:iCs/>
        </w:rPr>
        <w:t>Dispute Resolution</w:t>
      </w:r>
      <w:r w:rsidRPr="004A3D77">
        <w:t>);</w:t>
      </w:r>
    </w:p>
    <w:p w14:paraId="05CF07CF" w14:textId="4ADD56EF" w:rsidR="002B30A8" w:rsidRPr="004A3D77" w:rsidRDefault="002B30A8" w:rsidP="00D56F4C">
      <w:pPr>
        <w:pStyle w:val="CMSANHeading3"/>
      </w:pPr>
      <w:r w:rsidRPr="004A3D77">
        <w:t xml:space="preserve">Clause </w:t>
      </w:r>
      <w:r w:rsidR="004A3D77" w:rsidRPr="004A3D77">
        <w:t xml:space="preserve">25 </w:t>
      </w:r>
      <w:r w:rsidRPr="004A3D77">
        <w:t>(</w:t>
      </w:r>
      <w:r w:rsidRPr="004A3D77">
        <w:rPr>
          <w:i/>
        </w:rPr>
        <w:t>Waiver</w:t>
      </w:r>
      <w:r w:rsidRPr="004A3D77">
        <w:t>); and</w:t>
      </w:r>
    </w:p>
    <w:p w14:paraId="09F4FE20" w14:textId="285CDDE0" w:rsidR="00D56F4C" w:rsidRPr="004A3D77" w:rsidRDefault="002B30A8" w:rsidP="00D56F4C">
      <w:pPr>
        <w:pStyle w:val="CMSANHeading3"/>
      </w:pPr>
      <w:r w:rsidRPr="004A3D77">
        <w:t xml:space="preserve">Clause </w:t>
      </w:r>
      <w:r w:rsidR="004A3D77" w:rsidRPr="004A3D77">
        <w:t>28</w:t>
      </w:r>
      <w:r w:rsidR="000D0639" w:rsidRPr="004A3D77">
        <w:t xml:space="preserve"> </w:t>
      </w:r>
      <w:r w:rsidRPr="004A3D77">
        <w:t>(</w:t>
      </w:r>
      <w:r w:rsidRPr="004A3D77">
        <w:rPr>
          <w:i/>
          <w:iCs/>
        </w:rPr>
        <w:t>Governing Law and Jurisdiction</w:t>
      </w:r>
      <w:r w:rsidRPr="004A3D77">
        <w:t>)</w:t>
      </w:r>
      <w:bookmarkEnd w:id="231"/>
      <w:r w:rsidRPr="004A3D77">
        <w:t>.</w:t>
      </w:r>
    </w:p>
    <w:p w14:paraId="3F0DBEB2" w14:textId="5ED70675" w:rsidR="00311FB0" w:rsidRPr="004A3D77" w:rsidRDefault="000A19A6" w:rsidP="000A19A6">
      <w:pPr>
        <w:pStyle w:val="CMSANBodyText"/>
        <w:rPr>
          <w:b/>
          <w:i/>
        </w:rPr>
      </w:pPr>
      <w:bookmarkStart w:id="232" w:name="_Toc27654075"/>
      <w:bookmarkStart w:id="233" w:name="_Toc27671371"/>
      <w:bookmarkStart w:id="234" w:name="_Toc31675916"/>
      <w:bookmarkEnd w:id="204"/>
      <w:r w:rsidRPr="004A3D77">
        <w:tab/>
      </w:r>
      <w:r w:rsidR="00357BAE" w:rsidRPr="004A3D77">
        <w:rPr>
          <w:b/>
          <w:i/>
        </w:rPr>
        <w:t>Consequences of termination or expiry</w:t>
      </w:r>
      <w:bookmarkEnd w:id="232"/>
      <w:bookmarkEnd w:id="233"/>
      <w:bookmarkEnd w:id="234"/>
    </w:p>
    <w:p w14:paraId="04A9B499" w14:textId="014E30EF" w:rsidR="00F814F0" w:rsidRDefault="00F814F0" w:rsidP="00F814F0">
      <w:pPr>
        <w:pStyle w:val="CMSANHeading2"/>
      </w:pPr>
      <w:bookmarkStart w:id="235" w:name="_Ref26397405"/>
      <w:bookmarkStart w:id="236" w:name="_Toc63951272"/>
      <w:r w:rsidRPr="004A3D77">
        <w:t>Where requested by the other Party, on termination</w:t>
      </w:r>
      <w:r w:rsidR="00577A4A" w:rsidRPr="004A3D77">
        <w:t xml:space="preserve"> or expiry</w:t>
      </w:r>
      <w:r w:rsidR="00F93225" w:rsidRPr="004A3D77">
        <w:t xml:space="preserve"> </w:t>
      </w:r>
      <w:r w:rsidRPr="004A3D77">
        <w:t xml:space="preserve">of </w:t>
      </w:r>
      <w:r w:rsidR="00530D43" w:rsidRPr="004A3D77">
        <w:t>this Agreement</w:t>
      </w:r>
      <w:r w:rsidRPr="004A3D77">
        <w:t xml:space="preserve"> each Party shall delete or return Confidential Information provided</w:t>
      </w:r>
      <w:r>
        <w:t xml:space="preserve"> by the other Party for the purpose of the Agreement.</w:t>
      </w:r>
      <w:bookmarkEnd w:id="235"/>
      <w:bookmarkEnd w:id="236"/>
    </w:p>
    <w:p w14:paraId="7D8204C1" w14:textId="75E5D5D9" w:rsidR="00F814F0" w:rsidRDefault="00F814F0" w:rsidP="00F814F0">
      <w:pPr>
        <w:pStyle w:val="CMSANHeading2"/>
        <w:keepNext/>
      </w:pPr>
      <w:bookmarkStart w:id="237" w:name="_Ref26397406"/>
      <w:bookmarkStart w:id="238" w:name="_Toc63951273"/>
      <w:r>
        <w:t xml:space="preserve">Following termination or expiry of </w:t>
      </w:r>
      <w:r w:rsidR="00530D43">
        <w:t>this Agreement</w:t>
      </w:r>
      <w:r>
        <w:t>, the Provider shall promptly at the Provider</w:t>
      </w:r>
      <w:r w:rsidR="00922892" w:rsidRPr="00922892">
        <w:t>’</w:t>
      </w:r>
      <w:r>
        <w:t>s cost:</w:t>
      </w:r>
      <w:bookmarkEnd w:id="237"/>
      <w:bookmarkEnd w:id="238"/>
    </w:p>
    <w:p w14:paraId="7FFD62A3" w14:textId="77777777" w:rsidR="00F814F0" w:rsidRDefault="00F814F0" w:rsidP="008B4326">
      <w:pPr>
        <w:pStyle w:val="CMSANHeading3"/>
      </w:pPr>
      <w:bookmarkStart w:id="239" w:name="_Ref26397407"/>
      <w:r>
        <w:t>deliver to the Company for approval a final invoice detailing all monies due to it under the Agreement;</w:t>
      </w:r>
      <w:bookmarkEnd w:id="239"/>
    </w:p>
    <w:p w14:paraId="36BDF13D" w14:textId="53E0F3DE" w:rsidR="00F814F0" w:rsidRDefault="00F814F0" w:rsidP="008B4326">
      <w:pPr>
        <w:pStyle w:val="CMSANHeading3"/>
      </w:pPr>
      <w:bookmarkStart w:id="240" w:name="_Ref26397408"/>
      <w:r>
        <w:lastRenderedPageBreak/>
        <w:t xml:space="preserve">submit to the Company within </w:t>
      </w:r>
      <w:r w:rsidR="007962E7" w:rsidRPr="002C1CAF">
        <w:t>thirty (30) Business Days</w:t>
      </w:r>
      <w:r>
        <w:t xml:space="preserve"> all invoices with supporting documents for payment of all outstanding sums in connection with the provision of the Flexibility Services.</w:t>
      </w:r>
      <w:bookmarkEnd w:id="240"/>
    </w:p>
    <w:p w14:paraId="2FDC8BE6" w14:textId="5516F61B" w:rsidR="00357BAE" w:rsidRDefault="001C7772" w:rsidP="00357BAE">
      <w:pPr>
        <w:pStyle w:val="CMSANHeading1"/>
      </w:pPr>
      <w:bookmarkStart w:id="241" w:name="_Toc33175023"/>
      <w:bookmarkStart w:id="242" w:name="_Toc63951274"/>
      <w:r w:rsidRPr="001C7772">
        <w:t>Service Failure and Material Breach</w:t>
      </w:r>
      <w:bookmarkEnd w:id="241"/>
      <w:bookmarkEnd w:id="242"/>
    </w:p>
    <w:p w14:paraId="6CEC5029" w14:textId="6AE8B1D5" w:rsidR="00C22A2D" w:rsidRPr="00850ED9" w:rsidRDefault="00C22A2D" w:rsidP="00C22A2D">
      <w:pPr>
        <w:pStyle w:val="CMSANHeading2"/>
      </w:pPr>
      <w:bookmarkStart w:id="243" w:name="_Toc63951275"/>
      <w:r w:rsidRPr="00850ED9">
        <w:t xml:space="preserve">Notwithstanding its obligations under </w:t>
      </w:r>
      <w:r w:rsidR="00661387" w:rsidRPr="00850ED9">
        <w:t>Clause</w:t>
      </w:r>
      <w:r w:rsidR="009C4735">
        <w:t xml:space="preserve"> </w:t>
      </w:r>
      <w:r w:rsidR="000200BA">
        <w:t>11</w:t>
      </w:r>
      <w:r w:rsidR="00667D60">
        <w:t>.2</w:t>
      </w:r>
      <w:r w:rsidR="001807FF" w:rsidRPr="00850ED9">
        <w:t>, the</w:t>
      </w:r>
      <w:r w:rsidRPr="00850ED9">
        <w:t xml:space="preserve"> Provider shall notify the Company </w:t>
      </w:r>
      <w:r w:rsidR="00A86348" w:rsidRPr="00850ED9">
        <w:t>as soon as reasonably practicable</w:t>
      </w:r>
      <w:r w:rsidRPr="00850ED9">
        <w:t xml:space="preserve"> upon becoming aware of the inability (howsoever caused) of the Provider to provide </w:t>
      </w:r>
      <w:r w:rsidR="00D63EFE" w:rsidRPr="00850ED9">
        <w:t xml:space="preserve">the </w:t>
      </w:r>
      <w:r w:rsidRPr="00850ED9">
        <w:t xml:space="preserve">Flexibility Services in all or any part of any </w:t>
      </w:r>
      <w:r w:rsidR="000116A0" w:rsidRPr="00850ED9">
        <w:t xml:space="preserve">contracted </w:t>
      </w:r>
      <w:r w:rsidRPr="00850ED9">
        <w:t>Service Window.</w:t>
      </w:r>
      <w:bookmarkEnd w:id="243"/>
    </w:p>
    <w:p w14:paraId="3AEFCF1F" w14:textId="77777777" w:rsidR="00357BAE" w:rsidRDefault="00357BAE" w:rsidP="00357BAE">
      <w:pPr>
        <w:pStyle w:val="CMSANHeading2"/>
        <w:keepNext/>
      </w:pPr>
      <w:bookmarkStart w:id="244" w:name="_Ref26397326"/>
      <w:bookmarkStart w:id="245" w:name="_Toc63951276"/>
      <w:r>
        <w:t>In the event of a Service Failure by the Provider, the Company may require the Provider to:</w:t>
      </w:r>
      <w:bookmarkEnd w:id="244"/>
      <w:bookmarkEnd w:id="245"/>
    </w:p>
    <w:p w14:paraId="1CE9A690" w14:textId="77777777" w:rsidR="00357BAE" w:rsidRDefault="00357BAE" w:rsidP="00357BAE">
      <w:pPr>
        <w:pStyle w:val="CMSANHeading4"/>
      </w:pPr>
      <w:bookmarkStart w:id="246" w:name="_Ref26397327"/>
      <w:r>
        <w:t>provide the Company with a written explanation as to the cause of the failure of service delivery;</w:t>
      </w:r>
      <w:bookmarkEnd w:id="246"/>
    </w:p>
    <w:p w14:paraId="3D9E577D" w14:textId="77777777" w:rsidR="00311FB0" w:rsidRPr="00667D60" w:rsidRDefault="00357BAE" w:rsidP="00357BAE">
      <w:pPr>
        <w:pStyle w:val="CMSANHeading4"/>
      </w:pPr>
      <w:bookmarkStart w:id="247" w:name="_Ref26397328"/>
      <w:r>
        <w:t xml:space="preserve">implement a rectification plan for improving performance and/or reducing the number of occurrences of </w:t>
      </w:r>
      <w:r w:rsidR="00A86348">
        <w:t>U</w:t>
      </w:r>
      <w:r>
        <w:t>navailability, which may include at the Company</w:t>
      </w:r>
      <w:r w:rsidR="00922892" w:rsidRPr="00922892">
        <w:t>’</w:t>
      </w:r>
      <w:r>
        <w:t xml:space="preserve">s discretion, a repeat of any commissioning tests undertaken on initial installation and commissioning </w:t>
      </w:r>
      <w:r w:rsidRPr="00667D60">
        <w:t xml:space="preserve">of the </w:t>
      </w:r>
      <w:r w:rsidR="00794A6C" w:rsidRPr="00667D60">
        <w:t>DER</w:t>
      </w:r>
      <w:r w:rsidRPr="00667D60">
        <w:t>;</w:t>
      </w:r>
      <w:bookmarkEnd w:id="247"/>
    </w:p>
    <w:p w14:paraId="1ED8E221" w14:textId="44F8FAA2" w:rsidR="00357BAE" w:rsidRPr="00667D60" w:rsidRDefault="00357BAE" w:rsidP="00357BAE">
      <w:pPr>
        <w:pStyle w:val="CMSANHeading4"/>
      </w:pPr>
      <w:bookmarkStart w:id="248" w:name="_Ref26397329"/>
      <w:r w:rsidRPr="00667D60">
        <w:t xml:space="preserve">propose a </w:t>
      </w:r>
      <w:r w:rsidR="00D63EFE" w:rsidRPr="00667D60">
        <w:t>v</w:t>
      </w:r>
      <w:r w:rsidRPr="00667D60">
        <w:t xml:space="preserve">ariation to the </w:t>
      </w:r>
      <w:r w:rsidR="003E3240" w:rsidRPr="00667D60">
        <w:t>Service Requirements</w:t>
      </w:r>
      <w:r w:rsidRPr="00667D60">
        <w:t xml:space="preserve"> as specified in </w:t>
      </w:r>
      <w:r w:rsidRPr="00667D60">
        <w:fldChar w:fldCharType="begin"/>
      </w:r>
      <w:r w:rsidRPr="00667D60">
        <w:instrText xml:space="preserve">  REF _Ref26397472 \w \h \* MERGEFORMAT </w:instrText>
      </w:r>
      <w:r w:rsidRPr="00667D60">
        <w:fldChar w:fldCharType="separate"/>
      </w:r>
      <w:r w:rsidR="00F875DC" w:rsidRPr="00667D60">
        <w:rPr>
          <w:color w:val="000000"/>
        </w:rPr>
        <w:t>Schedule 1</w:t>
      </w:r>
      <w:r w:rsidRPr="00667D60">
        <w:fldChar w:fldCharType="end"/>
      </w:r>
      <w:r w:rsidRPr="00667D60">
        <w:t>; or</w:t>
      </w:r>
      <w:bookmarkEnd w:id="248"/>
    </w:p>
    <w:p w14:paraId="203B4B33" w14:textId="65CB4CDA" w:rsidR="00930085" w:rsidRPr="00667D60" w:rsidRDefault="00357BAE" w:rsidP="00357BAE">
      <w:pPr>
        <w:pStyle w:val="CMSANHeading4"/>
      </w:pPr>
      <w:bookmarkStart w:id="249" w:name="_Ref26397330"/>
      <w:r w:rsidRPr="00667D60">
        <w:t xml:space="preserve">take any other action that may be </w:t>
      </w:r>
      <w:r w:rsidR="00930085" w:rsidRPr="00667D60">
        <w:t>agreed with</w:t>
      </w:r>
      <w:r w:rsidR="00850ED9" w:rsidRPr="00667D60">
        <w:t xml:space="preserve"> </w:t>
      </w:r>
      <w:r w:rsidRPr="00667D60">
        <w:t>the Company in order to alleviate a Service Failure (as reasonably required in the circumstances).</w:t>
      </w:r>
      <w:bookmarkEnd w:id="249"/>
    </w:p>
    <w:p w14:paraId="05459D1A" w14:textId="6DFD6C2B" w:rsidR="00303F5C" w:rsidRPr="00667D60" w:rsidRDefault="00357BAE" w:rsidP="00303F5C">
      <w:pPr>
        <w:pStyle w:val="CMSANHeading2"/>
      </w:pPr>
      <w:bookmarkStart w:id="250" w:name="_Ref26397331"/>
      <w:bookmarkStart w:id="251" w:name="_Toc63951277"/>
      <w:r w:rsidRPr="00667D60">
        <w:t xml:space="preserve">If the Provider fails to comply with the terms of Clause </w:t>
      </w:r>
      <w:r w:rsidR="00F83CC9" w:rsidRPr="00667D60">
        <w:fldChar w:fldCharType="begin"/>
      </w:r>
      <w:r w:rsidR="00F83CC9" w:rsidRPr="00667D60">
        <w:instrText xml:space="preserve"> REF _Ref26397326 \n \h </w:instrText>
      </w:r>
      <w:r w:rsidR="00667D60" w:rsidRPr="00667D60">
        <w:instrText xml:space="preserve"> \* MERGEFORMAT </w:instrText>
      </w:r>
      <w:r w:rsidR="00F83CC9" w:rsidRPr="00667D60">
        <w:fldChar w:fldCharType="separate"/>
      </w:r>
      <w:r w:rsidR="00F875DC" w:rsidRPr="00667D60">
        <w:t>1</w:t>
      </w:r>
      <w:r w:rsidR="00042CEF" w:rsidRPr="00667D60">
        <w:t>1</w:t>
      </w:r>
      <w:r w:rsidR="00F875DC" w:rsidRPr="00667D60">
        <w:t>.2</w:t>
      </w:r>
      <w:r w:rsidR="00F83CC9" w:rsidRPr="00667D60">
        <w:fldChar w:fldCharType="end"/>
      </w:r>
      <w:r w:rsidRPr="00667D60">
        <w:t xml:space="preserve">, </w:t>
      </w:r>
      <w:r w:rsidR="00042CEF" w:rsidRPr="00667D60">
        <w:t xml:space="preserve"> the </w:t>
      </w:r>
      <w:r w:rsidR="00EB0810">
        <w:t>P</w:t>
      </w:r>
      <w:r w:rsidR="00042CEF" w:rsidRPr="00667D60">
        <w:t xml:space="preserve">roviders proposals are not accepted by the </w:t>
      </w:r>
      <w:r w:rsidR="00EB0810">
        <w:t>C</w:t>
      </w:r>
      <w:r w:rsidR="00042CEF" w:rsidRPr="00667D60">
        <w:t xml:space="preserve">ompany, </w:t>
      </w:r>
      <w:r w:rsidR="00EB0810">
        <w:t xml:space="preserve">the Parties fail to reach agreement on actions </w:t>
      </w:r>
      <w:r w:rsidRPr="00667D60">
        <w:t>or the Provider</w:t>
      </w:r>
      <w:r w:rsidR="00922892" w:rsidRPr="00667D60">
        <w:t>’</w:t>
      </w:r>
      <w:r w:rsidRPr="00667D60">
        <w:t>s performance in respect of the Service Failure notified by the Company does no</w:t>
      </w:r>
      <w:r w:rsidR="002C1CAF" w:rsidRPr="00667D60">
        <w:t xml:space="preserve">t significantly improve within </w:t>
      </w:r>
      <w:r w:rsidR="00C75410" w:rsidRPr="00667D60">
        <w:t>thirty</w:t>
      </w:r>
      <w:r w:rsidRPr="00667D60">
        <w:t xml:space="preserve"> (</w:t>
      </w:r>
      <w:r w:rsidR="00C75410" w:rsidRPr="00667D60">
        <w:t>30</w:t>
      </w:r>
      <w:r w:rsidRPr="00667D60">
        <w:t xml:space="preserve">) days of the date of the notice, such failure will be deemed a </w:t>
      </w:r>
      <w:r w:rsidR="00A86348" w:rsidRPr="00667D60">
        <w:t>m</w:t>
      </w:r>
      <w:r w:rsidRPr="00667D60">
        <w:t xml:space="preserve">aterial </w:t>
      </w:r>
      <w:r w:rsidR="00A86348" w:rsidRPr="00667D60">
        <w:t>b</w:t>
      </w:r>
      <w:r w:rsidRPr="00667D60">
        <w:t xml:space="preserve">reach of this Agreement </w:t>
      </w:r>
      <w:bookmarkEnd w:id="250"/>
      <w:r w:rsidR="00A86348" w:rsidRPr="00667D60">
        <w:t xml:space="preserve">for the purposes of Clause </w:t>
      </w:r>
      <w:r w:rsidR="00F83CC9" w:rsidRPr="00667D60">
        <w:fldChar w:fldCharType="begin"/>
      </w:r>
      <w:r w:rsidR="00F83CC9" w:rsidRPr="00667D60">
        <w:instrText xml:space="preserve"> REF _Ref401144437 \n \h </w:instrText>
      </w:r>
      <w:r w:rsidR="00850ED9" w:rsidRPr="00667D60">
        <w:instrText xml:space="preserve"> \* MERGEFORMAT </w:instrText>
      </w:r>
      <w:r w:rsidR="00F83CC9" w:rsidRPr="00667D60">
        <w:fldChar w:fldCharType="separate"/>
      </w:r>
      <w:r w:rsidR="00F875DC" w:rsidRPr="00667D60">
        <w:t>1</w:t>
      </w:r>
      <w:r w:rsidR="00667D60" w:rsidRPr="00667D60">
        <w:t>0</w:t>
      </w:r>
      <w:r w:rsidR="00F875DC" w:rsidRPr="00667D60">
        <w:t>.1</w:t>
      </w:r>
      <w:r w:rsidR="00F83CC9" w:rsidRPr="00667D60">
        <w:fldChar w:fldCharType="end"/>
      </w:r>
      <w:r w:rsidR="00A86348" w:rsidRPr="00667D60">
        <w:t>.</w:t>
      </w:r>
      <w:bookmarkEnd w:id="251"/>
    </w:p>
    <w:p w14:paraId="5AA8AF7C" w14:textId="38531EFF" w:rsidR="00357BAE" w:rsidRPr="00667D60" w:rsidRDefault="00357BAE" w:rsidP="00357BAE">
      <w:pPr>
        <w:pStyle w:val="CMSANHeading2"/>
      </w:pPr>
      <w:bookmarkStart w:id="252" w:name="_Ref35447706"/>
      <w:bookmarkStart w:id="253" w:name="_Toc63951278"/>
      <w:r w:rsidRPr="00667D60">
        <w:t xml:space="preserve">Where the Company terminates this Agreement as a result of a </w:t>
      </w:r>
      <w:r w:rsidR="00A86348" w:rsidRPr="00667D60">
        <w:t>m</w:t>
      </w:r>
      <w:r w:rsidRPr="00667D60">
        <w:t>aterial</w:t>
      </w:r>
      <w:r w:rsidR="00A86348" w:rsidRPr="00667D60">
        <w:t xml:space="preserve"> and/or persistent</w:t>
      </w:r>
      <w:r w:rsidRPr="00667D60">
        <w:t xml:space="preserve"> </w:t>
      </w:r>
      <w:r w:rsidR="00A86348" w:rsidRPr="00667D60">
        <w:t>b</w:t>
      </w:r>
      <w:r w:rsidRPr="00667D60">
        <w:t>reach by the Provider</w:t>
      </w:r>
      <w:r w:rsidR="00A86348" w:rsidRPr="00667D60">
        <w:t xml:space="preserve"> under Clause </w:t>
      </w:r>
      <w:r w:rsidR="00F83CC9" w:rsidRPr="00667D60">
        <w:fldChar w:fldCharType="begin"/>
      </w:r>
      <w:r w:rsidR="00F83CC9" w:rsidRPr="00667D60">
        <w:instrText xml:space="preserve"> REF _Ref401144437 \n \h </w:instrText>
      </w:r>
      <w:r w:rsidR="00C73E68" w:rsidRPr="00667D60">
        <w:instrText xml:space="preserve"> \* MERGEFORMAT </w:instrText>
      </w:r>
      <w:r w:rsidR="00F83CC9" w:rsidRPr="00667D60">
        <w:fldChar w:fldCharType="separate"/>
      </w:r>
      <w:r w:rsidR="00F875DC" w:rsidRPr="00667D60">
        <w:t>1</w:t>
      </w:r>
      <w:r w:rsidR="00667D60" w:rsidRPr="00667D60">
        <w:t>0</w:t>
      </w:r>
      <w:r w:rsidR="00F875DC" w:rsidRPr="00667D60">
        <w:t>.1</w:t>
      </w:r>
      <w:r w:rsidR="00F83CC9" w:rsidRPr="00667D60">
        <w:fldChar w:fldCharType="end"/>
      </w:r>
      <w:r w:rsidRPr="00667D60">
        <w:t>, the Company shall be entitled to recover from</w:t>
      </w:r>
      <w:r w:rsidR="00671221" w:rsidRPr="00667D60">
        <w:t xml:space="preserve"> the</w:t>
      </w:r>
      <w:r w:rsidRPr="00667D60">
        <w:t xml:space="preserve"> Provider the</w:t>
      </w:r>
      <w:r w:rsidR="00EB0810">
        <w:t xml:space="preserve"> </w:t>
      </w:r>
      <w:r w:rsidRPr="00667D60">
        <w:t xml:space="preserve">cost, </w:t>
      </w:r>
      <w:r w:rsidR="00EB0810">
        <w:t>l</w:t>
      </w:r>
      <w:r w:rsidRPr="00667D60">
        <w:t>oss and expense</w:t>
      </w:r>
      <w:r w:rsidR="009E308F">
        <w:t>s</w:t>
      </w:r>
      <w:r w:rsidRPr="00667D60">
        <w:t xml:space="preserve"> reasonably incurred by the Company as a result of the termination, including where relevant appointing a replacement </w:t>
      </w:r>
      <w:r w:rsidR="009E308F" w:rsidRPr="00667D60">
        <w:t>Provider</w:t>
      </w:r>
      <w:r w:rsidR="009E308F">
        <w:t>. Such costs, l</w:t>
      </w:r>
      <w:r w:rsidRPr="00667D60">
        <w:t>oss</w:t>
      </w:r>
      <w:r w:rsidR="009E308F">
        <w:t>es and expenses</w:t>
      </w:r>
      <w:r w:rsidRPr="00667D60">
        <w:t xml:space="preserve"> shall be a debt due and immediately payable by the Provider to the Company</w:t>
      </w:r>
      <w:r w:rsidR="00C73E68" w:rsidRPr="00667D60">
        <w:t xml:space="preserve"> subject to the cap of liabilities across </w:t>
      </w:r>
      <w:r w:rsidR="00302A22" w:rsidRPr="00667D60">
        <w:t xml:space="preserve">this </w:t>
      </w:r>
      <w:r w:rsidR="00671221" w:rsidRPr="00667D60">
        <w:t>A</w:t>
      </w:r>
      <w:r w:rsidR="00302A22" w:rsidRPr="00667D60">
        <w:t>greement</w:t>
      </w:r>
      <w:r w:rsidR="00C73E68" w:rsidRPr="00667D60">
        <w:t xml:space="preserve"> as stated in clause </w:t>
      </w:r>
      <w:r w:rsidR="00667D60">
        <w:t>13</w:t>
      </w:r>
      <w:r w:rsidRPr="00667D60">
        <w:t>.</w:t>
      </w:r>
      <w:bookmarkEnd w:id="252"/>
      <w:bookmarkEnd w:id="253"/>
    </w:p>
    <w:p w14:paraId="1461007F" w14:textId="4F50A63B" w:rsidR="00357BAE" w:rsidRPr="001C7772" w:rsidRDefault="001C7772" w:rsidP="00357BAE">
      <w:pPr>
        <w:pStyle w:val="CMSANHeading1"/>
      </w:pPr>
      <w:bookmarkStart w:id="254" w:name="_Toc26397160"/>
      <w:bookmarkStart w:id="255" w:name="_Ref26397457"/>
      <w:bookmarkStart w:id="256" w:name="_Ref26397539"/>
      <w:bookmarkStart w:id="257" w:name="_Toc33175024"/>
      <w:bookmarkStart w:id="258" w:name="_Toc63951279"/>
      <w:r w:rsidRPr="001C7772">
        <w:t>Force Majeure</w:t>
      </w:r>
      <w:bookmarkEnd w:id="254"/>
      <w:bookmarkEnd w:id="255"/>
      <w:bookmarkEnd w:id="256"/>
      <w:bookmarkEnd w:id="257"/>
      <w:bookmarkEnd w:id="258"/>
    </w:p>
    <w:p w14:paraId="685CD78F" w14:textId="77777777" w:rsidR="00357BAE" w:rsidRDefault="00357BAE" w:rsidP="00357BAE">
      <w:pPr>
        <w:pStyle w:val="CMSANHeading2"/>
      </w:pPr>
      <w:bookmarkStart w:id="259" w:name="_Toc63951280"/>
      <w:r>
        <w:t xml:space="preserve">A Party is not in breach or default of </w:t>
      </w:r>
      <w:r w:rsidR="009D586C">
        <w:t>this Agreement</w:t>
      </w:r>
      <w:r>
        <w:t xml:space="preserve"> to the extent that it is prevented, hindered or delayed in performing any of its obligations under </w:t>
      </w:r>
      <w:r w:rsidR="00530D43">
        <w:t>this Agreement</w:t>
      </w:r>
      <w:r>
        <w:t xml:space="preserve"> as a result of a Force Majeure Event.</w:t>
      </w:r>
      <w:bookmarkEnd w:id="259"/>
    </w:p>
    <w:p w14:paraId="4CC67778" w14:textId="77777777" w:rsidR="00357BAE" w:rsidRDefault="00357BAE" w:rsidP="00357BAE">
      <w:pPr>
        <w:pStyle w:val="CMSANHeading2"/>
        <w:keepNext/>
      </w:pPr>
      <w:bookmarkStart w:id="260" w:name="_Ref26397458"/>
      <w:bookmarkStart w:id="261" w:name="_Toc63951281"/>
      <w:r>
        <w:t>If a Force Majeure Event occurs, the following process will apply:</w:t>
      </w:r>
      <w:bookmarkEnd w:id="260"/>
      <w:bookmarkEnd w:id="261"/>
    </w:p>
    <w:p w14:paraId="74E20D5C" w14:textId="77777777" w:rsidR="00357BAE" w:rsidRDefault="00357BAE" w:rsidP="00357BAE">
      <w:pPr>
        <w:pStyle w:val="CMSANHeading5"/>
        <w:keepNext/>
        <w:tabs>
          <w:tab w:val="num" w:pos="2552"/>
        </w:tabs>
        <w:ind w:left="1702"/>
      </w:pPr>
      <w:bookmarkStart w:id="262" w:name="_Ref26397459"/>
      <w:r>
        <w:t>The affected Party will notify the other Party as soon as reasonably practicable of:</w:t>
      </w:r>
      <w:bookmarkEnd w:id="262"/>
    </w:p>
    <w:p w14:paraId="1F27694D" w14:textId="77777777" w:rsidR="00357BAE" w:rsidRDefault="00357BAE" w:rsidP="00357BAE">
      <w:pPr>
        <w:pStyle w:val="CMSANHeading6"/>
        <w:tabs>
          <w:tab w:val="clear" w:pos="4253"/>
          <w:tab w:val="num" w:pos="3403"/>
        </w:tabs>
        <w:ind w:left="2552"/>
      </w:pPr>
      <w:bookmarkStart w:id="263" w:name="_Ref26397460"/>
      <w:r>
        <w:t>The occurrence and description of the Force Majeure Event;</w:t>
      </w:r>
      <w:bookmarkEnd w:id="263"/>
    </w:p>
    <w:p w14:paraId="45FF7195" w14:textId="77777777" w:rsidR="00357BAE" w:rsidRDefault="00357BAE" w:rsidP="00357BAE">
      <w:pPr>
        <w:pStyle w:val="CMSANHeading6"/>
        <w:tabs>
          <w:tab w:val="clear" w:pos="4253"/>
          <w:tab w:val="num" w:pos="3403"/>
        </w:tabs>
        <w:ind w:left="2552"/>
      </w:pPr>
      <w:bookmarkStart w:id="264" w:name="_Ref26397461"/>
      <w:r>
        <w:t>The date on which the Force Majeure Event commenced and its likely duration (if known);</w:t>
      </w:r>
      <w:bookmarkEnd w:id="264"/>
    </w:p>
    <w:p w14:paraId="73B54D53" w14:textId="4075E72E" w:rsidR="00357BAE" w:rsidRDefault="00357BAE" w:rsidP="00357BAE">
      <w:pPr>
        <w:pStyle w:val="CMSANHeading6"/>
        <w:tabs>
          <w:tab w:val="clear" w:pos="4253"/>
          <w:tab w:val="num" w:pos="3403"/>
        </w:tabs>
        <w:ind w:left="2552"/>
      </w:pPr>
      <w:bookmarkStart w:id="265" w:name="_Ref26397462"/>
      <w:r>
        <w:t>The effect of the Force Majeure Event on the Party</w:t>
      </w:r>
      <w:r w:rsidR="00922892" w:rsidRPr="00922892">
        <w:t>’</w:t>
      </w:r>
      <w:r>
        <w:t>s ability to perform its obligations under the Agreement.</w:t>
      </w:r>
      <w:bookmarkEnd w:id="265"/>
    </w:p>
    <w:p w14:paraId="765FE3A9" w14:textId="77777777" w:rsidR="00676A76" w:rsidRDefault="00357BAE" w:rsidP="00357BAE">
      <w:pPr>
        <w:pStyle w:val="CMSANHeading5"/>
        <w:tabs>
          <w:tab w:val="num" w:pos="2552"/>
        </w:tabs>
        <w:ind w:left="1702"/>
      </w:pPr>
      <w:bookmarkStart w:id="266" w:name="_Ref26397463"/>
      <w:r>
        <w:lastRenderedPageBreak/>
        <w:t xml:space="preserve">The affected Party will use reasonable endeavours to mitigate the impact of the Force Majeure Event on its ability to </w:t>
      </w:r>
      <w:r w:rsidRPr="00661387">
        <w:t>perform its obligations under the Agreement.</w:t>
      </w:r>
      <w:bookmarkEnd w:id="266"/>
    </w:p>
    <w:p w14:paraId="0D322F58" w14:textId="77777777" w:rsidR="00A47188" w:rsidRDefault="00357BAE" w:rsidP="00E53065">
      <w:pPr>
        <w:pStyle w:val="CMSANHeading2"/>
        <w:jc w:val="left"/>
        <w:rPr>
          <w:lang w:eastAsia="en-GB"/>
        </w:rPr>
      </w:pPr>
      <w:bookmarkStart w:id="267" w:name="_Toc63951282"/>
      <w:r w:rsidRPr="00661387">
        <w:t xml:space="preserve">If a Force Majeure Event prevents, hinders or delays a Party in performing its obligations under the Agreement for a continuous period of at </w:t>
      </w:r>
      <w:r w:rsidR="009D586C" w:rsidRPr="00661387">
        <w:t xml:space="preserve">least </w:t>
      </w:r>
      <w:r w:rsidRPr="00661387">
        <w:t>eight</w:t>
      </w:r>
      <w:r w:rsidR="009D586C" w:rsidRPr="00661387">
        <w:t xml:space="preserve"> (8)</w:t>
      </w:r>
      <w:r w:rsidRPr="00661387">
        <w:t xml:space="preserve"> weeks, either Party may terminate the Agreement on giving </w:t>
      </w:r>
      <w:r w:rsidR="00676A76">
        <w:t>ninety (90)</w:t>
      </w:r>
      <w:r w:rsidRPr="00661387">
        <w:t xml:space="preserve"> days written notice.</w:t>
      </w:r>
      <w:bookmarkStart w:id="268" w:name="_Toc63951283"/>
      <w:bookmarkStart w:id="269" w:name="_Toc33175025"/>
      <w:bookmarkStart w:id="270" w:name="_Ref35447673"/>
      <w:bookmarkEnd w:id="267"/>
    </w:p>
    <w:p w14:paraId="490119BE" w14:textId="77777777" w:rsidR="00A47188" w:rsidRDefault="00151B73" w:rsidP="00A47188">
      <w:pPr>
        <w:pStyle w:val="CMSANHeading1"/>
        <w:rPr>
          <w:lang w:eastAsia="en-GB"/>
        </w:rPr>
      </w:pPr>
      <w:r>
        <w:rPr>
          <w:lang w:eastAsia="en-GB"/>
        </w:rPr>
        <w:t>Indemnity, Liability &amp; Insurance</w:t>
      </w:r>
      <w:bookmarkStart w:id="271" w:name="_Toc63951284"/>
      <w:bookmarkEnd w:id="268"/>
    </w:p>
    <w:p w14:paraId="280D6308" w14:textId="58396FF4" w:rsidR="00151B73" w:rsidRDefault="00151B73" w:rsidP="00A47188">
      <w:pPr>
        <w:pStyle w:val="CMSANHeading2"/>
        <w:rPr>
          <w:lang w:eastAsia="en-GB"/>
        </w:rPr>
      </w:pPr>
      <w:r>
        <w:t>Subject to Clause 1</w:t>
      </w:r>
      <w:r w:rsidR="00A47188">
        <w:t>3</w:t>
      </w:r>
      <w:r>
        <w:t>.</w:t>
      </w:r>
      <w:r w:rsidR="001E6CA5">
        <w:t>2</w:t>
      </w:r>
      <w:r>
        <w:t xml:space="preserve"> the Provider and Company shall indemnify each other against all Loss, damage, costs, legal costs, professional and other expenses of any nature whatsoever incurred or suffered by either Party as a result of:</w:t>
      </w:r>
      <w:bookmarkEnd w:id="271"/>
    </w:p>
    <w:p w14:paraId="249CEDDE" w14:textId="128A1EBF" w:rsidR="00151B73" w:rsidRDefault="00151B73" w:rsidP="00B976D2">
      <w:pPr>
        <w:pStyle w:val="CMSANHeading3"/>
        <w:outlineLvl w:val="9"/>
      </w:pPr>
      <w:r>
        <w:t>either Party’s breach of this Agreement;</w:t>
      </w:r>
    </w:p>
    <w:p w14:paraId="335E2DD3" w14:textId="77777777" w:rsidR="00151B73" w:rsidRDefault="00151B73" w:rsidP="00151B73">
      <w:pPr>
        <w:pStyle w:val="CMSANHeading3"/>
        <w:outlineLvl w:val="9"/>
      </w:pPr>
      <w:r>
        <w:t>any negligence or reckless act or omission committed by either Party in the course of performing this Agreement;</w:t>
      </w:r>
    </w:p>
    <w:p w14:paraId="3F10B8C4" w14:textId="77777777" w:rsidR="00151B73" w:rsidRDefault="00151B73" w:rsidP="00151B73">
      <w:pPr>
        <w:pStyle w:val="CMSANHeading3"/>
        <w:outlineLvl w:val="9"/>
      </w:pPr>
      <w:r>
        <w:t>Loss or damage to any property (including property of the Company or the Provider); or</w:t>
      </w:r>
    </w:p>
    <w:p w14:paraId="7F8D0B1F" w14:textId="77777777" w:rsidR="00151B73" w:rsidRDefault="00151B73" w:rsidP="00151B73">
      <w:pPr>
        <w:pStyle w:val="CMSANHeading3"/>
        <w:outlineLvl w:val="9"/>
      </w:pPr>
      <w:r>
        <w:t>all related actions, suits, claims, demands, costs, charges or expenses to the extent that the same is caused by any negligent act or omission or breach of statutory duty, regulation or by-law by a Party, its sub-contractors, or their respective servants or agents in connection with this Agreement.</w:t>
      </w:r>
    </w:p>
    <w:p w14:paraId="60F08EE2" w14:textId="759C0184" w:rsidR="00151B73" w:rsidRDefault="00151B73" w:rsidP="00483CCC">
      <w:pPr>
        <w:pStyle w:val="CMSANHeading2"/>
      </w:pPr>
      <w:bookmarkStart w:id="272" w:name="_Toc63951285"/>
      <w:r>
        <w:t>Notwithstanding any other provision in this Agreement, the aggregate total liability of either Party to the other Party under or in connection with this Agreement whether in contract tort or delict or howsoever arising shall not exceed in aggregate the greater of (</w:t>
      </w:r>
      <w:proofErr w:type="spellStart"/>
      <w:r>
        <w:t>i</w:t>
      </w:r>
      <w:proofErr w:type="spellEnd"/>
      <w:r>
        <w:t>) £250,000, and (ii) an amount equal to the total charges payable and already paid to the Provider under this Agreement. This Clause shall not limit or exclude either Party’s liability:</w:t>
      </w:r>
      <w:bookmarkEnd w:id="272"/>
    </w:p>
    <w:p w14:paraId="07A6603A" w14:textId="77777777" w:rsidR="00151B73" w:rsidRDefault="00151B73" w:rsidP="00151B73">
      <w:pPr>
        <w:pStyle w:val="CMSANHeading3"/>
        <w:outlineLvl w:val="9"/>
      </w:pPr>
      <w:r>
        <w:t>in the case of fraud, misrepresentation or wilful misconduct;</w:t>
      </w:r>
    </w:p>
    <w:p w14:paraId="14C648AC" w14:textId="77777777" w:rsidR="00151B73" w:rsidRDefault="00151B73" w:rsidP="00151B73">
      <w:pPr>
        <w:pStyle w:val="CMSANHeading3"/>
        <w:outlineLvl w:val="9"/>
      </w:pPr>
      <w:r>
        <w:t>in the case of death or personal injury;</w:t>
      </w:r>
    </w:p>
    <w:p w14:paraId="15DE996C" w14:textId="77777777" w:rsidR="00151B73" w:rsidRDefault="00151B73" w:rsidP="00151B73">
      <w:pPr>
        <w:pStyle w:val="CMSANHeading3"/>
        <w:outlineLvl w:val="9"/>
      </w:pPr>
      <w:r>
        <w:t>in the case of breach of statutory duty; or</w:t>
      </w:r>
    </w:p>
    <w:p w14:paraId="17B07AC9" w14:textId="77777777" w:rsidR="00151B73" w:rsidRDefault="00151B73" w:rsidP="00151B73">
      <w:pPr>
        <w:pStyle w:val="CMSANHeading3"/>
        <w:outlineLvl w:val="9"/>
      </w:pPr>
      <w:r>
        <w:t>where the Provider has invalidated such insurance referred to in this Clause [15] or has not complied with such insurance policies.</w:t>
      </w:r>
    </w:p>
    <w:p w14:paraId="68632D7C" w14:textId="2B24563A" w:rsidR="00151B73" w:rsidRDefault="00151B73" w:rsidP="00483CCC">
      <w:pPr>
        <w:pStyle w:val="CMSANHeading2"/>
      </w:pPr>
      <w:bookmarkStart w:id="273" w:name="_Toc63951286"/>
      <w:r>
        <w:t xml:space="preserve">Notwithstanding anything to the contrary </w:t>
      </w:r>
      <w:r w:rsidR="009E308F">
        <w:t xml:space="preserve">and subject to the conditions of Clause 11.4, </w:t>
      </w:r>
      <w:r>
        <w:t>neither Party shall have any liability to the other Party under this Agreement for any indirect or consequential loss of any kind howsoever caused.</w:t>
      </w:r>
      <w:bookmarkEnd w:id="273"/>
    </w:p>
    <w:p w14:paraId="3FD4DE4A" w14:textId="25DD17FA" w:rsidR="00151B73" w:rsidRDefault="00151B73" w:rsidP="00483CCC">
      <w:pPr>
        <w:pStyle w:val="CMSANHeading2"/>
      </w:pPr>
      <w:bookmarkStart w:id="274" w:name="_Toc63951287"/>
      <w:r>
        <w:t xml:space="preserve">The Provider shall procure (and on request provide evidence to the Company of) appropriate insurances as required by law and necessary for the safe and efficient performance of this Agreement to cover the liabilities set out in this Clause </w:t>
      </w:r>
      <w:r w:rsidR="00667D60">
        <w:t>13</w:t>
      </w:r>
      <w:r>
        <w:t>, with a reputable insurance company.  Where possible the Provider shall add the Company as a named party on its insurance policies.</w:t>
      </w:r>
      <w:bookmarkEnd w:id="274"/>
    </w:p>
    <w:p w14:paraId="64609A77" w14:textId="54A1DA0E" w:rsidR="00151B73" w:rsidRDefault="00151B73" w:rsidP="00483CCC">
      <w:pPr>
        <w:pStyle w:val="CMSANHeading2"/>
      </w:pPr>
      <w:bookmarkStart w:id="275" w:name="_Toc63951288"/>
      <w:r>
        <w:t>If the Provider appoints a sub-contractor in connection with the provision of the Flexibility Services, the Provider shall ensure that the sub-contractor maintains appropriate insurance to the extent set out in Clause 1</w:t>
      </w:r>
      <w:r w:rsidR="00667D60">
        <w:t>3</w:t>
      </w:r>
      <w:r>
        <w:t xml:space="preserve">.4. If the Provider acts as an aggregator in connection with the provision of the Flexibility Services, it shall ensure that the DER owners and operators for which it acts maintain appropriate insurance to the extent set out in Clause </w:t>
      </w:r>
      <w:r w:rsidR="00667D60">
        <w:t>13</w:t>
      </w:r>
      <w:r>
        <w:t>.</w:t>
      </w:r>
      <w:bookmarkEnd w:id="275"/>
      <w:r>
        <w:t xml:space="preserve">   </w:t>
      </w:r>
    </w:p>
    <w:p w14:paraId="60372320" w14:textId="46A590A3" w:rsidR="00CC6F0B" w:rsidRDefault="00CC6F0B" w:rsidP="00483CCC">
      <w:pPr>
        <w:pStyle w:val="CMSANHeading2"/>
      </w:pPr>
      <w:r>
        <w:lastRenderedPageBreak/>
        <w:t xml:space="preserve">The Provider’s liabilities under this Agreement shall not be deemed to be releases or limited by the Provider taking out the insurance policies referred to in Clause 13.4. </w:t>
      </w:r>
    </w:p>
    <w:p w14:paraId="6912C269" w14:textId="77777777" w:rsidR="00151B73" w:rsidRDefault="00151B73" w:rsidP="00151B73"/>
    <w:p w14:paraId="5522F078" w14:textId="58AA8E83" w:rsidR="005643F5" w:rsidRPr="001C7772" w:rsidRDefault="00861AE0" w:rsidP="009C4735">
      <w:pPr>
        <w:pStyle w:val="CMSANHeading1"/>
      </w:pPr>
      <w:bookmarkStart w:id="276" w:name="_Toc26397144"/>
      <w:bookmarkStart w:id="277" w:name="_Ref26397346"/>
      <w:bookmarkStart w:id="278" w:name="_Ref26397523"/>
      <w:bookmarkStart w:id="279" w:name="_Toc33175026"/>
      <w:bookmarkStart w:id="280" w:name="_Toc63951289"/>
      <w:bookmarkEnd w:id="269"/>
      <w:bookmarkEnd w:id="270"/>
      <w:r>
        <w:t>[</w:t>
      </w:r>
      <w:r w:rsidR="001C7772" w:rsidRPr="001C7772">
        <w:t>Assignment,</w:t>
      </w:r>
      <w:r>
        <w:t xml:space="preserve"> </w:t>
      </w:r>
      <w:r w:rsidRPr="00DC14F1">
        <w:rPr>
          <w:i/>
          <w:iCs/>
        </w:rPr>
        <w:t>NOTE: IF ENGLISH</w:t>
      </w:r>
      <w:r>
        <w:t xml:space="preserve">] [ASSIGNATION, </w:t>
      </w:r>
      <w:r w:rsidRPr="00DC14F1">
        <w:rPr>
          <w:i/>
          <w:iCs/>
        </w:rPr>
        <w:t>NOTE: IF SCOTTISH</w:t>
      </w:r>
      <w:r>
        <w:t>]</w:t>
      </w:r>
      <w:r w:rsidR="001C7772" w:rsidRPr="001C7772">
        <w:t xml:space="preserve"> Sub-Contracting</w:t>
      </w:r>
      <w:bookmarkEnd w:id="276"/>
      <w:bookmarkEnd w:id="277"/>
      <w:bookmarkEnd w:id="278"/>
      <w:r w:rsidR="001C7772" w:rsidRPr="001C7772">
        <w:t xml:space="preserve"> and Change in Ownership</w:t>
      </w:r>
      <w:bookmarkEnd w:id="279"/>
      <w:bookmarkEnd w:id="280"/>
    </w:p>
    <w:p w14:paraId="59D58C45" w14:textId="77777777" w:rsidR="00311FB0" w:rsidRPr="00A72A4C" w:rsidRDefault="00530D43" w:rsidP="00B976D2">
      <w:pPr>
        <w:pStyle w:val="CMSANHeading2"/>
      </w:pPr>
      <w:bookmarkStart w:id="281" w:name="_Ref26397347"/>
      <w:bookmarkStart w:id="282" w:name="_Toc63951290"/>
      <w:r>
        <w:t>This Agreement</w:t>
      </w:r>
      <w:r w:rsidR="005643F5" w:rsidRPr="00303F5C">
        <w:t xml:space="preserve"> </w:t>
      </w:r>
      <w:r w:rsidR="00235E7F">
        <w:t>is</w:t>
      </w:r>
      <w:r w:rsidR="005643F5" w:rsidRPr="00303F5C">
        <w:t xml:space="preserve"> personal to the Parties and neither Party shall assign, transfer, mortgage, charge, sub-contract or deal in any other manner with any or all of its rights and obligations under </w:t>
      </w:r>
      <w:r w:rsidR="00EB3294" w:rsidRPr="00E02CDA">
        <w:t>this Agreement</w:t>
      </w:r>
      <w:r w:rsidR="005643F5" w:rsidRPr="00E02CDA">
        <w:t xml:space="preserve"> without the prior written consent of the other Party (such consent no to be unreasonably withheld, conditioned or delayed).</w:t>
      </w:r>
      <w:bookmarkEnd w:id="281"/>
      <w:bookmarkEnd w:id="282"/>
    </w:p>
    <w:p w14:paraId="3C034B34" w14:textId="39930FE5" w:rsidR="005643F5" w:rsidRPr="00E02CDA" w:rsidRDefault="005643F5" w:rsidP="00B976D2">
      <w:pPr>
        <w:pStyle w:val="CMSANHeading2"/>
      </w:pPr>
      <w:bookmarkStart w:id="283" w:name="_Ref26397348"/>
      <w:bookmarkStart w:id="284" w:name="_Toc63951291"/>
      <w:r w:rsidRPr="00A72A4C">
        <w:t xml:space="preserve">If either </w:t>
      </w:r>
      <w:r w:rsidR="00580BD0" w:rsidRPr="00985DB8">
        <w:t>P</w:t>
      </w:r>
      <w:r w:rsidRPr="00985DB8">
        <w:t xml:space="preserve">arty sub-contracts any part of the provision or obligations of </w:t>
      </w:r>
      <w:r w:rsidR="00AA3301" w:rsidRPr="00985DB8">
        <w:t>Flexibility Services</w:t>
      </w:r>
      <w:r w:rsidRPr="00985DB8">
        <w:t xml:space="preserve">, then the responsible </w:t>
      </w:r>
      <w:r w:rsidR="00580BD0" w:rsidRPr="00985DB8">
        <w:t>P</w:t>
      </w:r>
      <w:r w:rsidRPr="00985DB8">
        <w:t xml:space="preserve">arty shall be fully responsible for the acts, omissions or defaults of any sub-contractor (and its employees) as if they were the acts, omissions or defaults of the responsible </w:t>
      </w:r>
      <w:r w:rsidR="00580BD0" w:rsidRPr="00CD1C10">
        <w:t>P</w:t>
      </w:r>
      <w:r w:rsidRPr="00CD1C10">
        <w:t>arty.</w:t>
      </w:r>
      <w:bookmarkEnd w:id="283"/>
      <w:bookmarkEnd w:id="284"/>
    </w:p>
    <w:p w14:paraId="0D018112" w14:textId="24D64F1D" w:rsidR="00311FB0" w:rsidRPr="00E02CDA" w:rsidRDefault="006B392E" w:rsidP="00B976D2">
      <w:pPr>
        <w:pStyle w:val="CMSANHeading2"/>
      </w:pPr>
      <w:bookmarkStart w:id="285" w:name="_Ref26397298"/>
      <w:bookmarkStart w:id="286" w:name="_Toc63951292"/>
      <w:r w:rsidRPr="00E02CDA">
        <w:t xml:space="preserve">If ownership, occupancy or use (for the purpose of providing the </w:t>
      </w:r>
      <w:r w:rsidR="00AA3301" w:rsidRPr="00E02CDA">
        <w:t>Flexibility Services</w:t>
      </w:r>
      <w:r w:rsidRPr="00E02CDA">
        <w:t>) of any Site changes, or may change, during the Term, the Provider shall immediately notify the Company of the same</w:t>
      </w:r>
      <w:bookmarkEnd w:id="285"/>
      <w:r w:rsidR="00EE4963" w:rsidRPr="00E02CDA">
        <w:t>.</w:t>
      </w:r>
      <w:r w:rsidR="003F040E" w:rsidRPr="00E02CDA">
        <w:t xml:space="preserve"> </w:t>
      </w:r>
      <w:bookmarkStart w:id="287" w:name="_Ref26397299"/>
      <w:r w:rsidRPr="00E02CDA">
        <w:t xml:space="preserve">The Company and the Provider shall </w:t>
      </w:r>
      <w:r w:rsidR="00A15C2E" w:rsidRPr="00E02CDA">
        <w:t>if required, and</w:t>
      </w:r>
      <w:r w:rsidRPr="00E02CDA">
        <w:t xml:space="preserve"> at the reasonable request of the Company discuss the implications of the change and the options available to minimise any disruption that may be caused by the change</w:t>
      </w:r>
      <w:bookmarkEnd w:id="287"/>
      <w:r w:rsidR="00EE4963" w:rsidRPr="00E02CDA">
        <w:t>.</w:t>
      </w:r>
      <w:bookmarkEnd w:id="286"/>
    </w:p>
    <w:p w14:paraId="28A7A0EA" w14:textId="0A6CB69C" w:rsidR="00750C9C" w:rsidRDefault="00750C9C" w:rsidP="00B976D2">
      <w:pPr>
        <w:pStyle w:val="CMSANHeading2"/>
      </w:pPr>
      <w:bookmarkStart w:id="288" w:name="_Ref33174133"/>
      <w:bookmarkStart w:id="289" w:name="_Toc63951293"/>
      <w:r w:rsidRPr="00750C9C">
        <w:t>The Company reserves the right to terminate this Agreement if a Change in Ownership of the Provider occurs</w:t>
      </w:r>
      <w:r w:rsidR="00075617">
        <w:t xml:space="preserve"> and may treat a Change of Ownership as a material breach for the purposes of Clause </w:t>
      </w:r>
      <w:r w:rsidR="00075617">
        <w:fldChar w:fldCharType="begin"/>
      </w:r>
      <w:r w:rsidR="00075617">
        <w:instrText xml:space="preserve"> REF _Ref401144437 \w \h </w:instrText>
      </w:r>
      <w:r w:rsidR="00075617">
        <w:fldChar w:fldCharType="separate"/>
      </w:r>
      <w:r w:rsidR="00075617">
        <w:t>1</w:t>
      </w:r>
      <w:r w:rsidR="00667D60">
        <w:t>0</w:t>
      </w:r>
      <w:r w:rsidR="00075617">
        <w:t>.1</w:t>
      </w:r>
      <w:r w:rsidR="00075617">
        <w:fldChar w:fldCharType="end"/>
      </w:r>
      <w:r w:rsidRPr="00750C9C">
        <w:t>.</w:t>
      </w:r>
      <w:bookmarkEnd w:id="288"/>
      <w:r w:rsidRPr="00750C9C">
        <w:t xml:space="preserve"> </w:t>
      </w:r>
      <w:r w:rsidR="006F1EA7" w:rsidRPr="006F1EA7">
        <w:rPr>
          <w:rFonts w:cs="Times New Roman"/>
        </w:rPr>
        <w:t>A</w:t>
      </w:r>
      <w:r w:rsidR="006F1EA7" w:rsidRPr="006F1EA7">
        <w:rPr>
          <w:rFonts w:eastAsia="Batang" w:cs="Times New Roman"/>
          <w:color w:val="auto"/>
        </w:rPr>
        <w:t>ny termination under clause 1</w:t>
      </w:r>
      <w:r w:rsidR="009C4735">
        <w:rPr>
          <w:rFonts w:eastAsia="Batang" w:cs="Times New Roman"/>
          <w:color w:val="auto"/>
        </w:rPr>
        <w:t>4</w:t>
      </w:r>
      <w:r w:rsidR="006F1EA7" w:rsidRPr="006F1EA7">
        <w:rPr>
          <w:rFonts w:eastAsia="Batang" w:cs="Times New Roman"/>
          <w:color w:val="auto"/>
        </w:rPr>
        <w:t>.4 would be provided in writing and effective immediately</w:t>
      </w:r>
      <w:bookmarkEnd w:id="289"/>
    </w:p>
    <w:p w14:paraId="27A28563" w14:textId="6DF5CA01" w:rsidR="00556375" w:rsidRPr="004A3D77" w:rsidRDefault="004A3D77" w:rsidP="004A3D77">
      <w:pPr>
        <w:pStyle w:val="CMSANHeading1"/>
        <w:spacing w:after="200" w:line="276" w:lineRule="auto"/>
        <w:contextualSpacing/>
        <w:jc w:val="left"/>
        <w:rPr>
          <w:rFonts w:eastAsia="Times New Roman" w:cs="Times New Roman"/>
          <w:color w:val="auto"/>
        </w:rPr>
      </w:pPr>
      <w:bookmarkStart w:id="290" w:name="_Toc26397155"/>
      <w:bookmarkStart w:id="291" w:name="_Ref26397422"/>
      <w:bookmarkStart w:id="292" w:name="_Ref26397534"/>
      <w:r w:rsidRPr="004A3D77">
        <w:rPr>
          <w:rFonts w:eastAsia="Times New Roman" w:cs="Times New Roman"/>
          <w:bCs/>
          <w:color w:val="auto"/>
        </w:rPr>
        <w:t>Confidentiality, Information Disclosure and Publicity</w:t>
      </w:r>
    </w:p>
    <w:p w14:paraId="660BE213" w14:textId="47F1C2AD" w:rsidR="00483CCC" w:rsidRDefault="00556375" w:rsidP="00483CCC">
      <w:pPr>
        <w:pStyle w:val="CMSANHeading2"/>
        <w:rPr>
          <w:rFonts w:eastAsia="Times New Roman" w:cs="Times New Roman"/>
          <w:color w:val="auto"/>
        </w:rPr>
      </w:pPr>
      <w:bookmarkStart w:id="293" w:name="_Toc63951295"/>
      <w:r w:rsidRPr="00483CCC">
        <w:t xml:space="preserve">The Company is required to disclose certain information in accordance with </w:t>
      </w:r>
      <w:r w:rsidR="002521D7" w:rsidRPr="00483CCC">
        <w:t>this document</w:t>
      </w:r>
      <w:r w:rsidR="006C2652">
        <w:t xml:space="preserve"> under obligations within</w:t>
      </w:r>
      <w:r w:rsidR="002521D7" w:rsidRPr="00483CCC">
        <w:t xml:space="preserve"> the </w:t>
      </w:r>
      <w:r w:rsidR="006C2652">
        <w:t>C</w:t>
      </w:r>
      <w:r w:rsidR="002521D7" w:rsidRPr="00483CCC">
        <w:t xml:space="preserve">ompany </w:t>
      </w:r>
      <w:r w:rsidR="006C2652">
        <w:t>L</w:t>
      </w:r>
      <w:r w:rsidR="002521D7" w:rsidRPr="00483CCC">
        <w:t xml:space="preserve">icence </w:t>
      </w:r>
      <w:r w:rsidR="006C2652">
        <w:t>A</w:t>
      </w:r>
      <w:r w:rsidR="002521D7" w:rsidRPr="00483CCC">
        <w:t xml:space="preserve">greement, the </w:t>
      </w:r>
      <w:r w:rsidR="006C2652">
        <w:t>G</w:t>
      </w:r>
      <w:r w:rsidR="002521D7" w:rsidRPr="00483CCC">
        <w:t xml:space="preserve">rid </w:t>
      </w:r>
      <w:r w:rsidR="006C2652">
        <w:t>C</w:t>
      </w:r>
      <w:r w:rsidR="002521D7" w:rsidRPr="00483CCC">
        <w:t xml:space="preserve">ode, </w:t>
      </w:r>
      <w:r w:rsidR="006C2652">
        <w:t xml:space="preserve">the Transmission Code, </w:t>
      </w:r>
      <w:r w:rsidR="002521D7" w:rsidRPr="00483CCC">
        <w:t xml:space="preserve">the </w:t>
      </w:r>
      <w:r w:rsidR="00F3092F">
        <w:t>C</w:t>
      </w:r>
      <w:r w:rsidR="002521D7" w:rsidRPr="00483CCC">
        <w:t xml:space="preserve">onnection and </w:t>
      </w:r>
      <w:r w:rsidR="00F3092F">
        <w:t>U</w:t>
      </w:r>
      <w:r w:rsidR="002521D7" w:rsidRPr="00483CCC">
        <w:t xml:space="preserve">se of </w:t>
      </w:r>
      <w:r w:rsidR="00F3092F">
        <w:t>S</w:t>
      </w:r>
      <w:r w:rsidR="002521D7" w:rsidRPr="00483CCC">
        <w:t xml:space="preserve">ystem </w:t>
      </w:r>
      <w:r w:rsidR="00F3092F">
        <w:t>A</w:t>
      </w:r>
      <w:r w:rsidR="002521D7" w:rsidRPr="00483CCC">
        <w:t>greement</w:t>
      </w:r>
      <w:r w:rsidR="00730CA8">
        <w:t>,</w:t>
      </w:r>
      <w:r w:rsidR="002521D7" w:rsidRPr="00483CCC">
        <w:t xml:space="preserve"> the </w:t>
      </w:r>
      <w:r w:rsidR="00F3092F">
        <w:t>D</w:t>
      </w:r>
      <w:r w:rsidR="002521D7" w:rsidRPr="00483CCC">
        <w:t>istribution Code and the Fuel Security Code</w:t>
      </w:r>
      <w:r w:rsidR="006C2652">
        <w:t>. Information shared will include but may not be limited to</w:t>
      </w:r>
      <w:r w:rsidRPr="00483CCC">
        <w:t xml:space="preserve"> providers names, awarded prices, volumes and contract durations.  It shall not be a breach of this clause </w:t>
      </w:r>
      <w:r w:rsidR="00667D60">
        <w:t>15</w:t>
      </w:r>
      <w:r w:rsidRPr="00483CCC">
        <w:t xml:space="preserve"> for the Company to disclose this information.  The Company may also share information relating to this Agreement for the purpose of industry initiatives in relation to network constraint management and electricity network optimisation.</w:t>
      </w:r>
      <w:bookmarkEnd w:id="293"/>
    </w:p>
    <w:p w14:paraId="75DC521C" w14:textId="20C639DF" w:rsidR="00483CCC" w:rsidRDefault="00556375" w:rsidP="00483CCC">
      <w:pPr>
        <w:pStyle w:val="CMSANHeading2"/>
        <w:rPr>
          <w:rFonts w:eastAsia="Times New Roman" w:cs="Times New Roman"/>
          <w:color w:val="auto"/>
        </w:rPr>
      </w:pPr>
      <w:bookmarkStart w:id="294" w:name="_Toc63951296"/>
      <w:r w:rsidRPr="00556375">
        <w:rPr>
          <w:rFonts w:eastAsia="Times New Roman" w:cs="Times New Roman"/>
          <w:color w:val="auto"/>
        </w:rPr>
        <w:t>Save as permitted by clause</w:t>
      </w:r>
      <w:r w:rsidR="00667D60">
        <w:rPr>
          <w:rFonts w:eastAsia="Times New Roman" w:cs="Times New Roman"/>
          <w:color w:val="auto"/>
        </w:rPr>
        <w:t xml:space="preserve"> 15.1</w:t>
      </w:r>
      <w:r w:rsidRPr="00556375">
        <w:rPr>
          <w:rFonts w:eastAsia="Times New Roman" w:cs="Times New Roman"/>
          <w:color w:val="auto"/>
        </w:rPr>
        <w:t>, or except with the consent of the disclosing party, or as required by law, a court order, or by any relevant regulatory, or government authority, or to the extent that information has come into the public domain through no fault of the receiving party, each Party shall treat as strictly confidential and shall not disclose all commercial and technical information relating to the other Party received or obtained as a result of entering into or performing this Agreement.</w:t>
      </w:r>
      <w:bookmarkStart w:id="295" w:name="_Ref2881146"/>
      <w:bookmarkEnd w:id="294"/>
    </w:p>
    <w:p w14:paraId="01A8FFFA" w14:textId="6FA6DD60" w:rsidR="00556375" w:rsidRPr="00730CA8" w:rsidRDefault="00556375" w:rsidP="00730CA8">
      <w:pPr>
        <w:pStyle w:val="CMSANHeading2"/>
        <w:rPr>
          <w:rFonts w:eastAsia="Times New Roman" w:cs="Times New Roman"/>
          <w:color w:val="auto"/>
        </w:rPr>
      </w:pPr>
      <w:bookmarkStart w:id="296" w:name="_Toc63951297"/>
      <w:r w:rsidRPr="00730CA8">
        <w:rPr>
          <w:rFonts w:eastAsia="Times New Roman" w:cs="Times New Roman"/>
          <w:color w:val="auto"/>
          <w:lang w:eastAsia="en-GB"/>
        </w:rPr>
        <w:t xml:space="preserve">Save as permitted by clause </w:t>
      </w:r>
      <w:r w:rsidR="00667D60">
        <w:rPr>
          <w:rFonts w:eastAsia="Times New Roman" w:cs="Times New Roman"/>
          <w:color w:val="auto"/>
          <w:lang w:eastAsia="en-GB"/>
        </w:rPr>
        <w:t>15.1</w:t>
      </w:r>
      <w:r w:rsidRPr="00730CA8">
        <w:rPr>
          <w:rFonts w:eastAsia="Times New Roman" w:cs="Times New Roman"/>
          <w:color w:val="auto"/>
          <w:lang w:eastAsia="en-GB"/>
        </w:rPr>
        <w:t xml:space="preserve"> neither Party shall use the name, brands and/or logos of the other Party for any purpose without the other Party’s prior written approval. In the event that the other Party grants its approval to any use of its name, brand and/or logo, it may make such approval subject to such conditions and restrictions on use as it considers appropriate.</w:t>
      </w:r>
      <w:bookmarkEnd w:id="295"/>
      <w:r w:rsidRPr="00730CA8">
        <w:rPr>
          <w:rFonts w:eastAsia="Times New Roman" w:cs="Times New Roman"/>
          <w:color w:val="auto"/>
          <w:lang w:eastAsia="en-GB"/>
        </w:rPr>
        <w:t xml:space="preserve"> Written approval should not be unreasonably withheld. The Company shall be entitled to make publicity releases </w:t>
      </w:r>
      <w:r w:rsidRPr="00730CA8">
        <w:rPr>
          <w:rFonts w:eastAsia="Times New Roman" w:cs="Times New Roman"/>
          <w:color w:val="auto"/>
          <w:lang w:eastAsia="en-GB"/>
        </w:rPr>
        <w:lastRenderedPageBreak/>
        <w:t>and/or announcements regarding either this Agreement and/or the Company’s activities under the Agreement.</w:t>
      </w:r>
      <w:bookmarkEnd w:id="296"/>
    </w:p>
    <w:p w14:paraId="4B70D5B0" w14:textId="77777777" w:rsidR="00556375" w:rsidRPr="00556375" w:rsidRDefault="00556375" w:rsidP="00556375">
      <w:pPr>
        <w:spacing w:line="240" w:lineRule="auto"/>
        <w:jc w:val="left"/>
        <w:rPr>
          <w:rFonts w:ascii="Calibri" w:eastAsia="Times New Roman" w:hAnsi="Calibri" w:cs="Calibri"/>
          <w:color w:val="auto"/>
        </w:rPr>
      </w:pPr>
    </w:p>
    <w:p w14:paraId="7926DD48" w14:textId="75E08E69" w:rsidR="00303F5C" w:rsidRPr="001C7772" w:rsidRDefault="001C7772" w:rsidP="00483CCC">
      <w:pPr>
        <w:pStyle w:val="CMSANHeading1"/>
      </w:pPr>
      <w:bookmarkStart w:id="297" w:name="_Toc26397153"/>
      <w:bookmarkStart w:id="298" w:name="_Ref26397532"/>
      <w:bookmarkStart w:id="299" w:name="_Ref26397415"/>
      <w:bookmarkStart w:id="300" w:name="_Ref31672943"/>
      <w:bookmarkStart w:id="301" w:name="_Ref31673138"/>
      <w:bookmarkStart w:id="302" w:name="_Toc33175028"/>
      <w:bookmarkStart w:id="303" w:name="_Toc63951298"/>
      <w:r w:rsidRPr="001C7772">
        <w:t>Intellectual Property Rights</w:t>
      </w:r>
      <w:bookmarkEnd w:id="297"/>
      <w:bookmarkEnd w:id="298"/>
      <w:bookmarkEnd w:id="299"/>
      <w:bookmarkEnd w:id="300"/>
      <w:bookmarkEnd w:id="301"/>
      <w:bookmarkEnd w:id="302"/>
      <w:bookmarkEnd w:id="303"/>
    </w:p>
    <w:p w14:paraId="5C49CF53" w14:textId="77777777" w:rsidR="00311FB0" w:rsidRDefault="00303F5C" w:rsidP="00483CCC">
      <w:pPr>
        <w:pStyle w:val="CMSANHeading2"/>
      </w:pPr>
      <w:bookmarkStart w:id="304" w:name="_Toc63951299"/>
      <w:r w:rsidRPr="006700F4">
        <w:t xml:space="preserve">This </w:t>
      </w:r>
      <w:r>
        <w:t>A</w:t>
      </w:r>
      <w:r w:rsidRPr="006700F4">
        <w:t>greement does not transfer any interest in Intellectual Property Rights.</w:t>
      </w:r>
      <w:bookmarkEnd w:id="304"/>
    </w:p>
    <w:p w14:paraId="60F99C00" w14:textId="41857CBC" w:rsidR="00311FB0" w:rsidRDefault="00303F5C" w:rsidP="00483CCC">
      <w:pPr>
        <w:pStyle w:val="CMSANHeading2"/>
      </w:pPr>
      <w:bookmarkStart w:id="305" w:name="_Ref26397416"/>
      <w:bookmarkStart w:id="306" w:name="_Toc63951300"/>
      <w:r>
        <w:t xml:space="preserve">All Intellectual Property Rights owned by or licensed </w:t>
      </w:r>
      <w:r w:rsidR="00075617">
        <w:t xml:space="preserve">to </w:t>
      </w:r>
      <w:r>
        <w:t xml:space="preserve">either Party shall at all times both during the </w:t>
      </w:r>
      <w:r w:rsidR="00E1714D">
        <w:t>T</w:t>
      </w:r>
      <w:r>
        <w:t>erm of the Agreement and after its termination or expiry, belong to</w:t>
      </w:r>
      <w:r w:rsidR="00075617">
        <w:t xml:space="preserve"> or be licensed to</w:t>
      </w:r>
      <w:r>
        <w:t xml:space="preserve"> the Party providing that </w:t>
      </w:r>
      <w:r w:rsidR="0051053D">
        <w:t>intellectual property</w:t>
      </w:r>
      <w:r>
        <w:t xml:space="preserve"> and neither Party shall make any use of the other Party</w:t>
      </w:r>
      <w:r w:rsidR="00922892" w:rsidRPr="00922892">
        <w:t>’</w:t>
      </w:r>
      <w:r>
        <w:t xml:space="preserve">s Intellectual Property other than to the extent reasonably necessary in performing its obligations pursuant to </w:t>
      </w:r>
      <w:r w:rsidR="00530D43">
        <w:t>this Agreement</w:t>
      </w:r>
      <w:r>
        <w:t xml:space="preserve">, provided that nothing in this Clause </w:t>
      </w:r>
      <w:r w:rsidR="00667D60">
        <w:t xml:space="preserve">6 </w:t>
      </w:r>
      <w:r>
        <w:t>shall operate so as to exclude any non-excludable rights of either Party.</w:t>
      </w:r>
      <w:bookmarkEnd w:id="305"/>
      <w:bookmarkEnd w:id="306"/>
    </w:p>
    <w:p w14:paraId="42DED204" w14:textId="331FAB41" w:rsidR="00311FB0" w:rsidRDefault="001C7772" w:rsidP="00483CCC">
      <w:pPr>
        <w:pStyle w:val="CMSANHeading1"/>
      </w:pPr>
      <w:bookmarkStart w:id="307" w:name="_Toc26397152"/>
      <w:bookmarkStart w:id="308" w:name="_Ref26397409"/>
      <w:bookmarkStart w:id="309" w:name="_Ref26397531"/>
      <w:bookmarkStart w:id="310" w:name="_Toc33175029"/>
      <w:bookmarkStart w:id="311" w:name="_Toc63951301"/>
      <w:r w:rsidRPr="001C7772">
        <w:t>Company Property</w:t>
      </w:r>
      <w:bookmarkEnd w:id="307"/>
      <w:bookmarkEnd w:id="308"/>
      <w:bookmarkEnd w:id="309"/>
      <w:bookmarkEnd w:id="310"/>
      <w:bookmarkEnd w:id="311"/>
    </w:p>
    <w:p w14:paraId="2CA8DE37" w14:textId="1500E3F4" w:rsidR="00303F5C" w:rsidRDefault="00303F5C" w:rsidP="00483CCC">
      <w:pPr>
        <w:pStyle w:val="CMSANHeading2"/>
      </w:pPr>
      <w:bookmarkStart w:id="312" w:name="_Ref26397410"/>
      <w:bookmarkStart w:id="313" w:name="_Toc63951302"/>
      <w:r>
        <w:t>Each Party shall retain its rights in its own physical property used for the purposes of this Agreement.  Any equipment, tools, drawings, specifications, data and other materials supplied by or on behalf of the Company to the Provider:</w:t>
      </w:r>
      <w:bookmarkEnd w:id="312"/>
      <w:bookmarkEnd w:id="313"/>
    </w:p>
    <w:p w14:paraId="6561B68D" w14:textId="77777777" w:rsidR="00303F5C" w:rsidRDefault="00303F5C" w:rsidP="001E6CA5">
      <w:pPr>
        <w:pStyle w:val="CMSANHeading3"/>
      </w:pPr>
      <w:bookmarkStart w:id="314" w:name="_Ref26397411"/>
      <w:r>
        <w:t>shall at all times be and shall remain the exclusive property of the Company;</w:t>
      </w:r>
      <w:bookmarkEnd w:id="314"/>
    </w:p>
    <w:p w14:paraId="205F9D05" w14:textId="77777777" w:rsidR="00311FB0" w:rsidRDefault="00303F5C" w:rsidP="001E6CA5">
      <w:pPr>
        <w:pStyle w:val="CMSANHeading3"/>
      </w:pPr>
      <w:bookmarkStart w:id="315" w:name="_Ref26397412"/>
      <w:r>
        <w:t>shall be held by the Provider in safe custody at its own risk and maintained and kept in good condition by the Provider until returned by the Company;</w:t>
      </w:r>
      <w:bookmarkEnd w:id="315"/>
    </w:p>
    <w:p w14:paraId="09B6815E" w14:textId="792BCCE0" w:rsidR="00303F5C" w:rsidRDefault="00303F5C" w:rsidP="001E6CA5">
      <w:pPr>
        <w:pStyle w:val="CMSANHeading3"/>
      </w:pPr>
      <w:bookmarkStart w:id="316" w:name="_Ref26397413"/>
      <w:r>
        <w:t>shall be marked visibly by the Provider as the property of the Company; and</w:t>
      </w:r>
      <w:bookmarkEnd w:id="316"/>
    </w:p>
    <w:p w14:paraId="398D9D09" w14:textId="77777777" w:rsidR="00303F5C" w:rsidRDefault="00303F5C" w:rsidP="00730CA8">
      <w:pPr>
        <w:pStyle w:val="CMSANHeading3"/>
      </w:pPr>
      <w:bookmarkStart w:id="317" w:name="_Ref26397414"/>
      <w:r>
        <w:t>shall not be disposed of other than in accordance with the written instructions of the Company nor used otherwise than as authorised by the Company in writing.</w:t>
      </w:r>
      <w:bookmarkEnd w:id="317"/>
    </w:p>
    <w:p w14:paraId="08CE2A5B" w14:textId="5923F180" w:rsidR="00490EF8" w:rsidRPr="001C7772" w:rsidRDefault="001C7772">
      <w:pPr>
        <w:pStyle w:val="CMSANHeading1"/>
      </w:pPr>
      <w:bookmarkStart w:id="318" w:name="_Ref31672956"/>
      <w:bookmarkStart w:id="319" w:name="_Toc33175030"/>
      <w:bookmarkStart w:id="320" w:name="_Toc63951303"/>
      <w:r w:rsidRPr="001C7772">
        <w:t>Data Protection</w:t>
      </w:r>
      <w:bookmarkEnd w:id="318"/>
      <w:bookmarkEnd w:id="319"/>
      <w:bookmarkEnd w:id="320"/>
    </w:p>
    <w:p w14:paraId="683B8E7E" w14:textId="2CDDEBBF" w:rsidR="00490EF8" w:rsidRDefault="00490EF8">
      <w:pPr>
        <w:pStyle w:val="CMSANHeading2"/>
      </w:pPr>
      <w:bookmarkStart w:id="321" w:name="_Ref26397455"/>
      <w:bookmarkStart w:id="322" w:name="_Toc63951304"/>
      <w:r>
        <w:t xml:space="preserve">Each Party shall, at its own expense, ensure that it complies with all applicable Data Protection </w:t>
      </w:r>
      <w:r w:rsidR="0014345E">
        <w:t>Law</w:t>
      </w:r>
      <w:r>
        <w:t>.</w:t>
      </w:r>
      <w:bookmarkEnd w:id="321"/>
      <w:bookmarkEnd w:id="322"/>
    </w:p>
    <w:p w14:paraId="4FD662C5" w14:textId="67AEE1A6" w:rsidR="00303F5C" w:rsidRDefault="00490EF8">
      <w:pPr>
        <w:pStyle w:val="CMSANHeading2"/>
      </w:pPr>
      <w:bookmarkStart w:id="323" w:name="_Ref26397456"/>
      <w:bookmarkStart w:id="324" w:name="_Toc63951305"/>
      <w:r>
        <w:t xml:space="preserve">The Parties acknowledge that as at the date of </w:t>
      </w:r>
      <w:r w:rsidR="00106573">
        <w:t>this Agreement</w:t>
      </w:r>
      <w:r>
        <w:t>, neither Party acts as a processor o</w:t>
      </w:r>
      <w:r w:rsidR="00FA61F2">
        <w:t>n</w:t>
      </w:r>
      <w:r>
        <w:t xml:space="preserve"> behalf of the other. If at any point during the term, either Party considers that one Party is acting as </w:t>
      </w:r>
      <w:r w:rsidR="00106573">
        <w:t>p</w:t>
      </w:r>
      <w:r>
        <w:t xml:space="preserve">rocessor on behalf of the other, then the Parties </w:t>
      </w:r>
      <w:r w:rsidR="00BB6765">
        <w:t>shall promptly meet to</w:t>
      </w:r>
      <w:r>
        <w:t xml:space="preserve"> negotiate in good faith a separate data processing agreement to cover the matters required by the Data Protection </w:t>
      </w:r>
      <w:r w:rsidR="0014345E">
        <w:t>Law</w:t>
      </w:r>
      <w:r>
        <w:t>.</w:t>
      </w:r>
      <w:bookmarkEnd w:id="323"/>
      <w:bookmarkEnd w:id="324"/>
    </w:p>
    <w:p w14:paraId="3A205409" w14:textId="16C1892C" w:rsidR="005A135E" w:rsidRPr="001C7772" w:rsidRDefault="005A135E">
      <w:pPr>
        <w:pStyle w:val="CMSANHeading1"/>
      </w:pPr>
      <w:bookmarkStart w:id="325" w:name="_Toc63951306"/>
      <w:bookmarkStart w:id="326" w:name="_Toc26397158"/>
      <w:bookmarkStart w:id="327" w:name="_Ref26397537"/>
      <w:bookmarkStart w:id="328" w:name="_Ref26397432"/>
      <w:bookmarkStart w:id="329" w:name="_Toc27671380"/>
      <w:bookmarkStart w:id="330" w:name="_Ref33172169"/>
      <w:bookmarkStart w:id="331" w:name="_Ref33172207"/>
      <w:bookmarkStart w:id="332" w:name="_Toc33175031"/>
      <w:bookmarkStart w:id="333" w:name="_Toc26397149"/>
      <w:bookmarkStart w:id="334" w:name="_Ref26397383"/>
      <w:bookmarkStart w:id="335" w:name="_Ref26397528"/>
      <w:bookmarkStart w:id="336" w:name="_Ref31672543"/>
      <w:bookmarkStart w:id="337" w:name="_Ref31672880"/>
      <w:bookmarkEnd w:id="290"/>
      <w:bookmarkEnd w:id="291"/>
      <w:bookmarkEnd w:id="292"/>
      <w:r w:rsidRPr="001C7772">
        <w:t>Modern Slavery, Anti-Bribery</w:t>
      </w:r>
      <w:bookmarkEnd w:id="325"/>
      <w:r w:rsidRPr="001C7772">
        <w:t xml:space="preserve"> </w:t>
      </w:r>
      <w:bookmarkEnd w:id="326"/>
      <w:bookmarkEnd w:id="327"/>
      <w:bookmarkEnd w:id="328"/>
      <w:bookmarkEnd w:id="329"/>
      <w:bookmarkEnd w:id="330"/>
      <w:bookmarkEnd w:id="331"/>
      <w:bookmarkEnd w:id="332"/>
    </w:p>
    <w:p w14:paraId="0544B1F1" w14:textId="77777777" w:rsidR="005A135E" w:rsidRDefault="005A135E">
      <w:pPr>
        <w:pStyle w:val="CMSANHeading2"/>
        <w:keepNext/>
      </w:pPr>
      <w:bookmarkStart w:id="338" w:name="_Ref26397433"/>
      <w:bookmarkStart w:id="339" w:name="_Toc63951307"/>
      <w:r>
        <w:t>The Provider undertakes, warrants and represents that:</w:t>
      </w:r>
      <w:bookmarkEnd w:id="338"/>
      <w:bookmarkEnd w:id="339"/>
    </w:p>
    <w:p w14:paraId="376B27C5" w14:textId="29EA3370" w:rsidR="005A135E" w:rsidRDefault="005A135E">
      <w:pPr>
        <w:pStyle w:val="CMSANHeading3"/>
      </w:pPr>
      <w:bookmarkStart w:id="340" w:name="_Ref26397434"/>
      <w:r>
        <w:t>neither the Provider nor any of its officers, employees, agents or subcontractors:</w:t>
      </w:r>
      <w:bookmarkEnd w:id="340"/>
    </w:p>
    <w:p w14:paraId="24E17368" w14:textId="12E70A85" w:rsidR="005A135E" w:rsidRDefault="004839F5">
      <w:pPr>
        <w:pStyle w:val="CMSANHeading4"/>
      </w:pPr>
      <w:bookmarkStart w:id="341" w:name="_Ref34049704"/>
      <w:bookmarkStart w:id="342" w:name="_Ref26397435"/>
      <w:r>
        <w:t xml:space="preserve">has </w:t>
      </w:r>
      <w:r w:rsidR="005A135E">
        <w:t>committed an offence under the Modern Slavery Act 2015 (</w:t>
      </w:r>
      <w:r w:rsidR="00B61A4F">
        <w:t>“</w:t>
      </w:r>
      <w:r w:rsidR="005A135E" w:rsidRPr="00B61A4F">
        <w:rPr>
          <w:b/>
          <w:bCs/>
        </w:rPr>
        <w:t>MSA Offence</w:t>
      </w:r>
      <w:r w:rsidR="00B61A4F">
        <w:t>”</w:t>
      </w:r>
      <w:r w:rsidR="005A135E">
        <w:t>);</w:t>
      </w:r>
      <w:bookmarkEnd w:id="341"/>
      <w:r w:rsidR="005A135E">
        <w:t xml:space="preserve"> </w:t>
      </w:r>
      <w:bookmarkEnd w:id="342"/>
    </w:p>
    <w:p w14:paraId="78151127" w14:textId="7444506B" w:rsidR="005A135E" w:rsidRDefault="004839F5">
      <w:pPr>
        <w:pStyle w:val="CMSANHeading4"/>
      </w:pPr>
      <w:bookmarkStart w:id="343" w:name="_Ref26397436"/>
      <w:r>
        <w:t xml:space="preserve">has </w:t>
      </w:r>
      <w:r w:rsidR="005A135E">
        <w:t xml:space="preserve">been notified that it is subject to an investigation relating to an alleged MSA Offence or prosecution under the Modern Slavery Act 2015; </w:t>
      </w:r>
      <w:bookmarkEnd w:id="343"/>
      <w:r>
        <w:t>or</w:t>
      </w:r>
    </w:p>
    <w:p w14:paraId="5B400418" w14:textId="7BCE206A" w:rsidR="005A135E" w:rsidRDefault="005A135E">
      <w:pPr>
        <w:pStyle w:val="CMSANHeading4"/>
      </w:pPr>
      <w:bookmarkStart w:id="344" w:name="_Ref26397437"/>
      <w:r>
        <w:t>is aware if any circumstances within its supply chain that could give rise to an investigation relating to an alleged MSA Offence or prosecution under the Modern Slavery Act 2015</w:t>
      </w:r>
      <w:bookmarkEnd w:id="344"/>
      <w:r w:rsidR="004839F5">
        <w:t>.</w:t>
      </w:r>
    </w:p>
    <w:p w14:paraId="6652C443" w14:textId="77777777" w:rsidR="004839F5" w:rsidRDefault="005A135E">
      <w:pPr>
        <w:pStyle w:val="CMSANHeading3"/>
      </w:pPr>
      <w:bookmarkStart w:id="345" w:name="_Ref26397438"/>
      <w:r>
        <w:lastRenderedPageBreak/>
        <w:t>it shall comply with all applicable anti-slavery and human trafficking laws, statutes, regulations and codes from time to time in force including but not limited to the Modern Slavery Act 2015;</w:t>
      </w:r>
      <w:bookmarkStart w:id="346" w:name="_Ref26397440"/>
      <w:bookmarkEnd w:id="345"/>
    </w:p>
    <w:p w14:paraId="1550038F" w14:textId="143D031C" w:rsidR="004839F5" w:rsidRDefault="005A135E">
      <w:pPr>
        <w:pStyle w:val="CMSANHeading3"/>
      </w:pPr>
      <w:r>
        <w:t xml:space="preserve">it shall notify the Company immediately in writing if it becomes aware or has reason to believe that it, or any of its officers, employees, agents or subcontractors have breached or potentially breached any of the Company’s obligations under this Clause </w:t>
      </w:r>
      <w:r>
        <w:fldChar w:fldCharType="begin"/>
      </w:r>
      <w:r>
        <w:instrText xml:space="preserve">  REF _Ref26397432 \w \h \* MERGEFORMAT </w:instrText>
      </w:r>
      <w:r>
        <w:fldChar w:fldCharType="separate"/>
      </w:r>
      <w:r w:rsidR="00667D60">
        <w:rPr>
          <w:color w:val="000000"/>
        </w:rPr>
        <w:t>19</w:t>
      </w:r>
      <w:r>
        <w:fldChar w:fldCharType="end"/>
      </w:r>
      <w:r>
        <w:t>. Such notice to set out full details of the circumstances concerning the breach or potential breach of Provider’s obligations;</w:t>
      </w:r>
      <w:bookmarkEnd w:id="346"/>
      <w:r>
        <w:t xml:space="preserve"> </w:t>
      </w:r>
      <w:bookmarkStart w:id="347" w:name="_Ref26397441"/>
      <w:r w:rsidR="004839F5">
        <w:t>and</w:t>
      </w:r>
    </w:p>
    <w:p w14:paraId="3B0C3D64" w14:textId="03AD15AD" w:rsidR="005A135E" w:rsidRDefault="004839F5">
      <w:pPr>
        <w:pStyle w:val="CMSANHeading3"/>
      </w:pPr>
      <w:r>
        <w:t xml:space="preserve">it shall </w:t>
      </w:r>
      <w:r w:rsidR="005A135E">
        <w:t xml:space="preserve">include in its contracts with its subcontractors and suppliers’ anti-slavery and human trafficking provisions that are at least as onerous as those set out in this Clause </w:t>
      </w:r>
      <w:r w:rsidR="00667D60">
        <w:t>19</w:t>
      </w:r>
      <w:r w:rsidR="005A135E">
        <w:t>.</w:t>
      </w:r>
      <w:bookmarkEnd w:id="347"/>
    </w:p>
    <w:p w14:paraId="5F9BEF48" w14:textId="233E3A92" w:rsidR="005A135E" w:rsidRDefault="005A135E">
      <w:pPr>
        <w:pStyle w:val="CMSANHeading2"/>
      </w:pPr>
      <w:bookmarkStart w:id="348" w:name="_Ref26397442"/>
      <w:bookmarkStart w:id="349" w:name="_Toc63951308"/>
      <w:r>
        <w:t>The Provider shall indemnify the Company against any Losses, incurred by or awarded against the Company as a result of any breach of anti-slavery and human trafficking laws, statutes, regulations and codes</w:t>
      </w:r>
      <w:r w:rsidR="00B61A4F">
        <w:t xml:space="preserve"> or</w:t>
      </w:r>
      <w:r>
        <w:t xml:space="preserve"> the Modern Slavery Act 2015.</w:t>
      </w:r>
      <w:bookmarkEnd w:id="348"/>
      <w:bookmarkEnd w:id="349"/>
    </w:p>
    <w:p w14:paraId="7C3781B5" w14:textId="60527E91" w:rsidR="005A135E" w:rsidRDefault="005A135E">
      <w:pPr>
        <w:pStyle w:val="CMSANHeading2"/>
      </w:pPr>
      <w:bookmarkStart w:id="350" w:name="_Ref26397443"/>
      <w:bookmarkStart w:id="351" w:name="_Toc63951309"/>
      <w:r>
        <w:t xml:space="preserve">Any breach of this Clause </w:t>
      </w:r>
      <w:r w:rsidR="00667D60">
        <w:t xml:space="preserve">19 </w:t>
      </w:r>
      <w:r>
        <w:t xml:space="preserve">by the Provider shall be deemed a material breach of the Agreement for the purposes of Clause </w:t>
      </w:r>
      <w:bookmarkEnd w:id="350"/>
      <w:r w:rsidR="0087054C">
        <w:fldChar w:fldCharType="begin"/>
      </w:r>
      <w:r w:rsidR="0087054C">
        <w:instrText xml:space="preserve"> REF _Ref401144437 \r \h </w:instrText>
      </w:r>
      <w:r w:rsidR="0087054C">
        <w:fldChar w:fldCharType="separate"/>
      </w:r>
      <w:r w:rsidR="00F875DC">
        <w:t>1</w:t>
      </w:r>
      <w:r w:rsidR="00667D60">
        <w:t>0</w:t>
      </w:r>
      <w:r w:rsidR="00F875DC">
        <w:t>.1</w:t>
      </w:r>
      <w:r w:rsidR="0087054C">
        <w:fldChar w:fldCharType="end"/>
      </w:r>
      <w:r w:rsidR="0087054C">
        <w:t>.</w:t>
      </w:r>
      <w:bookmarkEnd w:id="351"/>
    </w:p>
    <w:p w14:paraId="7877F3D0" w14:textId="4260DBE2" w:rsidR="005A135E" w:rsidRDefault="005A135E">
      <w:pPr>
        <w:pStyle w:val="CMSANHeading2"/>
      </w:pPr>
      <w:bookmarkStart w:id="352" w:name="_Ref26397444"/>
      <w:bookmarkStart w:id="353" w:name="_Toc63951310"/>
      <w:r>
        <w:t xml:space="preserve">The </w:t>
      </w:r>
      <w:r w:rsidR="0087054C">
        <w:t>Provider</w:t>
      </w:r>
      <w:r w:rsidR="008A4EF6">
        <w:t xml:space="preserve"> shall have suitable controls and compliance procedures in place and</w:t>
      </w:r>
      <w:r>
        <w:t xml:space="preserve"> shall not engage in any activity, practice or conduct which would constitute an offence under the Bribery Act 2010 and shall promptly report to the Company any request or demand for any undue financial or other advantage of any kind received or offered by the </w:t>
      </w:r>
      <w:r w:rsidR="0087054C">
        <w:t>Provider</w:t>
      </w:r>
      <w:r>
        <w:t xml:space="preserve"> in connection with this Agreement.</w:t>
      </w:r>
      <w:bookmarkEnd w:id="352"/>
      <w:bookmarkEnd w:id="353"/>
    </w:p>
    <w:p w14:paraId="2CD16488" w14:textId="3C4A062B" w:rsidR="005A135E" w:rsidRDefault="005A135E">
      <w:pPr>
        <w:pStyle w:val="CMSANHeading2"/>
        <w:keepNext/>
      </w:pPr>
      <w:bookmarkStart w:id="354" w:name="_Ref26397445"/>
      <w:bookmarkStart w:id="355" w:name="_Toc63951311"/>
      <w:r>
        <w:t>The Provider agrees to:</w:t>
      </w:r>
      <w:bookmarkEnd w:id="354"/>
      <w:bookmarkEnd w:id="355"/>
    </w:p>
    <w:p w14:paraId="780A7385" w14:textId="77777777" w:rsidR="005A135E" w:rsidRDefault="005A135E">
      <w:pPr>
        <w:pStyle w:val="CMSANHeading3"/>
      </w:pPr>
      <w:bookmarkStart w:id="356" w:name="_Ref26397446"/>
      <w:r>
        <w:t>pay all of its personnel who are directly employed by it in respect of the provision of the Services; and</w:t>
      </w:r>
      <w:bookmarkEnd w:id="356"/>
    </w:p>
    <w:p w14:paraId="58A3109B" w14:textId="7DE89DCE" w:rsidR="00833076" w:rsidRDefault="005A135E" w:rsidP="004A3D77">
      <w:pPr>
        <w:pStyle w:val="CMSANHeading3"/>
      </w:pPr>
      <w:bookmarkStart w:id="357" w:name="_Ref26397447"/>
      <w:r>
        <w:t>ensure all employees of its contractors and subcontractors performing the provision of the Services</w:t>
      </w:r>
      <w:bookmarkEnd w:id="357"/>
      <w:r w:rsidR="0087054C">
        <w:t xml:space="preserve"> </w:t>
      </w:r>
      <w:r>
        <w:t>are paid not less than the living wage for the Term of this Agreement</w:t>
      </w:r>
      <w:r w:rsidR="0087054C">
        <w:t>.</w:t>
      </w:r>
    </w:p>
    <w:p w14:paraId="31220B67" w14:textId="4D1C21CB" w:rsidR="00F814F0" w:rsidRDefault="001C7772">
      <w:pPr>
        <w:pStyle w:val="CMSANHeading1"/>
      </w:pPr>
      <w:bookmarkStart w:id="358" w:name="_Toc33175032"/>
      <w:bookmarkStart w:id="359" w:name="_Ref33778674"/>
      <w:bookmarkStart w:id="360" w:name="_Toc63951312"/>
      <w:r w:rsidRPr="001C7772">
        <w:t>Notices</w:t>
      </w:r>
      <w:bookmarkEnd w:id="333"/>
      <w:bookmarkEnd w:id="334"/>
      <w:bookmarkEnd w:id="335"/>
      <w:bookmarkEnd w:id="336"/>
      <w:bookmarkEnd w:id="337"/>
      <w:bookmarkEnd w:id="358"/>
      <w:bookmarkEnd w:id="359"/>
      <w:bookmarkEnd w:id="360"/>
    </w:p>
    <w:p w14:paraId="68E1F588" w14:textId="36B5DFD5" w:rsidR="00CE3760" w:rsidRPr="00CE3760" w:rsidRDefault="00CE3760">
      <w:pPr>
        <w:pStyle w:val="CMSANHeading2"/>
      </w:pPr>
      <w:bookmarkStart w:id="361" w:name="_Toc63951313"/>
      <w:r>
        <w:t>The processes for notices and communications in respect of operational matters are set out in</w:t>
      </w:r>
      <w:r w:rsidR="00A572CA">
        <w:t xml:space="preserve"> Schedule 4</w:t>
      </w:r>
      <w:r>
        <w:t>.</w:t>
      </w:r>
      <w:bookmarkEnd w:id="361"/>
      <w:r>
        <w:t xml:space="preserve"> </w:t>
      </w:r>
    </w:p>
    <w:p w14:paraId="023BEB66" w14:textId="4C39691D" w:rsidR="00F814F0" w:rsidRDefault="00CE3760">
      <w:pPr>
        <w:pStyle w:val="CMSANHeading2"/>
        <w:keepNext/>
      </w:pPr>
      <w:bookmarkStart w:id="362" w:name="_Ref26397384"/>
      <w:bookmarkStart w:id="363" w:name="_Toc63951314"/>
      <w:r>
        <w:t>All</w:t>
      </w:r>
      <w:r w:rsidR="00F814F0">
        <w:t xml:space="preserve"> formal notices or other communications to be served under </w:t>
      </w:r>
      <w:r w:rsidR="00530D43">
        <w:t>this Agreement</w:t>
      </w:r>
      <w:r w:rsidR="00F814F0">
        <w:t xml:space="preserve"> (</w:t>
      </w:r>
      <w:r w:rsidR="00922892" w:rsidRPr="00922892">
        <w:t>“</w:t>
      </w:r>
      <w:r w:rsidR="00F814F0" w:rsidRPr="00AC6344">
        <w:rPr>
          <w:b/>
        </w:rPr>
        <w:t>Non-Operational Notice</w:t>
      </w:r>
      <w:r w:rsidR="00922892" w:rsidRPr="00922892">
        <w:t>”</w:t>
      </w:r>
      <w:r w:rsidR="00F814F0">
        <w:t>) shall be given in writing and shall be delivered or sent</w:t>
      </w:r>
      <w:bookmarkEnd w:id="362"/>
      <w:r w:rsidR="002731D7">
        <w:t xml:space="preserve"> to the address</w:t>
      </w:r>
      <w:r w:rsidR="00656412">
        <w:t>es</w:t>
      </w:r>
      <w:r w:rsidR="002731D7">
        <w:t xml:space="preserve"> for notice set out in Part 1 of the Flexibility Services Agreement </w:t>
      </w:r>
      <w:r w:rsidR="00F814F0">
        <w:t>or to such other address as each Party may have notified in writing to the other Party.</w:t>
      </w:r>
      <w:bookmarkEnd w:id="363"/>
    </w:p>
    <w:p w14:paraId="16C26FFC" w14:textId="77777777" w:rsidR="00311FB0" w:rsidRDefault="00F814F0">
      <w:pPr>
        <w:pStyle w:val="CMSANHeading2"/>
      </w:pPr>
      <w:bookmarkStart w:id="364" w:name="_Ref26397387"/>
      <w:bookmarkStart w:id="365" w:name="_Toc63951315"/>
      <w:r>
        <w:t>A Non-Operational Notice shall be delivered by hand, sent by pre-paid first-class post, or by recorded delivery post (or equivalent recorded postal delivery service).</w:t>
      </w:r>
      <w:bookmarkEnd w:id="364"/>
      <w:bookmarkEnd w:id="365"/>
    </w:p>
    <w:p w14:paraId="6D528CAF" w14:textId="0F17952C" w:rsidR="00F814F0" w:rsidRDefault="00F814F0">
      <w:pPr>
        <w:pStyle w:val="CMSANHeading2"/>
        <w:keepNext/>
      </w:pPr>
      <w:bookmarkStart w:id="366" w:name="_Ref26397388"/>
      <w:bookmarkStart w:id="367" w:name="_Toc63951316"/>
      <w:r>
        <w:t>A Non-Operational Notice or other communication shall be deemed to have been received:</w:t>
      </w:r>
      <w:bookmarkEnd w:id="366"/>
      <w:bookmarkEnd w:id="367"/>
    </w:p>
    <w:p w14:paraId="12EBFEA0" w14:textId="77777777" w:rsidR="00F814F0" w:rsidRDefault="00F814F0">
      <w:pPr>
        <w:pStyle w:val="CMSANHeading3"/>
      </w:pPr>
      <w:bookmarkStart w:id="368" w:name="_Ref26397389"/>
      <w:r>
        <w:t>if delivered by hand or recorded delivery post within Business Hours at the time of delivery or, if delivered by hand outside Business Hours, at the next start of Business Hours;</w:t>
      </w:r>
      <w:bookmarkEnd w:id="368"/>
    </w:p>
    <w:p w14:paraId="02940D15" w14:textId="77777777" w:rsidR="00F814F0" w:rsidRDefault="00F814F0">
      <w:pPr>
        <w:pStyle w:val="CMSANHeading3"/>
      </w:pPr>
      <w:bookmarkStart w:id="369" w:name="_Ref26397390"/>
      <w:r>
        <w:t>if sent by first class post, at 9.00 a.m. on the second Business Day after posting.</w:t>
      </w:r>
      <w:bookmarkEnd w:id="369"/>
    </w:p>
    <w:p w14:paraId="04C680A6" w14:textId="0F04B25A" w:rsidR="00F814F0" w:rsidRDefault="00F814F0">
      <w:pPr>
        <w:pStyle w:val="CMSANHeading2"/>
      </w:pPr>
      <w:bookmarkStart w:id="370" w:name="_Ref26397391"/>
      <w:bookmarkStart w:id="371" w:name="_Toc63951317"/>
      <w:r>
        <w:t xml:space="preserve">E-mail communications may be valid for Non-Operational Notices the purposes of </w:t>
      </w:r>
      <w:r w:rsidR="00530D43">
        <w:t>this Agreement</w:t>
      </w:r>
      <w:r>
        <w:t xml:space="preserve">, where agreed between the Parties.  Such email notices shall be deemed to have been </w:t>
      </w:r>
      <w:r>
        <w:lastRenderedPageBreak/>
        <w:t>received on the day of sending, or where outside of Business Hours on the first Business Day thereafter.</w:t>
      </w:r>
      <w:bookmarkEnd w:id="370"/>
      <w:bookmarkEnd w:id="371"/>
    </w:p>
    <w:p w14:paraId="4E42259D" w14:textId="77777777" w:rsidR="00F814F0" w:rsidRDefault="00F814F0">
      <w:pPr>
        <w:pStyle w:val="CMSANHeading2"/>
      </w:pPr>
      <w:bookmarkStart w:id="372" w:name="_Ref26397392"/>
      <w:bookmarkStart w:id="373" w:name="_Toc63951318"/>
      <w:r>
        <w:t>In verifying service of a Non-Operational Notice, it shall be sufficient to prove that delivery was made or that the envelope containing the notice was properly addressed and posted.</w:t>
      </w:r>
      <w:bookmarkEnd w:id="372"/>
      <w:bookmarkEnd w:id="373"/>
    </w:p>
    <w:p w14:paraId="5AA9E98A" w14:textId="77777777" w:rsidR="00F814F0" w:rsidRDefault="00F814F0">
      <w:pPr>
        <w:pStyle w:val="CMSANHeading2"/>
      </w:pPr>
      <w:bookmarkStart w:id="374" w:name="_Ref26397393"/>
      <w:bookmarkStart w:id="375" w:name="_Toc63951319"/>
      <w:r>
        <w:t xml:space="preserve">This </w:t>
      </w:r>
      <w:r w:rsidR="009E7616">
        <w:t>Clause</w:t>
      </w:r>
      <w:r>
        <w:t xml:space="preserve"> does not apply to the service of any legal proceedings, or other documents in any legal action or other method of dispute resolution.</w:t>
      </w:r>
      <w:bookmarkEnd w:id="374"/>
      <w:bookmarkEnd w:id="375"/>
    </w:p>
    <w:p w14:paraId="43714B2B" w14:textId="222DE1BB" w:rsidR="00530D43" w:rsidRPr="001C7772" w:rsidRDefault="001C7772">
      <w:pPr>
        <w:pStyle w:val="CMSANHeading1"/>
      </w:pPr>
      <w:bookmarkStart w:id="376" w:name="_Toc26397146"/>
      <w:bookmarkStart w:id="377" w:name="_Ref26397353"/>
      <w:bookmarkStart w:id="378" w:name="_Ref26397525"/>
      <w:bookmarkStart w:id="379" w:name="_Ref31672853"/>
      <w:bookmarkStart w:id="380" w:name="_Ref31672966"/>
      <w:bookmarkStart w:id="381" w:name="_Ref31673193"/>
      <w:bookmarkStart w:id="382" w:name="_Toc33175033"/>
      <w:bookmarkStart w:id="383" w:name="_Toc63951320"/>
      <w:r w:rsidRPr="001C7772">
        <w:t>Dispute Resolution</w:t>
      </w:r>
      <w:bookmarkEnd w:id="376"/>
      <w:bookmarkEnd w:id="377"/>
      <w:bookmarkEnd w:id="378"/>
      <w:bookmarkEnd w:id="379"/>
      <w:bookmarkEnd w:id="380"/>
      <w:bookmarkEnd w:id="381"/>
      <w:bookmarkEnd w:id="382"/>
      <w:bookmarkEnd w:id="383"/>
    </w:p>
    <w:p w14:paraId="6C5D8A02" w14:textId="3222954F" w:rsidR="00530D43" w:rsidRDefault="00530D43">
      <w:pPr>
        <w:pStyle w:val="CMSANHeading2"/>
      </w:pPr>
      <w:bookmarkStart w:id="384" w:name="_Ref26397354"/>
      <w:bookmarkStart w:id="385" w:name="_Toc63951321"/>
      <w:r>
        <w:t xml:space="preserve">The Parties shall use good faith efforts to resolve any operational issue, dispute, claim or proceeding arising out of or relating to this Agreement. In the event that a dispute cannot be resolved within </w:t>
      </w:r>
      <w:r w:rsidR="00C95FAF" w:rsidRPr="00C95FAF">
        <w:t>thirty</w:t>
      </w:r>
      <w:r w:rsidRPr="00C95FAF">
        <w:t xml:space="preserve"> (</w:t>
      </w:r>
      <w:r w:rsidR="00C95FAF" w:rsidRPr="00C95FAF">
        <w:t>30</w:t>
      </w:r>
      <w:r w:rsidRPr="00C95FAF">
        <w:t>) days of</w:t>
      </w:r>
      <w:r>
        <w:t xml:space="preserve"> written notice of the dispute, the dispute shall be escalated to the Parties</w:t>
      </w:r>
      <w:r w:rsidR="00922892" w:rsidRPr="00922892">
        <w:t>’</w:t>
      </w:r>
      <w:r>
        <w:t xml:space="preserve"> senior representatives</w:t>
      </w:r>
      <w:r w:rsidR="00BB6765">
        <w:t xml:space="preserve"> (named in </w:t>
      </w:r>
      <w:r w:rsidR="00367528">
        <w:fldChar w:fldCharType="begin"/>
      </w:r>
      <w:r w:rsidR="00367528">
        <w:instrText xml:space="preserve"> REF _Ref31674774 \n \h </w:instrText>
      </w:r>
      <w:r w:rsidR="00367528">
        <w:fldChar w:fldCharType="separate"/>
      </w:r>
      <w:r w:rsidR="00F875DC">
        <w:t>Schedule 4</w:t>
      </w:r>
      <w:r w:rsidR="00367528">
        <w:fldChar w:fldCharType="end"/>
      </w:r>
      <w:r w:rsidR="00BB6765">
        <w:t>, or as otherwise notified by either Party to the other)</w:t>
      </w:r>
      <w:r>
        <w:t xml:space="preserve"> who have authority to settle the same.</w:t>
      </w:r>
      <w:bookmarkEnd w:id="384"/>
      <w:bookmarkEnd w:id="385"/>
    </w:p>
    <w:p w14:paraId="5B846350" w14:textId="455FA44E" w:rsidR="00530D43" w:rsidRDefault="00530D43">
      <w:pPr>
        <w:pStyle w:val="CMSANHeading2"/>
      </w:pPr>
      <w:bookmarkStart w:id="386" w:name="_Ref26397355"/>
      <w:bookmarkStart w:id="387" w:name="_Toc63951322"/>
      <w:r w:rsidRPr="00C95FAF">
        <w:t xml:space="preserve">If </w:t>
      </w:r>
      <w:r w:rsidR="00C95FAF" w:rsidRPr="00C95FAF">
        <w:t>thirty</w:t>
      </w:r>
      <w:r w:rsidRPr="00C95FAF">
        <w:t xml:space="preserve"> (</w:t>
      </w:r>
      <w:r w:rsidR="00C95FAF" w:rsidRPr="00C95FAF">
        <w:t>30</w:t>
      </w:r>
      <w:r w:rsidRPr="00C95FAF">
        <w:t>) days following</w:t>
      </w:r>
      <w:r>
        <w:t xml:space="preserve"> such an escalation the Parties have still not resolved the dispute, then either Party shall have the right to refer the dispute to mediation or to commence proceedings.</w:t>
      </w:r>
      <w:bookmarkEnd w:id="386"/>
      <w:bookmarkEnd w:id="387"/>
    </w:p>
    <w:p w14:paraId="00E2E62F" w14:textId="77777777" w:rsidR="00530D43" w:rsidRDefault="00530D43">
      <w:pPr>
        <w:pStyle w:val="CMSANHeading2"/>
      </w:pPr>
      <w:bookmarkStart w:id="388" w:name="_Ref26397356"/>
      <w:bookmarkStart w:id="389" w:name="_Toc63951323"/>
      <w:r>
        <w:t>Nothing in this Agreement shall prevent either Party from raising Court proceedings in order to preserve or enforce its proprietary or other rights.</w:t>
      </w:r>
      <w:bookmarkEnd w:id="388"/>
      <w:bookmarkEnd w:id="389"/>
    </w:p>
    <w:p w14:paraId="2EBB73E6" w14:textId="7EE22EB2" w:rsidR="00CE401D" w:rsidRPr="001C7772" w:rsidRDefault="001C7772">
      <w:pPr>
        <w:pStyle w:val="CMSANHeading1"/>
      </w:pPr>
      <w:bookmarkStart w:id="390" w:name="_Ref26397468"/>
      <w:bookmarkStart w:id="391" w:name="_Toc33175034"/>
      <w:bookmarkStart w:id="392" w:name="_Toc63951324"/>
      <w:r w:rsidRPr="001C7772">
        <w:t>Severance</w:t>
      </w:r>
      <w:bookmarkEnd w:id="390"/>
      <w:bookmarkEnd w:id="391"/>
      <w:bookmarkEnd w:id="392"/>
    </w:p>
    <w:p w14:paraId="6859FAB8" w14:textId="77777777" w:rsidR="00CE401D" w:rsidRDefault="00CE401D">
      <w:pPr>
        <w:pStyle w:val="CMSANHeading2"/>
      </w:pPr>
      <w:bookmarkStart w:id="393" w:name="_Toc63951325"/>
      <w:r>
        <w:t xml:space="preserve">If any provision of </w:t>
      </w:r>
      <w:r w:rsidR="00530D43">
        <w:t>this Agreement</w:t>
      </w:r>
      <w:r>
        <w:t xml:space="preserve"> is declared by a judicial or other competent authority to be wholly or partly void, voidable, illegal or otherwise unenforceable in whole or in part, that provision (or part provision) shall be deemed severed from </w:t>
      </w:r>
      <w:r w:rsidR="00530D43">
        <w:t>this Agreement</w:t>
      </w:r>
      <w:r>
        <w:t xml:space="preserve"> and the other provisions of </w:t>
      </w:r>
      <w:r w:rsidR="00530D43">
        <w:t>this Agreement</w:t>
      </w:r>
      <w:r>
        <w:t xml:space="preserve"> and the remainder of the relevant provision shall continue in full force and effect.</w:t>
      </w:r>
      <w:bookmarkEnd w:id="393"/>
    </w:p>
    <w:p w14:paraId="5EF45F93" w14:textId="77777777" w:rsidR="00D93A1F" w:rsidRDefault="00D93A1F">
      <w:pPr>
        <w:pStyle w:val="CMSANHeading2"/>
      </w:pPr>
      <w:bookmarkStart w:id="394" w:name="_Toc63951326"/>
      <w:r>
        <w:t xml:space="preserve">If any provision of </w:t>
      </w:r>
      <w:r w:rsidR="00530D43">
        <w:t>this Agreement</w:t>
      </w:r>
      <w:r>
        <w:t xml:space="preserve"> are so found to be wholly or partly invalid or unenforceable, but would be valid or enforceable if some part of the provision were deleted, restricted or limited in a particular manner, the provision in question shall apply with the minimum deletions, restrictions or limitations as may be necessary to make it valid or enforceable.</w:t>
      </w:r>
      <w:bookmarkEnd w:id="394"/>
    </w:p>
    <w:p w14:paraId="60037878" w14:textId="4CCCA0FA" w:rsidR="00D93A1F" w:rsidRDefault="00D93A1F">
      <w:pPr>
        <w:pStyle w:val="CMSANHeading2"/>
      </w:pPr>
      <w:bookmarkStart w:id="395" w:name="_Toc63951327"/>
      <w:r>
        <w:t>The Company and the Provider each acknowledge that it has entered into this Agreement on an arm</w:t>
      </w:r>
      <w:r w:rsidR="00922892" w:rsidRPr="00922892">
        <w:t>’</w:t>
      </w:r>
      <w:r>
        <w:t>s length basis and that it has taken independent legal advice in so doing.</w:t>
      </w:r>
      <w:bookmarkEnd w:id="395"/>
    </w:p>
    <w:p w14:paraId="3873F7E5" w14:textId="77777777" w:rsidR="00311FB0" w:rsidRDefault="001C7772">
      <w:pPr>
        <w:pStyle w:val="CMSANHeading1"/>
      </w:pPr>
      <w:bookmarkStart w:id="396" w:name="_Toc26397145"/>
      <w:bookmarkStart w:id="397" w:name="_Ref26397350"/>
      <w:bookmarkStart w:id="398" w:name="_Ref26397524"/>
      <w:bookmarkStart w:id="399" w:name="_Toc33175035"/>
      <w:bookmarkStart w:id="400" w:name="_Toc63951328"/>
      <w:r w:rsidRPr="001C7772">
        <w:t>Third Party Rights</w:t>
      </w:r>
      <w:bookmarkEnd w:id="396"/>
      <w:bookmarkEnd w:id="397"/>
      <w:bookmarkEnd w:id="398"/>
      <w:bookmarkEnd w:id="399"/>
      <w:bookmarkEnd w:id="400"/>
    </w:p>
    <w:p w14:paraId="0805B609" w14:textId="51C21841" w:rsidR="00CE401D" w:rsidRDefault="00CE401D">
      <w:pPr>
        <w:pStyle w:val="CMSANHeading2"/>
      </w:pPr>
      <w:bookmarkStart w:id="401" w:name="_Ref26397351"/>
      <w:bookmarkStart w:id="402" w:name="_Toc63951329"/>
      <w:r>
        <w:t xml:space="preserve">For the purposes of the Contracts (Rights of Third Parties) Act 1999 or where appropriate the Contracts (Third Party Rights) (Scotland) Act 2017, </w:t>
      </w:r>
      <w:r w:rsidR="00530D43">
        <w:t>this Agreement</w:t>
      </w:r>
      <w:r>
        <w:t xml:space="preserve"> </w:t>
      </w:r>
      <w:r w:rsidR="007A6606">
        <w:t>are</w:t>
      </w:r>
      <w:r>
        <w:t xml:space="preserve"> not intended to, and do not, give any person who is not a party to it any right to enforce any of its provisions other than the Distribution and Transmission Licensees (the </w:t>
      </w:r>
      <w:r w:rsidR="000F6D19">
        <w:t>C</w:t>
      </w:r>
      <w:r>
        <w:t xml:space="preserve">ompany) who shall be entitled to independently enforce all of the terms of </w:t>
      </w:r>
      <w:r w:rsidR="00530D43">
        <w:t>this Agreement</w:t>
      </w:r>
      <w:r>
        <w:t>.</w:t>
      </w:r>
      <w:bookmarkEnd w:id="401"/>
      <w:bookmarkEnd w:id="402"/>
    </w:p>
    <w:p w14:paraId="54D14B52" w14:textId="4C889FE7" w:rsidR="007A6606" w:rsidRPr="001C7772" w:rsidRDefault="001C7772">
      <w:pPr>
        <w:pStyle w:val="CMSANHeading1"/>
      </w:pPr>
      <w:bookmarkStart w:id="403" w:name="_Ref26397470"/>
      <w:bookmarkStart w:id="404" w:name="_Toc33175036"/>
      <w:bookmarkStart w:id="405" w:name="_Toc63951330"/>
      <w:r w:rsidRPr="001C7772">
        <w:t>No Agency or Partnership</w:t>
      </w:r>
      <w:bookmarkEnd w:id="403"/>
      <w:bookmarkEnd w:id="404"/>
      <w:bookmarkEnd w:id="405"/>
    </w:p>
    <w:p w14:paraId="7C43664C" w14:textId="77777777" w:rsidR="007A6606" w:rsidRDefault="007A6606">
      <w:pPr>
        <w:pStyle w:val="CMSANHeading2"/>
      </w:pPr>
      <w:bookmarkStart w:id="406" w:name="_Toc63951331"/>
      <w:r>
        <w:t xml:space="preserve">Nothing in </w:t>
      </w:r>
      <w:r w:rsidR="00530D43">
        <w:t>this Agreement</w:t>
      </w:r>
      <w:r>
        <w:t xml:space="preserve"> shall be deemed to constitute a partnership or joint venture or contract of employment between the Parties nor constitute either Party the agent of the other.</w:t>
      </w:r>
      <w:bookmarkEnd w:id="406"/>
    </w:p>
    <w:p w14:paraId="40B865D3" w14:textId="3139AA89" w:rsidR="007A6606" w:rsidRDefault="007A6606">
      <w:pPr>
        <w:pStyle w:val="CMSANHeading2"/>
      </w:pPr>
      <w:bookmarkStart w:id="407" w:name="_Toc63951332"/>
      <w:r>
        <w:t>Neither Party shall act or describe itself as the agent of the other, nor shall it make or represent that it has authority to make any commitments on the other</w:t>
      </w:r>
      <w:r w:rsidR="00922892" w:rsidRPr="00922892">
        <w:t>’</w:t>
      </w:r>
      <w:r>
        <w:t>s behalf, including but not limited to the making of any representations or warranty and the exercise of any right or power.</w:t>
      </w:r>
      <w:bookmarkEnd w:id="407"/>
    </w:p>
    <w:p w14:paraId="7D271EFF" w14:textId="1F8AD3E7" w:rsidR="00CE401D" w:rsidRPr="001C7772" w:rsidRDefault="001C7772">
      <w:pPr>
        <w:pStyle w:val="CMSANHeading1"/>
      </w:pPr>
      <w:bookmarkStart w:id="408" w:name="_Ref26397467"/>
      <w:bookmarkStart w:id="409" w:name="_Toc33175037"/>
      <w:bookmarkStart w:id="410" w:name="_Toc63951333"/>
      <w:r w:rsidRPr="001C7772">
        <w:lastRenderedPageBreak/>
        <w:t>Waiver</w:t>
      </w:r>
      <w:bookmarkEnd w:id="408"/>
      <w:bookmarkEnd w:id="409"/>
      <w:bookmarkEnd w:id="410"/>
    </w:p>
    <w:p w14:paraId="3229130A" w14:textId="77777777" w:rsidR="00311FB0" w:rsidRDefault="00AD3718">
      <w:pPr>
        <w:pStyle w:val="CMSANHeading2"/>
      </w:pPr>
      <w:bookmarkStart w:id="411" w:name="_Toc63951334"/>
      <w:bookmarkStart w:id="412" w:name="_Toc26397159"/>
      <w:bookmarkStart w:id="413" w:name="_Ref26397454"/>
      <w:bookmarkStart w:id="414" w:name="_Ref26397538"/>
      <w:r w:rsidRPr="00AD3718">
        <w:t xml:space="preserve">If a </w:t>
      </w:r>
      <w:r>
        <w:t>P</w:t>
      </w:r>
      <w:r w:rsidRPr="00AD3718">
        <w:t xml:space="preserve">arty delays or fails to exercise (in whole or part) any right, claim or remedy conferred by or arising under or in connection with </w:t>
      </w:r>
      <w:r w:rsidR="00530D43">
        <w:t>this Agreement</w:t>
      </w:r>
      <w:r w:rsidRPr="00AD3718">
        <w:t xml:space="preserve"> or by law, this will not operate as a waiver of, or as preventing the further exercise or the enforcement of, that right, claim or remedy. Any single or partial exercise or waiver of any such right, claim or remedy shall not preclude its further exercise or the exercise of any other right, claim or remedy.</w:t>
      </w:r>
      <w:bookmarkEnd w:id="411"/>
    </w:p>
    <w:p w14:paraId="1FB63E43" w14:textId="53F9D339" w:rsidR="00AD3718" w:rsidRPr="00AD3718" w:rsidRDefault="00AD3718">
      <w:pPr>
        <w:pStyle w:val="CMSANHeading2"/>
      </w:pPr>
      <w:bookmarkStart w:id="415" w:name="_Toc63951335"/>
      <w:r w:rsidRPr="00AD3718">
        <w:t xml:space="preserve">A waiver of any right, claim or remedy conferred by or arising under or otherwise in connection with </w:t>
      </w:r>
      <w:r w:rsidR="00530D43">
        <w:t>this Agreement</w:t>
      </w:r>
      <w:r w:rsidRPr="00AD3718">
        <w:t xml:space="preserve"> or by law shall be effective only if it is given in writing and is signed by or on behalf of the </w:t>
      </w:r>
      <w:r>
        <w:t>P</w:t>
      </w:r>
      <w:r w:rsidRPr="00AD3718">
        <w:t>arty giving it.</w:t>
      </w:r>
      <w:bookmarkEnd w:id="415"/>
    </w:p>
    <w:p w14:paraId="728A56DC" w14:textId="77777777" w:rsidR="00311FB0" w:rsidRDefault="001C7772">
      <w:pPr>
        <w:pStyle w:val="CMSANHeading1"/>
      </w:pPr>
      <w:bookmarkStart w:id="416" w:name="_Ref26397466"/>
      <w:bookmarkStart w:id="417" w:name="_Toc33175038"/>
      <w:bookmarkStart w:id="418" w:name="_Toc63951336"/>
      <w:bookmarkEnd w:id="412"/>
      <w:bookmarkEnd w:id="413"/>
      <w:bookmarkEnd w:id="414"/>
      <w:r w:rsidRPr="001C7772">
        <w:t>Entire Agreement</w:t>
      </w:r>
      <w:bookmarkEnd w:id="416"/>
      <w:bookmarkEnd w:id="417"/>
      <w:bookmarkEnd w:id="418"/>
    </w:p>
    <w:p w14:paraId="0A55ECB1" w14:textId="6CCC3E99" w:rsidR="00AD3718" w:rsidRPr="00AD3718" w:rsidRDefault="00530D43">
      <w:pPr>
        <w:pStyle w:val="CMSANHeading2"/>
      </w:pPr>
      <w:bookmarkStart w:id="419" w:name="_Toc63951337"/>
      <w:bookmarkStart w:id="420" w:name="_Ref26397469"/>
      <w:r>
        <w:t>This Agreement</w:t>
      </w:r>
      <w:r w:rsidR="00AD3718" w:rsidRPr="00AD3718">
        <w:t xml:space="preserve"> and the documents referred to in it together constitute the entire agreement and understanding of the </w:t>
      </w:r>
      <w:r w:rsidR="00AD3718">
        <w:t>P</w:t>
      </w:r>
      <w:r w:rsidR="00AD3718" w:rsidRPr="00AD3718">
        <w:t xml:space="preserve">arties relating to the </w:t>
      </w:r>
      <w:r w:rsidR="00AD3718">
        <w:t>matters</w:t>
      </w:r>
      <w:r w:rsidR="00AD3718" w:rsidRPr="00AD3718">
        <w:t xml:space="preserve"> contemplated by </w:t>
      </w:r>
      <w:r>
        <w:t>this Agreement</w:t>
      </w:r>
      <w:r w:rsidR="00AD3718" w:rsidRPr="00AD3718">
        <w:t xml:space="preserve"> and those documents, and supersede any previous drafts, agreements, understandings or arrangements between any of the parties relating to the subject matter of </w:t>
      </w:r>
      <w:r>
        <w:t>this Agreement</w:t>
      </w:r>
      <w:r w:rsidR="00AD3718" w:rsidRPr="00AD3718">
        <w:t xml:space="preserve"> and those documents, which shall cease to have any further effect.</w:t>
      </w:r>
      <w:bookmarkEnd w:id="419"/>
    </w:p>
    <w:p w14:paraId="1D65F029" w14:textId="75C4E637" w:rsidR="00CE401D" w:rsidRPr="001C7772" w:rsidRDefault="001C7772">
      <w:pPr>
        <w:pStyle w:val="CMSANHeading1"/>
      </w:pPr>
      <w:bookmarkStart w:id="421" w:name="_Toc33175039"/>
      <w:bookmarkStart w:id="422" w:name="_Toc63951338"/>
      <w:r w:rsidRPr="001C7772">
        <w:t>Counterparts</w:t>
      </w:r>
      <w:bookmarkEnd w:id="420"/>
      <w:bookmarkEnd w:id="421"/>
      <w:bookmarkEnd w:id="422"/>
    </w:p>
    <w:p w14:paraId="109AE16C" w14:textId="77777777" w:rsidR="005E1FA2" w:rsidRPr="005E1FA2" w:rsidRDefault="005E1FA2">
      <w:pPr>
        <w:pStyle w:val="CMSANHeading2"/>
      </w:pPr>
      <w:bookmarkStart w:id="423" w:name="_Toc63951339"/>
      <w:bookmarkStart w:id="424" w:name="_Ref26397465"/>
      <w:bookmarkStart w:id="425" w:name="_Ref31673001"/>
      <w:r w:rsidRPr="005E1FA2">
        <w:t>Where executed in counterparts:</w:t>
      </w:r>
      <w:bookmarkEnd w:id="423"/>
    </w:p>
    <w:p w14:paraId="20C694B3" w14:textId="77777777" w:rsidR="005E1FA2" w:rsidRPr="005E1FA2" w:rsidRDefault="005E1FA2">
      <w:pPr>
        <w:pStyle w:val="CMSANHeading3"/>
      </w:pPr>
      <w:r w:rsidRPr="005E1FA2">
        <w:t>This Agreement shall not take effect until all of the counterparts have been delivered; and</w:t>
      </w:r>
    </w:p>
    <w:p w14:paraId="7D434DCC" w14:textId="77777777" w:rsidR="005E1FA2" w:rsidRPr="005E1FA2" w:rsidRDefault="005E1FA2">
      <w:pPr>
        <w:pStyle w:val="CMSANHeading3"/>
      </w:pPr>
      <w:r w:rsidRPr="005E1FA2">
        <w:t>delivery will take place when the date of delivery is agreed between the Parties after execution of this Agreement as evidenced by the date inserted at the start of this Agreement.</w:t>
      </w:r>
    </w:p>
    <w:p w14:paraId="1A0C82D9" w14:textId="77777777" w:rsidR="005E1FA2" w:rsidRPr="005E1FA2" w:rsidRDefault="005E1FA2">
      <w:pPr>
        <w:pStyle w:val="CMSANHeading2"/>
      </w:pPr>
      <w:bookmarkStart w:id="426" w:name="_Toc63951340"/>
      <w:r w:rsidRPr="005E1FA2">
        <w:t>Where not executed in counterparts, this Agreement shall take effect after its execution upon the date agreed between the Parties as evidenced by the date inserted at the start of this Agreement.</w:t>
      </w:r>
      <w:bookmarkEnd w:id="426"/>
    </w:p>
    <w:p w14:paraId="666E71C8" w14:textId="5FFAE3D7" w:rsidR="00FB790A" w:rsidRDefault="00FB790A">
      <w:pPr>
        <w:rPr>
          <w:rFonts w:cs="Segoe Script"/>
          <w:b/>
          <w:caps/>
        </w:rPr>
      </w:pPr>
      <w:bookmarkStart w:id="427" w:name="_Ref33174283"/>
      <w:bookmarkStart w:id="428" w:name="_Toc33175040"/>
    </w:p>
    <w:p w14:paraId="252E6B52" w14:textId="72D4BD48" w:rsidR="005643F5" w:rsidRPr="001C7772" w:rsidRDefault="001C7772" w:rsidP="00B976D2">
      <w:pPr>
        <w:pStyle w:val="CMSANHeading1"/>
      </w:pPr>
      <w:bookmarkStart w:id="429" w:name="_Ref35447718"/>
      <w:bookmarkStart w:id="430" w:name="_Toc63951341"/>
      <w:r w:rsidRPr="001C7772">
        <w:t xml:space="preserve">Governing Law </w:t>
      </w:r>
      <w:r w:rsidR="002B30A8">
        <w:t>and</w:t>
      </w:r>
      <w:r w:rsidRPr="001C7772">
        <w:t xml:space="preserve"> Jurisdiction</w:t>
      </w:r>
      <w:bookmarkEnd w:id="424"/>
      <w:bookmarkEnd w:id="425"/>
      <w:bookmarkEnd w:id="427"/>
      <w:bookmarkEnd w:id="428"/>
      <w:bookmarkEnd w:id="429"/>
      <w:bookmarkEnd w:id="430"/>
    </w:p>
    <w:p w14:paraId="00D80149" w14:textId="2F635807" w:rsidR="00AD3718" w:rsidRDefault="00AD3718" w:rsidP="00B976D2">
      <w:pPr>
        <w:pStyle w:val="CMSANHeading2"/>
      </w:pPr>
      <w:bookmarkStart w:id="431" w:name="_Toc63951342"/>
      <w:r>
        <w:t xml:space="preserve">The validity, construction and performance of </w:t>
      </w:r>
      <w:r w:rsidR="00530D43">
        <w:t>this Agreement</w:t>
      </w:r>
      <w:r>
        <w:t xml:space="preserve"> and any claim, dispute or matter (whether contractual or non-contractual) arising under or in connection with </w:t>
      </w:r>
      <w:r w:rsidR="00530D43">
        <w:t>this Agreement</w:t>
      </w:r>
      <w:r>
        <w:t xml:space="preserve"> or its enforceability shall be governed by and construed</w:t>
      </w:r>
      <w:r w:rsidR="00DB03A6">
        <w:t>:</w:t>
      </w:r>
      <w:r w:rsidR="00DB03A6" w:rsidRPr="00DB03A6">
        <w:t xml:space="preserve"> (</w:t>
      </w:r>
      <w:proofErr w:type="spellStart"/>
      <w:r w:rsidR="00DB03A6" w:rsidRPr="00DB03A6">
        <w:t>i</w:t>
      </w:r>
      <w:proofErr w:type="spellEnd"/>
      <w:r w:rsidR="00DB03A6" w:rsidRPr="00DB03A6">
        <w:t xml:space="preserve">) in accordance with English law if the </w:t>
      </w:r>
      <w:r w:rsidR="0046227A">
        <w:t>Company is incorporated</w:t>
      </w:r>
      <w:r w:rsidR="00DB03A6" w:rsidRPr="00DB03A6">
        <w:t xml:space="preserve"> in England and Wales; and (ii) in accordance with Scots law if the </w:t>
      </w:r>
      <w:r w:rsidR="0046227A">
        <w:t xml:space="preserve">Company is incorporated </w:t>
      </w:r>
      <w:r w:rsidR="00DB03A6" w:rsidRPr="00DB03A6">
        <w:t>in Scotland.</w:t>
      </w:r>
      <w:bookmarkEnd w:id="431"/>
    </w:p>
    <w:p w14:paraId="0951F626" w14:textId="29D81A32" w:rsidR="00311FB0" w:rsidRDefault="00AD3718" w:rsidP="00B976D2">
      <w:pPr>
        <w:pStyle w:val="CMSANHeading2"/>
      </w:pPr>
      <w:bookmarkStart w:id="432" w:name="_Toc63951343"/>
      <w:r>
        <w:t>Each Party irrevocably submits to the exclusive jurisdiction of the courts of</w:t>
      </w:r>
      <w:r w:rsidR="00DB03A6">
        <w:t xml:space="preserve">: </w:t>
      </w:r>
      <w:r w:rsidR="00DB03A6" w:rsidRPr="00DB03A6">
        <w:t>(</w:t>
      </w:r>
      <w:proofErr w:type="spellStart"/>
      <w:r w:rsidR="00DB03A6" w:rsidRPr="00DB03A6">
        <w:t>i</w:t>
      </w:r>
      <w:proofErr w:type="spellEnd"/>
      <w:r w:rsidR="00DB03A6" w:rsidRPr="00DB03A6">
        <w:t xml:space="preserve">) </w:t>
      </w:r>
      <w:r w:rsidR="00DB03A6">
        <w:t xml:space="preserve">England and Wales </w:t>
      </w:r>
      <w:r w:rsidR="00DB03A6" w:rsidRPr="00DB03A6">
        <w:t xml:space="preserve">if the </w:t>
      </w:r>
      <w:r w:rsidR="0046227A">
        <w:t>Company is incorporated</w:t>
      </w:r>
      <w:r w:rsidR="00DB03A6" w:rsidRPr="00DB03A6">
        <w:t xml:space="preserve"> in England and Wales; </w:t>
      </w:r>
      <w:r w:rsidR="00DB03A6">
        <w:t xml:space="preserve">and </w:t>
      </w:r>
      <w:r w:rsidR="00DB03A6" w:rsidRPr="00DB03A6">
        <w:t xml:space="preserve">(ii) </w:t>
      </w:r>
      <w:r w:rsidR="00DB03A6">
        <w:t>Scotland</w:t>
      </w:r>
      <w:r w:rsidR="00DB03A6" w:rsidRPr="00DB03A6">
        <w:t xml:space="preserve"> if the </w:t>
      </w:r>
      <w:r w:rsidR="0046227A">
        <w:t>Company is incorporated</w:t>
      </w:r>
      <w:r w:rsidR="00DB03A6" w:rsidRPr="00DB03A6">
        <w:t xml:space="preserve"> in Scotland</w:t>
      </w:r>
      <w:r w:rsidR="00DB03A6">
        <w:t xml:space="preserve">, </w:t>
      </w:r>
      <w:r>
        <w:t xml:space="preserve">over any claim, dispute or matter arising under or in connection with </w:t>
      </w:r>
      <w:r w:rsidR="00530D43">
        <w:t>this Agreement</w:t>
      </w:r>
      <w:r>
        <w:t xml:space="preserve"> or its enforceability or the legal relationships established by </w:t>
      </w:r>
      <w:r w:rsidR="00530D43">
        <w:t>this Agreement</w:t>
      </w:r>
      <w:r>
        <w:t xml:space="preserve"> (including non-contractual disputes or claims) and waives any objection to proceedings being brought in such courts or on the grounds that proceedings have been brought in an inconvenient forum.</w:t>
      </w:r>
      <w:bookmarkEnd w:id="432"/>
    </w:p>
    <w:p w14:paraId="52F9B92F" w14:textId="65D17676" w:rsidR="00C129E9" w:rsidRDefault="00C129E9" w:rsidP="00AD3718">
      <w:pPr>
        <w:pStyle w:val="CMSANIndent2"/>
      </w:pPr>
    </w:p>
    <w:p w14:paraId="792EBB1F" w14:textId="1A5452F4" w:rsidR="00C129E9" w:rsidRPr="00EB41AE" w:rsidRDefault="00C129E9" w:rsidP="00C129E9">
      <w:pPr>
        <w:pStyle w:val="BodyText1"/>
        <w:keepLines/>
        <w:ind w:left="0"/>
        <w:rPr>
          <w:rFonts w:ascii="Times New Roman" w:hAnsi="Times New Roman"/>
          <w:b/>
          <w:i/>
          <w:iCs/>
          <w:sz w:val="22"/>
          <w:szCs w:val="22"/>
        </w:rPr>
      </w:pPr>
      <w:r w:rsidRPr="00EB41AE">
        <w:rPr>
          <w:rFonts w:ascii="Times New Roman" w:hAnsi="Times New Roman"/>
          <w:b/>
          <w:i/>
          <w:iCs/>
          <w:sz w:val="22"/>
          <w:szCs w:val="22"/>
        </w:rPr>
        <w:t>[</w:t>
      </w:r>
      <w:r>
        <w:rPr>
          <w:rFonts w:ascii="Times New Roman" w:hAnsi="Times New Roman"/>
          <w:b/>
          <w:i/>
          <w:iCs/>
          <w:sz w:val="22"/>
          <w:szCs w:val="22"/>
        </w:rPr>
        <w:t>Note: the following signature blocks should be used if the Agre</w:t>
      </w:r>
      <w:r w:rsidR="00CB2E5B">
        <w:rPr>
          <w:rFonts w:ascii="Times New Roman" w:hAnsi="Times New Roman"/>
          <w:b/>
          <w:i/>
          <w:iCs/>
          <w:sz w:val="22"/>
          <w:szCs w:val="22"/>
        </w:rPr>
        <w:t>ement is to be governed by Scottish law</w:t>
      </w:r>
      <w:r w:rsidRPr="00EB41AE">
        <w:rPr>
          <w:rFonts w:ascii="Times New Roman" w:hAnsi="Times New Roman"/>
          <w:b/>
          <w:i/>
          <w:iCs/>
          <w:sz w:val="22"/>
          <w:szCs w:val="22"/>
        </w:rPr>
        <w:t>]</w:t>
      </w:r>
    </w:p>
    <w:p w14:paraId="10CD95F7" w14:textId="109DA1FD" w:rsidR="00C129E9" w:rsidRPr="00CB2E5B" w:rsidRDefault="00C129E9" w:rsidP="00C129E9">
      <w:pPr>
        <w:pStyle w:val="BodyText1"/>
        <w:keepLines/>
        <w:ind w:left="0"/>
        <w:rPr>
          <w:rFonts w:ascii="Times New Roman" w:hAnsi="Times New Roman"/>
          <w:i/>
          <w:iCs/>
          <w:sz w:val="22"/>
          <w:szCs w:val="22"/>
        </w:rPr>
      </w:pPr>
      <w:r w:rsidRPr="00CB2E5B">
        <w:rPr>
          <w:rFonts w:ascii="Times New Roman" w:hAnsi="Times New Roman"/>
          <w:b/>
          <w:i/>
          <w:iCs/>
          <w:sz w:val="22"/>
          <w:szCs w:val="22"/>
        </w:rPr>
        <w:lastRenderedPageBreak/>
        <w:t>IN WITNESS WHEREOF</w:t>
      </w:r>
      <w:r w:rsidRPr="00CB2E5B">
        <w:rPr>
          <w:rFonts w:ascii="Times New Roman" w:hAnsi="Times New Roman"/>
          <w:i/>
          <w:iCs/>
          <w:sz w:val="22"/>
          <w:szCs w:val="22"/>
        </w:rPr>
        <w:t xml:space="preserve"> this Agreement has been duly executed by the Parties as follows:</w:t>
      </w:r>
    </w:p>
    <w:p w14:paraId="39FEE864" w14:textId="77777777" w:rsidR="00C129E9" w:rsidRPr="00CB2E5B" w:rsidRDefault="00C129E9" w:rsidP="00C129E9">
      <w:pPr>
        <w:pStyle w:val="BodyText"/>
        <w:keepLines/>
        <w:rPr>
          <w:b/>
          <w:i/>
          <w:iCs/>
        </w:rPr>
      </w:pPr>
      <w:r w:rsidRPr="00CB2E5B">
        <w:rPr>
          <w:b/>
          <w:i/>
          <w:iCs/>
        </w:rPr>
        <w:t xml:space="preserve">THE COMPANY </w:t>
      </w:r>
    </w:p>
    <w:p w14:paraId="03261EFF" w14:textId="77777777" w:rsidR="00C129E9" w:rsidRPr="00CB2E5B" w:rsidRDefault="00C129E9" w:rsidP="00C129E9">
      <w:pPr>
        <w:pStyle w:val="BodyText"/>
        <w:keepLines/>
        <w:rPr>
          <w:i/>
          <w:iCs/>
        </w:rPr>
      </w:pPr>
      <w:r w:rsidRPr="00CB2E5B">
        <w:rPr>
          <w:b/>
          <w:i/>
          <w:iCs/>
        </w:rPr>
        <w:t>EXECUTED</w:t>
      </w:r>
      <w:r w:rsidRPr="00CB2E5B">
        <w:rPr>
          <w:i/>
          <w:iCs/>
        </w:rPr>
        <w:t xml:space="preserve"> by </w:t>
      </w:r>
      <w:r w:rsidRPr="00CB2E5B">
        <w:rPr>
          <w:b/>
          <w:i/>
          <w:iCs/>
        </w:rPr>
        <w:t xml:space="preserve">[COMPANY] </w:t>
      </w:r>
      <w:r w:rsidRPr="00CB2E5B">
        <w:rPr>
          <w:i/>
          <w:iCs/>
        </w:rPr>
        <w:t>acting by</w:t>
      </w:r>
    </w:p>
    <w:p w14:paraId="687FC7DE" w14:textId="77777777" w:rsidR="00C129E9" w:rsidRPr="00CB2E5B" w:rsidRDefault="00C129E9" w:rsidP="00C129E9">
      <w:pPr>
        <w:keepLines/>
        <w:tabs>
          <w:tab w:val="right" w:pos="9026"/>
        </w:tabs>
        <w:spacing w:before="480" w:line="240" w:lineRule="auto"/>
        <w:rPr>
          <w:i/>
          <w:iCs/>
        </w:rPr>
      </w:pPr>
      <w:r w:rsidRPr="00CB2E5B">
        <w:rPr>
          <w:i/>
          <w:iCs/>
        </w:rPr>
        <w:t>…………………………………………..  Director</w:t>
      </w:r>
      <w:r w:rsidRPr="00CB2E5B">
        <w:rPr>
          <w:i/>
          <w:iCs/>
        </w:rPr>
        <w:tab/>
        <w:t>…………………………………………..</w:t>
      </w:r>
    </w:p>
    <w:p w14:paraId="09238870" w14:textId="77777777" w:rsidR="00C129E9" w:rsidRPr="00CB2E5B" w:rsidRDefault="00C129E9" w:rsidP="00C129E9">
      <w:pPr>
        <w:keepLines/>
        <w:tabs>
          <w:tab w:val="left" w:pos="5812"/>
          <w:tab w:val="right" w:pos="9026"/>
        </w:tabs>
        <w:spacing w:line="240" w:lineRule="auto"/>
        <w:rPr>
          <w:i/>
          <w:iCs/>
        </w:rPr>
      </w:pPr>
      <w:r w:rsidRPr="00CB2E5B">
        <w:rPr>
          <w:i/>
          <w:iCs/>
        </w:rPr>
        <w:t>(Full Name)</w:t>
      </w:r>
      <w:r w:rsidRPr="00CB2E5B">
        <w:rPr>
          <w:i/>
          <w:iCs/>
        </w:rPr>
        <w:tab/>
        <w:t>Signature</w:t>
      </w:r>
    </w:p>
    <w:p w14:paraId="3335F3AD" w14:textId="77777777" w:rsidR="00C129E9" w:rsidRPr="00CB2E5B" w:rsidRDefault="00C129E9" w:rsidP="00C129E9">
      <w:pPr>
        <w:keepLines/>
        <w:tabs>
          <w:tab w:val="left" w:pos="3685"/>
        </w:tabs>
        <w:spacing w:before="240"/>
        <w:rPr>
          <w:i/>
          <w:iCs/>
        </w:rPr>
      </w:pPr>
      <w:r w:rsidRPr="00CB2E5B">
        <w:rPr>
          <w:i/>
          <w:iCs/>
        </w:rPr>
        <w:t>In the presence of:</w:t>
      </w:r>
    </w:p>
    <w:p w14:paraId="37D1F629" w14:textId="77777777" w:rsidR="00C129E9" w:rsidRPr="00CB2E5B" w:rsidRDefault="00C129E9" w:rsidP="00C129E9">
      <w:pPr>
        <w:keepLines/>
        <w:tabs>
          <w:tab w:val="left" w:pos="3685"/>
        </w:tabs>
        <w:spacing w:before="240"/>
        <w:rPr>
          <w:i/>
          <w:iCs/>
        </w:rPr>
      </w:pPr>
      <w:r w:rsidRPr="00CB2E5B">
        <w:rPr>
          <w:i/>
          <w:iCs/>
        </w:rPr>
        <w:t>…………………………………………..  Witness Full Name</w:t>
      </w:r>
    </w:p>
    <w:p w14:paraId="0CDD5339" w14:textId="77777777" w:rsidR="00C129E9" w:rsidRPr="00CB2E5B" w:rsidRDefault="00C129E9" w:rsidP="00C129E9">
      <w:pPr>
        <w:keepLines/>
        <w:tabs>
          <w:tab w:val="left" w:pos="3685"/>
        </w:tabs>
        <w:spacing w:before="240"/>
        <w:rPr>
          <w:i/>
          <w:iCs/>
        </w:rPr>
      </w:pPr>
      <w:r w:rsidRPr="00CB2E5B">
        <w:rPr>
          <w:i/>
          <w:iCs/>
        </w:rPr>
        <w:t>…………………………………………..  Witness Signature</w:t>
      </w:r>
    </w:p>
    <w:p w14:paraId="21CE5A65" w14:textId="77777777" w:rsidR="00C129E9" w:rsidRPr="00CB2E5B" w:rsidRDefault="00C129E9" w:rsidP="00C129E9">
      <w:pPr>
        <w:keepLines/>
        <w:tabs>
          <w:tab w:val="left" w:leader="dot" w:pos="3402"/>
          <w:tab w:val="left" w:pos="3685"/>
        </w:tabs>
        <w:spacing w:before="120"/>
        <w:rPr>
          <w:i/>
          <w:iCs/>
        </w:rPr>
      </w:pPr>
      <w:r w:rsidRPr="00CB2E5B">
        <w:rPr>
          <w:i/>
          <w:iCs/>
        </w:rPr>
        <w:t>…………………………………………..  Witness Address</w:t>
      </w:r>
    </w:p>
    <w:p w14:paraId="046EA05F" w14:textId="77777777" w:rsidR="00C129E9" w:rsidRPr="00CB2E5B" w:rsidRDefault="00C129E9" w:rsidP="00C129E9">
      <w:pPr>
        <w:keepLines/>
        <w:tabs>
          <w:tab w:val="left" w:leader="dot" w:pos="3402"/>
          <w:tab w:val="left" w:pos="3685"/>
        </w:tabs>
        <w:spacing w:before="120"/>
        <w:rPr>
          <w:i/>
          <w:iCs/>
        </w:rPr>
      </w:pPr>
      <w:r w:rsidRPr="00CB2E5B">
        <w:rPr>
          <w:i/>
          <w:iCs/>
        </w:rPr>
        <w:t xml:space="preserve">…………………………………………..  </w:t>
      </w:r>
    </w:p>
    <w:p w14:paraId="230B2186" w14:textId="77777777" w:rsidR="00C129E9" w:rsidRPr="00CB2E5B" w:rsidRDefault="00C129E9" w:rsidP="00C129E9">
      <w:pPr>
        <w:spacing w:line="240" w:lineRule="auto"/>
        <w:jc w:val="left"/>
        <w:rPr>
          <w:i/>
          <w:iCs/>
        </w:rPr>
      </w:pPr>
    </w:p>
    <w:p w14:paraId="4C5BBFCB" w14:textId="77777777" w:rsidR="00FB790A" w:rsidRDefault="00FB790A" w:rsidP="00FB790A">
      <w:pPr>
        <w:rPr>
          <w:b/>
          <w:i/>
          <w:iCs/>
        </w:rPr>
      </w:pPr>
    </w:p>
    <w:p w14:paraId="2F71ADEF" w14:textId="2F7DB985" w:rsidR="00C129E9" w:rsidRPr="00CB2E5B" w:rsidRDefault="00C129E9" w:rsidP="00FB790A">
      <w:pPr>
        <w:rPr>
          <w:b/>
          <w:i/>
          <w:iCs/>
        </w:rPr>
      </w:pPr>
      <w:r w:rsidRPr="00CB2E5B">
        <w:rPr>
          <w:b/>
          <w:i/>
          <w:iCs/>
        </w:rPr>
        <w:t>THE PROVIDER</w:t>
      </w:r>
    </w:p>
    <w:p w14:paraId="372A8311" w14:textId="77777777" w:rsidR="00C129E9" w:rsidRPr="00CB2E5B" w:rsidRDefault="00C129E9" w:rsidP="00C129E9">
      <w:pPr>
        <w:pStyle w:val="BodyText"/>
        <w:keepLines/>
        <w:rPr>
          <w:i/>
          <w:iCs/>
        </w:rPr>
      </w:pPr>
      <w:r w:rsidRPr="00CB2E5B">
        <w:rPr>
          <w:b/>
          <w:i/>
          <w:iCs/>
        </w:rPr>
        <w:t>EXECUTED</w:t>
      </w:r>
      <w:r w:rsidRPr="00CB2E5B">
        <w:rPr>
          <w:i/>
          <w:iCs/>
        </w:rPr>
        <w:t xml:space="preserve"> by </w:t>
      </w:r>
      <w:r w:rsidRPr="00CB2E5B">
        <w:rPr>
          <w:b/>
          <w:i/>
          <w:iCs/>
        </w:rPr>
        <w:t xml:space="preserve">[PROVIDER] </w:t>
      </w:r>
      <w:r w:rsidRPr="00CB2E5B">
        <w:rPr>
          <w:i/>
          <w:iCs/>
        </w:rPr>
        <w:t xml:space="preserve">acting by:  </w:t>
      </w:r>
    </w:p>
    <w:p w14:paraId="74F2E376" w14:textId="77777777" w:rsidR="00C129E9" w:rsidRPr="00CB2E5B" w:rsidRDefault="00C129E9" w:rsidP="00C129E9">
      <w:pPr>
        <w:keepLines/>
        <w:tabs>
          <w:tab w:val="right" w:pos="9026"/>
        </w:tabs>
        <w:spacing w:before="480" w:line="240" w:lineRule="auto"/>
        <w:rPr>
          <w:i/>
          <w:iCs/>
        </w:rPr>
      </w:pPr>
      <w:r w:rsidRPr="00CB2E5B">
        <w:rPr>
          <w:i/>
          <w:iCs/>
        </w:rPr>
        <w:t>…………………………………………..  Director</w:t>
      </w:r>
      <w:r w:rsidRPr="00CB2E5B">
        <w:rPr>
          <w:i/>
          <w:iCs/>
        </w:rPr>
        <w:tab/>
        <w:t>…………………………………………..</w:t>
      </w:r>
    </w:p>
    <w:p w14:paraId="250D203A" w14:textId="77777777" w:rsidR="00C129E9" w:rsidRPr="00CB2E5B" w:rsidRDefault="00C129E9" w:rsidP="00C129E9">
      <w:pPr>
        <w:keepLines/>
        <w:tabs>
          <w:tab w:val="left" w:pos="5812"/>
          <w:tab w:val="right" w:pos="9026"/>
        </w:tabs>
        <w:spacing w:line="240" w:lineRule="auto"/>
        <w:rPr>
          <w:i/>
          <w:iCs/>
        </w:rPr>
      </w:pPr>
      <w:r w:rsidRPr="00CB2E5B">
        <w:rPr>
          <w:i/>
          <w:iCs/>
        </w:rPr>
        <w:t>(Full Name)</w:t>
      </w:r>
      <w:r w:rsidRPr="00CB2E5B">
        <w:rPr>
          <w:i/>
          <w:iCs/>
        </w:rPr>
        <w:tab/>
        <w:t>Signature</w:t>
      </w:r>
    </w:p>
    <w:p w14:paraId="039A1C61" w14:textId="77777777" w:rsidR="00C129E9" w:rsidRPr="00CB2E5B" w:rsidRDefault="00C129E9" w:rsidP="00C129E9">
      <w:pPr>
        <w:keepLines/>
        <w:tabs>
          <w:tab w:val="left" w:pos="3685"/>
        </w:tabs>
        <w:spacing w:before="240"/>
        <w:rPr>
          <w:i/>
          <w:iCs/>
        </w:rPr>
      </w:pPr>
      <w:r w:rsidRPr="00CB2E5B">
        <w:rPr>
          <w:i/>
          <w:iCs/>
        </w:rPr>
        <w:t>In the presence of:</w:t>
      </w:r>
    </w:p>
    <w:p w14:paraId="4A3F5768" w14:textId="77777777" w:rsidR="00C129E9" w:rsidRPr="00CB2E5B" w:rsidRDefault="00C129E9" w:rsidP="00C129E9">
      <w:pPr>
        <w:keepLines/>
        <w:tabs>
          <w:tab w:val="left" w:pos="3685"/>
        </w:tabs>
        <w:spacing w:before="240"/>
        <w:rPr>
          <w:i/>
          <w:iCs/>
        </w:rPr>
      </w:pPr>
      <w:r w:rsidRPr="00CB2E5B">
        <w:rPr>
          <w:i/>
          <w:iCs/>
        </w:rPr>
        <w:t>…………………………………………..  Witness Full Name</w:t>
      </w:r>
    </w:p>
    <w:p w14:paraId="7B090406" w14:textId="77777777" w:rsidR="00C129E9" w:rsidRPr="00CB2E5B" w:rsidRDefault="00C129E9" w:rsidP="00C129E9">
      <w:pPr>
        <w:keepLines/>
        <w:tabs>
          <w:tab w:val="left" w:pos="3685"/>
        </w:tabs>
        <w:spacing w:before="240"/>
        <w:rPr>
          <w:i/>
          <w:iCs/>
        </w:rPr>
      </w:pPr>
      <w:r w:rsidRPr="00CB2E5B">
        <w:rPr>
          <w:i/>
          <w:iCs/>
        </w:rPr>
        <w:t>…………………………………………..  Witness Signature</w:t>
      </w:r>
    </w:p>
    <w:p w14:paraId="23EC52D1" w14:textId="77777777" w:rsidR="00C129E9" w:rsidRPr="00CB2E5B" w:rsidRDefault="00C129E9" w:rsidP="00C129E9">
      <w:pPr>
        <w:keepLines/>
        <w:tabs>
          <w:tab w:val="left" w:leader="dot" w:pos="3402"/>
          <w:tab w:val="left" w:pos="3685"/>
        </w:tabs>
        <w:spacing w:before="120"/>
        <w:rPr>
          <w:i/>
          <w:iCs/>
        </w:rPr>
      </w:pPr>
      <w:r w:rsidRPr="00CB2E5B">
        <w:rPr>
          <w:i/>
          <w:iCs/>
        </w:rPr>
        <w:t>…………………………………………..  Witness Address</w:t>
      </w:r>
    </w:p>
    <w:p w14:paraId="27C56E6A" w14:textId="361004F6" w:rsidR="00C129E9" w:rsidRPr="00FB790A" w:rsidRDefault="00C129E9" w:rsidP="00FB790A">
      <w:pPr>
        <w:keepLines/>
        <w:tabs>
          <w:tab w:val="left" w:leader="dot" w:pos="3402"/>
          <w:tab w:val="left" w:pos="3685"/>
        </w:tabs>
        <w:spacing w:before="120"/>
        <w:rPr>
          <w:i/>
          <w:iCs/>
        </w:rPr>
        <w:sectPr w:rsidR="00C129E9" w:rsidRPr="00FB790A" w:rsidSect="005872E3">
          <w:footerReference w:type="default" r:id="rId17"/>
          <w:pgSz w:w="11906" w:h="16838" w:code="9"/>
          <w:pgMar w:top="1134" w:right="1134" w:bottom="1134" w:left="1418" w:header="709" w:footer="709" w:gutter="0"/>
          <w:pgNumType w:start="1"/>
          <w:cols w:space="708"/>
          <w:docGrid w:linePitch="360"/>
        </w:sectPr>
      </w:pPr>
      <w:r w:rsidRPr="00CB2E5B">
        <w:rPr>
          <w:i/>
          <w:iCs/>
        </w:rPr>
        <w:t xml:space="preserve">…………………………………………..  </w:t>
      </w:r>
      <w:r>
        <w:br w:type="page"/>
      </w:r>
    </w:p>
    <w:bookmarkEnd w:id="2"/>
    <w:p w14:paraId="47D6F08F" w14:textId="77777777" w:rsidR="003127AA" w:rsidRDefault="003127AA" w:rsidP="00D65C76">
      <w:pPr>
        <w:pStyle w:val="CMSALTSch1XRef"/>
        <w:ind w:left="0"/>
      </w:pPr>
      <w:r>
        <w:lastRenderedPageBreak/>
        <w:br/>
      </w:r>
      <w:bookmarkStart w:id="433" w:name="_Toc26397162"/>
      <w:bookmarkStart w:id="434" w:name="_Ref26397541"/>
      <w:bookmarkStart w:id="435" w:name="_Ref26397504"/>
      <w:bookmarkStart w:id="436" w:name="_Ref26397472"/>
      <w:bookmarkStart w:id="437" w:name="_Ref26397635"/>
      <w:bookmarkStart w:id="438" w:name="_Ref26397813"/>
      <w:bookmarkStart w:id="439" w:name="_Ref26397847"/>
      <w:bookmarkStart w:id="440" w:name="_Ref26398663"/>
      <w:bookmarkStart w:id="441" w:name="_Ref31673530"/>
      <w:bookmarkStart w:id="442" w:name="_Ref31673564"/>
      <w:bookmarkStart w:id="443" w:name="_Ref31673575"/>
      <w:bookmarkStart w:id="444" w:name="_Ref31673651"/>
      <w:bookmarkStart w:id="445" w:name="_Ref31674354"/>
      <w:bookmarkStart w:id="446" w:name="_Ref31674388"/>
      <w:bookmarkStart w:id="447" w:name="_Ref31674535"/>
      <w:bookmarkStart w:id="448" w:name="_Ref31674613"/>
      <w:bookmarkStart w:id="449" w:name="_Ref31674695"/>
      <w:bookmarkStart w:id="450" w:name="_Toc33175041"/>
      <w:bookmarkStart w:id="451" w:name="_Ref33794097"/>
      <w:bookmarkStart w:id="452" w:name="_Toc63951344"/>
      <w:r>
        <w:t>Service Description</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1BD78175" w14:textId="77777777" w:rsidR="003127AA" w:rsidRPr="006E0FEF" w:rsidRDefault="003127AA" w:rsidP="003127AA">
      <w:pPr>
        <w:pStyle w:val="CMSANIndent2"/>
        <w:ind w:left="0"/>
        <w:rPr>
          <w:b/>
          <w:bCs/>
          <w:i/>
          <w:iCs/>
        </w:rPr>
      </w:pPr>
      <w:r>
        <w:rPr>
          <w:b/>
          <w:bCs/>
          <w:i/>
          <w:iCs/>
        </w:rPr>
        <w:t>[Note: All Schedules to be updated by host Company with service specific detail/Requirements as needed]</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4"/>
      </w:tblGrid>
      <w:tr w:rsidR="003127AA" w14:paraId="13EACCB5" w14:textId="77777777" w:rsidTr="00BC204F">
        <w:tc>
          <w:tcPr>
            <w:tcW w:w="4853" w:type="dxa"/>
          </w:tcPr>
          <w:p w14:paraId="358E215F" w14:textId="77777777" w:rsidR="003127AA" w:rsidRPr="00536B3E" w:rsidRDefault="003127AA" w:rsidP="00BC204F">
            <w:pPr>
              <w:pStyle w:val="CMSANBodyText"/>
              <w:rPr>
                <w:b/>
                <w:i/>
                <w:iCs/>
              </w:rPr>
            </w:pPr>
            <w:r w:rsidRPr="00536B3E">
              <w:rPr>
                <w:b/>
              </w:rPr>
              <w:t>Permitted Extensions:</w:t>
            </w:r>
            <w:r w:rsidRPr="00536B3E">
              <w:rPr>
                <w:b/>
                <w:i/>
                <w:iCs/>
              </w:rPr>
              <w:t xml:space="preserve"> [Note: Insert no.]</w:t>
            </w:r>
          </w:p>
        </w:tc>
        <w:tc>
          <w:tcPr>
            <w:tcW w:w="4854" w:type="dxa"/>
          </w:tcPr>
          <w:p w14:paraId="28A3185F" w14:textId="77777777" w:rsidR="003127AA" w:rsidRPr="00536B3E" w:rsidRDefault="003127AA" w:rsidP="00BC204F">
            <w:pPr>
              <w:pStyle w:val="CMSANBodyText"/>
              <w:rPr>
                <w:b/>
                <w:i/>
                <w:iCs/>
              </w:rPr>
            </w:pPr>
            <w:r w:rsidRPr="00536B3E">
              <w:rPr>
                <w:b/>
              </w:rPr>
              <w:t>Extension Periods:</w:t>
            </w:r>
            <w:r w:rsidRPr="00536B3E">
              <w:rPr>
                <w:b/>
                <w:i/>
                <w:iCs/>
              </w:rPr>
              <w:t xml:space="preserve"> [Note: Insert duration]</w:t>
            </w:r>
          </w:p>
        </w:tc>
      </w:tr>
    </w:tbl>
    <w:p w14:paraId="31BBE737" w14:textId="77777777" w:rsidR="003127AA" w:rsidRPr="00BB6765" w:rsidRDefault="003127AA" w:rsidP="003127AA">
      <w:pPr>
        <w:pStyle w:val="CMSANNormal"/>
      </w:pPr>
    </w:p>
    <w:p w14:paraId="10A1E9F2" w14:textId="77777777" w:rsidR="003127AA" w:rsidRPr="00D21462" w:rsidRDefault="003127AA" w:rsidP="003127AA">
      <w:pPr>
        <w:pStyle w:val="CMSANDash"/>
        <w:numPr>
          <w:ilvl w:val="0"/>
          <w:numId w:val="0"/>
        </w:numPr>
        <w:jc w:val="center"/>
        <w:rPr>
          <w:b/>
          <w:bCs/>
          <w:i/>
        </w:rPr>
      </w:pPr>
      <w:r w:rsidRPr="00D21462">
        <w:rPr>
          <w:b/>
          <w:bCs/>
          <w:i/>
        </w:rPr>
        <w:t>[Part 1]</w:t>
      </w:r>
    </w:p>
    <w:p w14:paraId="2E98AEE6" w14:textId="77777777" w:rsidR="003127AA" w:rsidRDefault="003127AA" w:rsidP="003127AA">
      <w:pPr>
        <w:pStyle w:val="CMSANDash"/>
        <w:keepNext/>
        <w:numPr>
          <w:ilvl w:val="0"/>
          <w:numId w:val="0"/>
        </w:numPr>
        <w:rPr>
          <w:b/>
          <w:bCs/>
        </w:rPr>
      </w:pPr>
    </w:p>
    <w:p w14:paraId="327A7A0F" w14:textId="77777777" w:rsidR="003127AA" w:rsidRPr="00CF20F9" w:rsidRDefault="003127AA" w:rsidP="003127AA">
      <w:pPr>
        <w:pStyle w:val="CMSANDash"/>
        <w:keepNext/>
        <w:numPr>
          <w:ilvl w:val="0"/>
          <w:numId w:val="0"/>
        </w:numPr>
        <w:rPr>
          <w:b/>
          <w:bCs/>
          <w:i/>
          <w:iCs/>
        </w:rPr>
      </w:pPr>
      <w:r w:rsidRPr="00CF20F9">
        <w:rPr>
          <w:b/>
          <w:bCs/>
          <w:i/>
          <w:iCs/>
        </w:rPr>
        <w:t>[Service Parameters]</w:t>
      </w:r>
    </w:p>
    <w:tbl>
      <w:tblPr>
        <w:tblStyle w:val="TableGrid"/>
        <w:tblW w:w="0" w:type="auto"/>
        <w:tblInd w:w="0" w:type="dxa"/>
        <w:tblLook w:val="04A0" w:firstRow="1" w:lastRow="0" w:firstColumn="1" w:lastColumn="0" w:noHBand="0" w:noVBand="1"/>
      </w:tblPr>
      <w:tblGrid>
        <w:gridCol w:w="4672"/>
        <w:gridCol w:w="4672"/>
      </w:tblGrid>
      <w:tr w:rsidR="003127AA" w:rsidRPr="00CF20F9" w14:paraId="1588047C" w14:textId="77777777" w:rsidTr="00BC204F">
        <w:tc>
          <w:tcPr>
            <w:tcW w:w="4672" w:type="dxa"/>
            <w:shd w:val="clear" w:color="auto" w:fill="D9D9D9" w:themeFill="background1" w:themeFillShade="D9"/>
          </w:tcPr>
          <w:p w14:paraId="1FA95663" w14:textId="77777777" w:rsidR="003127AA" w:rsidRPr="00CF20F9" w:rsidRDefault="003127AA" w:rsidP="003127AA">
            <w:pPr>
              <w:pStyle w:val="CMSANTableHeaderCentred"/>
              <w:jc w:val="left"/>
              <w:rPr>
                <w:i/>
                <w:iCs/>
              </w:rPr>
            </w:pPr>
            <w:r w:rsidRPr="00CF20F9">
              <w:rPr>
                <w:i/>
                <w:iCs/>
              </w:rPr>
              <w:t>Criteria</w:t>
            </w:r>
          </w:p>
        </w:tc>
        <w:tc>
          <w:tcPr>
            <w:tcW w:w="4672" w:type="dxa"/>
            <w:shd w:val="clear" w:color="auto" w:fill="D9D9D9" w:themeFill="background1" w:themeFillShade="D9"/>
          </w:tcPr>
          <w:p w14:paraId="3E63CBA3" w14:textId="77777777" w:rsidR="003127AA" w:rsidRPr="00CF20F9" w:rsidRDefault="003127AA" w:rsidP="003127AA">
            <w:pPr>
              <w:pStyle w:val="CMSANTableHeaderCentred"/>
              <w:jc w:val="left"/>
              <w:rPr>
                <w:i/>
                <w:iCs/>
              </w:rPr>
            </w:pPr>
            <w:r w:rsidRPr="00CF20F9">
              <w:rPr>
                <w:i/>
                <w:iCs/>
              </w:rPr>
              <w:t>Contracted Service detail</w:t>
            </w:r>
          </w:p>
        </w:tc>
      </w:tr>
      <w:tr w:rsidR="003127AA" w:rsidRPr="00CF20F9" w14:paraId="66D7B59D" w14:textId="77777777" w:rsidTr="00BC204F">
        <w:tc>
          <w:tcPr>
            <w:tcW w:w="4672" w:type="dxa"/>
          </w:tcPr>
          <w:p w14:paraId="1E20BB7A" w14:textId="77777777" w:rsidR="003127AA" w:rsidRPr="00CF20F9" w:rsidRDefault="003127AA" w:rsidP="00BC204F">
            <w:pPr>
              <w:pStyle w:val="CMSANTableBodyText"/>
              <w:rPr>
                <w:i/>
                <w:iCs/>
              </w:rPr>
            </w:pPr>
            <w:r w:rsidRPr="00CF20F9">
              <w:rPr>
                <w:i/>
                <w:iCs/>
              </w:rPr>
              <w:t>Type of Service (sustain, dynamic, secure, restore)</w:t>
            </w:r>
          </w:p>
        </w:tc>
        <w:tc>
          <w:tcPr>
            <w:tcW w:w="4672" w:type="dxa"/>
          </w:tcPr>
          <w:p w14:paraId="68C4F429" w14:textId="77777777" w:rsidR="003127AA" w:rsidRPr="00CF20F9" w:rsidRDefault="003127AA" w:rsidP="00BC204F">
            <w:pPr>
              <w:pStyle w:val="CMSANTableBodyText"/>
              <w:rPr>
                <w:i/>
                <w:iCs/>
              </w:rPr>
            </w:pPr>
          </w:p>
        </w:tc>
      </w:tr>
      <w:tr w:rsidR="003127AA" w:rsidRPr="00CF20F9" w14:paraId="7F993C71" w14:textId="77777777" w:rsidTr="00BC204F">
        <w:tc>
          <w:tcPr>
            <w:tcW w:w="4672" w:type="dxa"/>
          </w:tcPr>
          <w:p w14:paraId="7C5F3760" w14:textId="77777777" w:rsidR="003127AA" w:rsidRPr="00CF20F9" w:rsidRDefault="003127AA" w:rsidP="00BC204F">
            <w:pPr>
              <w:pStyle w:val="CMSANTableBodyText"/>
              <w:rPr>
                <w:i/>
                <w:iCs/>
              </w:rPr>
            </w:pPr>
            <w:r>
              <w:rPr>
                <w:i/>
                <w:iCs/>
              </w:rPr>
              <w:t xml:space="preserve">Zone </w:t>
            </w:r>
          </w:p>
        </w:tc>
        <w:tc>
          <w:tcPr>
            <w:tcW w:w="4672" w:type="dxa"/>
          </w:tcPr>
          <w:p w14:paraId="6BDC5AEE" w14:textId="77777777" w:rsidR="003127AA" w:rsidRPr="00CF20F9" w:rsidRDefault="003127AA" w:rsidP="00BC204F">
            <w:pPr>
              <w:pStyle w:val="CMSANTableBodyText"/>
              <w:rPr>
                <w:i/>
                <w:iCs/>
              </w:rPr>
            </w:pPr>
          </w:p>
        </w:tc>
      </w:tr>
      <w:tr w:rsidR="003127AA" w:rsidRPr="00CF20F9" w14:paraId="60C96D7E" w14:textId="77777777" w:rsidTr="00BC204F">
        <w:tc>
          <w:tcPr>
            <w:tcW w:w="4672" w:type="dxa"/>
          </w:tcPr>
          <w:p w14:paraId="34B0AF1E" w14:textId="77777777" w:rsidR="003127AA" w:rsidRDefault="003127AA" w:rsidP="00BC204F">
            <w:pPr>
              <w:pStyle w:val="CMSANTableBodyText"/>
              <w:rPr>
                <w:i/>
                <w:iCs/>
              </w:rPr>
            </w:pPr>
            <w:r>
              <w:rPr>
                <w:i/>
                <w:iCs/>
              </w:rPr>
              <w:t>Flexible Unit ID</w:t>
            </w:r>
          </w:p>
        </w:tc>
        <w:tc>
          <w:tcPr>
            <w:tcW w:w="4672" w:type="dxa"/>
          </w:tcPr>
          <w:p w14:paraId="793AD34F" w14:textId="77777777" w:rsidR="003127AA" w:rsidRPr="00CF20F9" w:rsidRDefault="003127AA" w:rsidP="00BC204F">
            <w:pPr>
              <w:pStyle w:val="CMSANTableBodyText"/>
              <w:rPr>
                <w:i/>
                <w:iCs/>
              </w:rPr>
            </w:pPr>
          </w:p>
        </w:tc>
      </w:tr>
      <w:tr w:rsidR="003127AA" w:rsidRPr="00CF20F9" w14:paraId="6B958CB4" w14:textId="77777777" w:rsidTr="00BC204F">
        <w:tc>
          <w:tcPr>
            <w:tcW w:w="4672" w:type="dxa"/>
          </w:tcPr>
          <w:p w14:paraId="2A7A54EA" w14:textId="77777777" w:rsidR="003127AA" w:rsidRDefault="003127AA" w:rsidP="00BC204F">
            <w:pPr>
              <w:pStyle w:val="CMSANTableBodyText"/>
              <w:rPr>
                <w:i/>
                <w:iCs/>
              </w:rPr>
            </w:pPr>
            <w:r>
              <w:rPr>
                <w:i/>
                <w:iCs/>
              </w:rPr>
              <w:t>Contract Start Date</w:t>
            </w:r>
          </w:p>
        </w:tc>
        <w:tc>
          <w:tcPr>
            <w:tcW w:w="4672" w:type="dxa"/>
          </w:tcPr>
          <w:p w14:paraId="32185C31" w14:textId="77777777" w:rsidR="003127AA" w:rsidRPr="00CF20F9" w:rsidRDefault="003127AA" w:rsidP="00BC204F">
            <w:pPr>
              <w:pStyle w:val="CMSANTableBodyText"/>
              <w:rPr>
                <w:i/>
                <w:iCs/>
              </w:rPr>
            </w:pPr>
          </w:p>
        </w:tc>
      </w:tr>
      <w:tr w:rsidR="003127AA" w:rsidRPr="00CF20F9" w14:paraId="080EA1FB" w14:textId="77777777" w:rsidTr="00BC204F">
        <w:tc>
          <w:tcPr>
            <w:tcW w:w="4672" w:type="dxa"/>
          </w:tcPr>
          <w:p w14:paraId="6343CB7A" w14:textId="77777777" w:rsidR="003127AA" w:rsidRDefault="003127AA" w:rsidP="00BC204F">
            <w:pPr>
              <w:pStyle w:val="CMSANTableBodyText"/>
              <w:rPr>
                <w:i/>
                <w:iCs/>
              </w:rPr>
            </w:pPr>
            <w:r>
              <w:rPr>
                <w:i/>
                <w:iCs/>
              </w:rPr>
              <w:t>Contract End Date</w:t>
            </w:r>
          </w:p>
        </w:tc>
        <w:tc>
          <w:tcPr>
            <w:tcW w:w="4672" w:type="dxa"/>
          </w:tcPr>
          <w:p w14:paraId="3AE1EB5A" w14:textId="77777777" w:rsidR="003127AA" w:rsidRPr="00CF20F9" w:rsidRDefault="003127AA" w:rsidP="00BC204F">
            <w:pPr>
              <w:pStyle w:val="CMSANTableBodyText"/>
              <w:rPr>
                <w:i/>
                <w:iCs/>
              </w:rPr>
            </w:pPr>
          </w:p>
        </w:tc>
      </w:tr>
      <w:tr w:rsidR="003127AA" w:rsidRPr="00CF20F9" w14:paraId="2B670A5B" w14:textId="77777777" w:rsidTr="00BC204F">
        <w:tc>
          <w:tcPr>
            <w:tcW w:w="4672" w:type="dxa"/>
          </w:tcPr>
          <w:p w14:paraId="3468DC32" w14:textId="77777777" w:rsidR="003127AA" w:rsidRPr="00CF20F9" w:rsidRDefault="003127AA" w:rsidP="00BC204F">
            <w:pPr>
              <w:pStyle w:val="CMSANTableBodyText"/>
              <w:rPr>
                <w:i/>
                <w:iCs/>
              </w:rPr>
            </w:pPr>
            <w:r w:rsidRPr="00CF20F9">
              <w:rPr>
                <w:i/>
                <w:iCs/>
              </w:rPr>
              <w:t>Contracted Service Capacity (MW</w:t>
            </w:r>
            <w:r>
              <w:rPr>
                <w:i/>
                <w:iCs/>
              </w:rPr>
              <w:t>/MVAR</w:t>
            </w:r>
            <w:r w:rsidRPr="00CF20F9">
              <w:rPr>
                <w:i/>
                <w:iCs/>
              </w:rPr>
              <w:t>)</w:t>
            </w:r>
          </w:p>
        </w:tc>
        <w:tc>
          <w:tcPr>
            <w:tcW w:w="4672" w:type="dxa"/>
          </w:tcPr>
          <w:p w14:paraId="35D444FA" w14:textId="77777777" w:rsidR="003127AA" w:rsidRPr="00CF20F9" w:rsidRDefault="003127AA" w:rsidP="00BC204F">
            <w:pPr>
              <w:pStyle w:val="CMSANTableBodyText"/>
              <w:rPr>
                <w:i/>
                <w:iCs/>
              </w:rPr>
            </w:pPr>
            <w:r>
              <w:rPr>
                <w:i/>
                <w:iCs/>
              </w:rPr>
              <w:t>5</w:t>
            </w:r>
          </w:p>
        </w:tc>
      </w:tr>
      <w:tr w:rsidR="003127AA" w:rsidRPr="00CF20F9" w14:paraId="68C72A4F" w14:textId="77777777" w:rsidTr="00BC204F">
        <w:tc>
          <w:tcPr>
            <w:tcW w:w="4672" w:type="dxa"/>
          </w:tcPr>
          <w:p w14:paraId="2B050F3D" w14:textId="77777777" w:rsidR="003127AA" w:rsidRPr="00CF20F9" w:rsidRDefault="003127AA" w:rsidP="00BC204F">
            <w:pPr>
              <w:pStyle w:val="CMSANTableBodyText"/>
              <w:rPr>
                <w:i/>
                <w:iCs/>
              </w:rPr>
            </w:pPr>
            <w:r w:rsidRPr="00CF20F9">
              <w:rPr>
                <w:i/>
                <w:iCs/>
              </w:rPr>
              <w:t>Contracted Service Windows (if specified)</w:t>
            </w:r>
          </w:p>
        </w:tc>
        <w:tc>
          <w:tcPr>
            <w:tcW w:w="4672" w:type="dxa"/>
          </w:tcPr>
          <w:p w14:paraId="7C266A41" w14:textId="2230AFD5" w:rsidR="003127AA" w:rsidRPr="00CF20F9" w:rsidRDefault="003127AA" w:rsidP="00BC204F">
            <w:pPr>
              <w:pStyle w:val="CMSANTableBodyText"/>
              <w:rPr>
                <w:i/>
                <w:iCs/>
              </w:rPr>
            </w:pPr>
            <w:r>
              <w:rPr>
                <w:i/>
                <w:iCs/>
              </w:rPr>
              <w:t>Mon-</w:t>
            </w:r>
            <w:r w:rsidR="001044E4">
              <w:rPr>
                <w:i/>
                <w:iCs/>
              </w:rPr>
              <w:t>F</w:t>
            </w:r>
            <w:r>
              <w:rPr>
                <w:i/>
                <w:iCs/>
              </w:rPr>
              <w:t>ri 4-7</w:t>
            </w:r>
          </w:p>
        </w:tc>
      </w:tr>
      <w:tr w:rsidR="003127AA" w:rsidRPr="00CF20F9" w14:paraId="3EA1D87D" w14:textId="77777777" w:rsidTr="00BC204F">
        <w:tc>
          <w:tcPr>
            <w:tcW w:w="4672" w:type="dxa"/>
          </w:tcPr>
          <w:p w14:paraId="3BAF0BB7" w14:textId="77777777" w:rsidR="003127AA" w:rsidRPr="00CF20F9" w:rsidRDefault="003127AA" w:rsidP="00BC204F">
            <w:pPr>
              <w:pStyle w:val="CMSANTableBodyText"/>
              <w:rPr>
                <w:i/>
                <w:iCs/>
              </w:rPr>
            </w:pPr>
            <w:r w:rsidRPr="00CF20F9">
              <w:rPr>
                <w:i/>
                <w:iCs/>
              </w:rPr>
              <w:t>Contracted Response Time (if specified</w:t>
            </w:r>
            <w:r>
              <w:rPr>
                <w:i/>
                <w:iCs/>
              </w:rPr>
              <w:t>)</w:t>
            </w:r>
          </w:p>
        </w:tc>
        <w:tc>
          <w:tcPr>
            <w:tcW w:w="4672" w:type="dxa"/>
          </w:tcPr>
          <w:p w14:paraId="45613E5A" w14:textId="77777777" w:rsidR="003127AA" w:rsidRPr="00CF20F9" w:rsidRDefault="003127AA" w:rsidP="00BC204F">
            <w:pPr>
              <w:pStyle w:val="CMSANTableBodyText"/>
              <w:rPr>
                <w:i/>
                <w:iCs/>
              </w:rPr>
            </w:pPr>
            <w:r>
              <w:rPr>
                <w:i/>
                <w:iCs/>
              </w:rPr>
              <w:t>Up to 12 hours</w:t>
            </w:r>
          </w:p>
        </w:tc>
      </w:tr>
      <w:tr w:rsidR="003127AA" w:rsidRPr="00CF20F9" w14:paraId="0273A755" w14:textId="77777777" w:rsidTr="00BC204F">
        <w:tc>
          <w:tcPr>
            <w:tcW w:w="4672" w:type="dxa"/>
          </w:tcPr>
          <w:p w14:paraId="61FB0C6C" w14:textId="77777777" w:rsidR="003127AA" w:rsidRPr="00CF20F9" w:rsidRDefault="003127AA" w:rsidP="00BC204F">
            <w:pPr>
              <w:pStyle w:val="CMSANTableBodyText"/>
              <w:rPr>
                <w:i/>
                <w:iCs/>
              </w:rPr>
            </w:pPr>
            <w:r w:rsidRPr="00CF20F9">
              <w:rPr>
                <w:i/>
                <w:iCs/>
              </w:rPr>
              <w:t>Service Recovery Time (if specified)</w:t>
            </w:r>
          </w:p>
        </w:tc>
        <w:tc>
          <w:tcPr>
            <w:tcW w:w="4672" w:type="dxa"/>
          </w:tcPr>
          <w:p w14:paraId="77188357" w14:textId="77777777" w:rsidR="003127AA" w:rsidRPr="00CF20F9" w:rsidRDefault="003127AA" w:rsidP="00BC204F">
            <w:pPr>
              <w:pStyle w:val="CMSANTableBodyText"/>
              <w:rPr>
                <w:i/>
                <w:iCs/>
              </w:rPr>
            </w:pPr>
            <w:r>
              <w:rPr>
                <w:i/>
                <w:iCs/>
              </w:rPr>
              <w:t>2 hours</w:t>
            </w:r>
          </w:p>
        </w:tc>
      </w:tr>
      <w:tr w:rsidR="003127AA" w:rsidRPr="00CF20F9" w14:paraId="722A4411" w14:textId="77777777" w:rsidTr="00BC204F">
        <w:tc>
          <w:tcPr>
            <w:tcW w:w="4672" w:type="dxa"/>
          </w:tcPr>
          <w:p w14:paraId="29E70BC5" w14:textId="77777777" w:rsidR="003127AA" w:rsidRPr="00CF20F9" w:rsidRDefault="003127AA" w:rsidP="00BC204F">
            <w:pPr>
              <w:pStyle w:val="CMSANTableBodyText"/>
              <w:rPr>
                <w:i/>
                <w:iCs/>
              </w:rPr>
            </w:pPr>
            <w:r w:rsidRPr="00CF20F9">
              <w:rPr>
                <w:i/>
                <w:iCs/>
              </w:rPr>
              <w:lastRenderedPageBreak/>
              <w:t xml:space="preserve">Service Minimum </w:t>
            </w:r>
            <w:r>
              <w:rPr>
                <w:i/>
                <w:iCs/>
              </w:rPr>
              <w:t>run</w:t>
            </w:r>
            <w:r w:rsidRPr="00CF20F9">
              <w:rPr>
                <w:i/>
                <w:iCs/>
              </w:rPr>
              <w:t>-time (if specified)</w:t>
            </w:r>
          </w:p>
        </w:tc>
        <w:tc>
          <w:tcPr>
            <w:tcW w:w="4672" w:type="dxa"/>
          </w:tcPr>
          <w:p w14:paraId="1FBB5EA3" w14:textId="77777777" w:rsidR="003127AA" w:rsidRPr="00CF20F9" w:rsidRDefault="003127AA" w:rsidP="00BC204F">
            <w:pPr>
              <w:pStyle w:val="CMSANTableBodyText"/>
              <w:rPr>
                <w:i/>
                <w:iCs/>
              </w:rPr>
            </w:pPr>
            <w:r>
              <w:rPr>
                <w:i/>
                <w:iCs/>
              </w:rPr>
              <w:t>30 mins</w:t>
            </w:r>
          </w:p>
        </w:tc>
      </w:tr>
      <w:tr w:rsidR="003127AA" w:rsidRPr="00CF20F9" w14:paraId="34B1CDD5" w14:textId="77777777" w:rsidTr="00BC204F">
        <w:tc>
          <w:tcPr>
            <w:tcW w:w="4672" w:type="dxa"/>
          </w:tcPr>
          <w:p w14:paraId="5A822A7F" w14:textId="77777777" w:rsidR="003127AA" w:rsidRPr="00CF20F9" w:rsidRDefault="003127AA" w:rsidP="00BC204F">
            <w:pPr>
              <w:pStyle w:val="CMSANTableBodyText"/>
              <w:rPr>
                <w:i/>
                <w:iCs/>
              </w:rPr>
            </w:pPr>
            <w:r w:rsidRPr="008A7186">
              <w:rPr>
                <w:i/>
                <w:iCs/>
              </w:rPr>
              <w:t>Maximum Utilisations (per Service Window)</w:t>
            </w:r>
          </w:p>
        </w:tc>
        <w:tc>
          <w:tcPr>
            <w:tcW w:w="4672" w:type="dxa"/>
          </w:tcPr>
          <w:p w14:paraId="4EA540BF" w14:textId="77777777" w:rsidR="003127AA" w:rsidRDefault="003127AA" w:rsidP="00BC204F">
            <w:pPr>
              <w:pStyle w:val="CMSANTableBodyText"/>
              <w:rPr>
                <w:i/>
                <w:iCs/>
              </w:rPr>
            </w:pPr>
            <w:r>
              <w:rPr>
                <w:i/>
                <w:iCs/>
              </w:rPr>
              <w:t>2</w:t>
            </w:r>
          </w:p>
        </w:tc>
      </w:tr>
    </w:tbl>
    <w:p w14:paraId="2432342E" w14:textId="77777777" w:rsidR="003127AA" w:rsidRDefault="003127AA" w:rsidP="003127AA">
      <w:pPr>
        <w:pStyle w:val="CMSANNormal"/>
      </w:pPr>
    </w:p>
    <w:p w14:paraId="35088D59" w14:textId="77777777" w:rsidR="003127AA" w:rsidRPr="00B33EBE" w:rsidRDefault="003127AA" w:rsidP="003127AA">
      <w:pPr>
        <w:pStyle w:val="CMSANDash"/>
        <w:numPr>
          <w:ilvl w:val="0"/>
          <w:numId w:val="0"/>
        </w:numPr>
        <w:rPr>
          <w:b/>
          <w:bCs/>
        </w:rPr>
      </w:pPr>
      <w:r w:rsidRPr="00B33EBE">
        <w:rPr>
          <w:b/>
          <w:bCs/>
        </w:rPr>
        <w:t>Service Failure</w:t>
      </w:r>
    </w:p>
    <w:tbl>
      <w:tblPr>
        <w:tblStyle w:val="TableGrid"/>
        <w:tblW w:w="0" w:type="auto"/>
        <w:tblInd w:w="-147" w:type="dxa"/>
        <w:tblLook w:val="04A0" w:firstRow="1" w:lastRow="0" w:firstColumn="1" w:lastColumn="0" w:noHBand="0" w:noVBand="1"/>
      </w:tblPr>
      <w:tblGrid>
        <w:gridCol w:w="3686"/>
        <w:gridCol w:w="3544"/>
      </w:tblGrid>
      <w:tr w:rsidR="003127AA" w14:paraId="0F30E6F9" w14:textId="77777777" w:rsidTr="00BC204F">
        <w:tc>
          <w:tcPr>
            <w:tcW w:w="3686" w:type="dxa"/>
            <w:shd w:val="clear" w:color="auto" w:fill="D9D9D9" w:themeFill="background1" w:themeFillShade="D9"/>
          </w:tcPr>
          <w:p w14:paraId="2423517F" w14:textId="77777777" w:rsidR="003127AA" w:rsidRPr="00536B3E" w:rsidRDefault="003127AA" w:rsidP="00BC204F">
            <w:pPr>
              <w:pStyle w:val="CMSANDash"/>
              <w:numPr>
                <w:ilvl w:val="0"/>
                <w:numId w:val="0"/>
              </w:numPr>
              <w:rPr>
                <w:b/>
                <w:bCs/>
              </w:rPr>
            </w:pPr>
            <w:r w:rsidRPr="00536B3E">
              <w:rPr>
                <w:b/>
                <w:bCs/>
              </w:rPr>
              <w:t>Service Failure</w:t>
            </w:r>
          </w:p>
        </w:tc>
        <w:tc>
          <w:tcPr>
            <w:tcW w:w="3544" w:type="dxa"/>
            <w:shd w:val="clear" w:color="auto" w:fill="D9D9D9" w:themeFill="background1" w:themeFillShade="D9"/>
          </w:tcPr>
          <w:p w14:paraId="79FA3785" w14:textId="77777777" w:rsidR="003127AA" w:rsidRPr="00536B3E" w:rsidRDefault="003127AA" w:rsidP="00BC204F">
            <w:pPr>
              <w:pStyle w:val="CMSANDash"/>
              <w:numPr>
                <w:ilvl w:val="0"/>
                <w:numId w:val="0"/>
              </w:numPr>
              <w:rPr>
                <w:b/>
                <w:bCs/>
              </w:rPr>
            </w:pPr>
            <w:r w:rsidRPr="00536B3E">
              <w:rPr>
                <w:b/>
                <w:bCs/>
              </w:rPr>
              <w:t>Recovery Time</w:t>
            </w:r>
          </w:p>
        </w:tc>
      </w:tr>
      <w:tr w:rsidR="003127AA" w14:paraId="42472CF0" w14:textId="77777777" w:rsidTr="00BC204F">
        <w:tc>
          <w:tcPr>
            <w:tcW w:w="3686" w:type="dxa"/>
          </w:tcPr>
          <w:p w14:paraId="6219A975" w14:textId="77777777" w:rsidR="003127AA" w:rsidRPr="00536B3E" w:rsidRDefault="003127AA" w:rsidP="00BC204F">
            <w:pPr>
              <w:pStyle w:val="CMSANDash"/>
              <w:numPr>
                <w:ilvl w:val="0"/>
                <w:numId w:val="0"/>
              </w:numPr>
              <w:rPr>
                <w:b/>
                <w:bCs/>
                <w:i/>
                <w:iCs/>
              </w:rPr>
            </w:pPr>
            <w:r w:rsidRPr="00536B3E">
              <w:rPr>
                <w:b/>
                <w:bCs/>
                <w:i/>
                <w:iCs/>
              </w:rPr>
              <w:t>[Note: Define Service Failure]</w:t>
            </w:r>
          </w:p>
          <w:p w14:paraId="0D86E6E4" w14:textId="77777777" w:rsidR="003127AA" w:rsidRPr="00536B3E" w:rsidRDefault="003127AA" w:rsidP="00BC204F">
            <w:pPr>
              <w:pStyle w:val="CMSANDash"/>
              <w:numPr>
                <w:ilvl w:val="0"/>
                <w:numId w:val="0"/>
              </w:numPr>
              <w:rPr>
                <w:b/>
                <w:bCs/>
                <w:i/>
                <w:iCs/>
              </w:rPr>
            </w:pPr>
            <w:r w:rsidRPr="00536B3E">
              <w:rPr>
                <w:b/>
                <w:bCs/>
                <w:i/>
                <w:iCs/>
              </w:rPr>
              <w:t>[Note: Include any relevant thresholds]</w:t>
            </w:r>
          </w:p>
        </w:tc>
        <w:tc>
          <w:tcPr>
            <w:tcW w:w="3544" w:type="dxa"/>
          </w:tcPr>
          <w:p w14:paraId="0B547633" w14:textId="77777777" w:rsidR="003127AA" w:rsidRPr="00536B3E" w:rsidRDefault="003127AA" w:rsidP="00BC204F">
            <w:pPr>
              <w:pStyle w:val="CMSANDash"/>
              <w:numPr>
                <w:ilvl w:val="0"/>
                <w:numId w:val="0"/>
              </w:numPr>
              <w:rPr>
                <w:b/>
                <w:bCs/>
                <w:i/>
                <w:iCs/>
              </w:rPr>
            </w:pPr>
            <w:r w:rsidRPr="00536B3E">
              <w:rPr>
                <w:b/>
                <w:bCs/>
                <w:i/>
                <w:iCs/>
              </w:rPr>
              <w:t>[Note: Define Recovery Time]</w:t>
            </w:r>
          </w:p>
        </w:tc>
      </w:tr>
    </w:tbl>
    <w:p w14:paraId="3F93C5AF" w14:textId="77777777" w:rsidR="003127AA" w:rsidRDefault="003127AA" w:rsidP="003127AA">
      <w:pPr>
        <w:pStyle w:val="CMSANTableBodyText"/>
        <w:tabs>
          <w:tab w:val="left" w:pos="4785"/>
        </w:tabs>
        <w:ind w:left="113"/>
        <w:rPr>
          <w:b/>
          <w:bCs/>
          <w:i/>
        </w:rPr>
      </w:pPr>
    </w:p>
    <w:p w14:paraId="2313A3E4" w14:textId="77777777" w:rsidR="003127AA" w:rsidRPr="00CF20F9" w:rsidRDefault="003127AA" w:rsidP="003127AA">
      <w:pPr>
        <w:pStyle w:val="CMSANIndent2"/>
        <w:ind w:left="0"/>
        <w:rPr>
          <w:b/>
          <w:bCs/>
          <w:i/>
          <w:iCs/>
        </w:rPr>
      </w:pPr>
      <w:r>
        <w:rPr>
          <w:b/>
          <w:bCs/>
          <w:i/>
        </w:rPr>
        <w:tab/>
      </w:r>
      <w:r>
        <w:rPr>
          <w:b/>
          <w:bCs/>
          <w:i/>
        </w:rPr>
        <w:tab/>
      </w:r>
      <w:r>
        <w:rPr>
          <w:b/>
          <w:bCs/>
          <w:i/>
        </w:rPr>
        <w:tab/>
      </w:r>
      <w:r>
        <w:rPr>
          <w:b/>
          <w:bCs/>
          <w:i/>
        </w:rPr>
        <w:tab/>
      </w:r>
      <w:r>
        <w:rPr>
          <w:b/>
          <w:bCs/>
          <w:i/>
        </w:rPr>
        <w:tab/>
      </w:r>
      <w:r>
        <w:rPr>
          <w:b/>
          <w:bCs/>
          <w:i/>
        </w:rPr>
        <w:tab/>
      </w:r>
      <w:r>
        <w:rPr>
          <w:b/>
          <w:bCs/>
          <w:i/>
        </w:rPr>
        <w:tab/>
      </w:r>
      <w:r>
        <w:rPr>
          <w:b/>
          <w:bCs/>
          <w:i/>
        </w:rPr>
        <w:tab/>
      </w:r>
      <w:r>
        <w:rPr>
          <w:b/>
          <w:bCs/>
          <w:i/>
        </w:rPr>
        <w:tab/>
      </w:r>
      <w:r>
        <w:rPr>
          <w:b/>
          <w:bCs/>
          <w:i/>
        </w:rPr>
        <w:tab/>
      </w:r>
      <w:r w:rsidDel="00D938E5">
        <w:rPr>
          <w:b/>
          <w:bCs/>
          <w:i/>
        </w:rPr>
        <w:t xml:space="preserve"> </w:t>
      </w:r>
      <w:bookmarkStart w:id="453" w:name="_Toc31675937"/>
      <w:r w:rsidRPr="00CF20F9">
        <w:rPr>
          <w:b/>
          <w:bCs/>
          <w:i/>
          <w:iCs/>
        </w:rPr>
        <w:t xml:space="preserve">[Part </w:t>
      </w:r>
      <w:bookmarkEnd w:id="453"/>
      <w:r>
        <w:rPr>
          <w:b/>
          <w:bCs/>
          <w:i/>
          <w:iCs/>
        </w:rPr>
        <w:t>2</w:t>
      </w:r>
      <w:r w:rsidRPr="00CF20F9">
        <w:rPr>
          <w:b/>
          <w:bCs/>
          <w:i/>
          <w:iCs/>
        </w:rPr>
        <w:t>]</w:t>
      </w:r>
    </w:p>
    <w:p w14:paraId="43832916" w14:textId="77777777" w:rsidR="003127AA" w:rsidRPr="00CF20F9" w:rsidRDefault="003127AA" w:rsidP="003127AA">
      <w:pPr>
        <w:pStyle w:val="CMSANIndent2"/>
        <w:jc w:val="center"/>
        <w:rPr>
          <w:b/>
          <w:bCs/>
          <w:i/>
          <w:iCs/>
        </w:rPr>
      </w:pPr>
      <w:r>
        <w:rPr>
          <w:b/>
          <w:bCs/>
          <w:i/>
          <w:iCs/>
        </w:rPr>
        <w:t>[Service Windows]</w:t>
      </w:r>
    </w:p>
    <w:p w14:paraId="19CC00DE" w14:textId="77777777" w:rsidR="003127AA" w:rsidRPr="00CF20F9" w:rsidRDefault="003127AA" w:rsidP="003127AA">
      <w:pPr>
        <w:pStyle w:val="CMSANBodyText"/>
        <w:keepNext/>
        <w:rPr>
          <w:i/>
          <w:iCs/>
        </w:rPr>
      </w:pPr>
      <w:r w:rsidRPr="00CF20F9">
        <w:rPr>
          <w:b/>
          <w:bCs/>
          <w:i/>
          <w:iCs/>
        </w:rPr>
        <w:t>[End Date</w:t>
      </w:r>
      <w:r w:rsidRPr="00CF20F9">
        <w:rPr>
          <w:i/>
          <w:iCs/>
        </w:rPr>
        <w:t>:]</w:t>
      </w:r>
    </w:p>
    <w:tbl>
      <w:tblPr>
        <w:tblStyle w:val="TableGrid"/>
        <w:tblW w:w="4866" w:type="pct"/>
        <w:tblInd w:w="0" w:type="dxa"/>
        <w:tblLook w:val="04A0" w:firstRow="1" w:lastRow="0" w:firstColumn="1" w:lastColumn="0" w:noHBand="0" w:noVBand="1"/>
      </w:tblPr>
      <w:tblGrid>
        <w:gridCol w:w="1977"/>
        <w:gridCol w:w="6357"/>
        <w:gridCol w:w="5836"/>
      </w:tblGrid>
      <w:tr w:rsidR="003127AA" w:rsidRPr="00152A34" w14:paraId="13D4F585" w14:textId="77777777" w:rsidTr="00BC204F">
        <w:tc>
          <w:tcPr>
            <w:tcW w:w="1977" w:type="dxa"/>
            <w:vMerge w:val="restart"/>
          </w:tcPr>
          <w:p w14:paraId="424A1040" w14:textId="77777777" w:rsidR="003127AA" w:rsidRPr="008A7186" w:rsidRDefault="003127AA" w:rsidP="00BC204F">
            <w:pPr>
              <w:pStyle w:val="CMSANTableBodyText"/>
              <w:rPr>
                <w:b/>
                <w:i/>
                <w:iCs/>
              </w:rPr>
            </w:pPr>
            <w:r w:rsidRPr="008A7186">
              <w:rPr>
                <w:b/>
                <w:i/>
                <w:iCs/>
              </w:rPr>
              <w:t>Service Period</w:t>
            </w:r>
          </w:p>
        </w:tc>
        <w:tc>
          <w:tcPr>
            <w:tcW w:w="6357" w:type="dxa"/>
          </w:tcPr>
          <w:p w14:paraId="2E5E4BA8" w14:textId="77777777" w:rsidR="003127AA" w:rsidRPr="008A7186" w:rsidRDefault="003127AA" w:rsidP="00BC204F">
            <w:pPr>
              <w:pStyle w:val="CMSANTableBodyText"/>
              <w:rPr>
                <w:i/>
                <w:iCs/>
              </w:rPr>
            </w:pPr>
            <w:r w:rsidRPr="008A7186">
              <w:rPr>
                <w:i/>
                <w:iCs/>
              </w:rPr>
              <w:t>Delivery Season</w:t>
            </w:r>
          </w:p>
        </w:tc>
        <w:tc>
          <w:tcPr>
            <w:tcW w:w="5836" w:type="dxa"/>
          </w:tcPr>
          <w:p w14:paraId="72892ECA" w14:textId="77777777" w:rsidR="003127AA" w:rsidRPr="008A7186" w:rsidRDefault="003127AA" w:rsidP="00BC204F">
            <w:pPr>
              <w:pStyle w:val="CMSANTableBodyText"/>
              <w:rPr>
                <w:i/>
                <w:iCs/>
              </w:rPr>
            </w:pPr>
            <w:r w:rsidRPr="008A7186">
              <w:rPr>
                <w:i/>
                <w:iCs/>
              </w:rPr>
              <w:t>[●]</w:t>
            </w:r>
          </w:p>
        </w:tc>
      </w:tr>
      <w:tr w:rsidR="003127AA" w:rsidRPr="00152A34" w14:paraId="3DE9496B" w14:textId="77777777" w:rsidTr="00BC204F">
        <w:tc>
          <w:tcPr>
            <w:tcW w:w="1977" w:type="dxa"/>
            <w:vMerge/>
          </w:tcPr>
          <w:p w14:paraId="6BDBA5C9" w14:textId="77777777" w:rsidR="003127AA" w:rsidRPr="008A7186" w:rsidRDefault="003127AA" w:rsidP="003127AA">
            <w:pPr>
              <w:pStyle w:val="CMSANTableHeader"/>
              <w:rPr>
                <w:i/>
                <w:iCs/>
              </w:rPr>
            </w:pPr>
          </w:p>
        </w:tc>
        <w:tc>
          <w:tcPr>
            <w:tcW w:w="6357" w:type="dxa"/>
          </w:tcPr>
          <w:p w14:paraId="6474123E" w14:textId="77777777" w:rsidR="003127AA" w:rsidRPr="008A7186" w:rsidRDefault="003127AA" w:rsidP="00BC204F">
            <w:pPr>
              <w:pStyle w:val="CMSANTableBodyText"/>
              <w:rPr>
                <w:i/>
                <w:iCs/>
              </w:rPr>
            </w:pPr>
            <w:r w:rsidRPr="008A7186">
              <w:rPr>
                <w:i/>
                <w:iCs/>
              </w:rPr>
              <w:t>Service Window 1 From</w:t>
            </w:r>
          </w:p>
        </w:tc>
        <w:tc>
          <w:tcPr>
            <w:tcW w:w="5836" w:type="dxa"/>
          </w:tcPr>
          <w:p w14:paraId="53ECC909" w14:textId="77777777" w:rsidR="003127AA" w:rsidRPr="008A7186" w:rsidRDefault="003127AA" w:rsidP="00BC204F">
            <w:pPr>
              <w:pStyle w:val="CMSANTableBodyText"/>
              <w:rPr>
                <w:i/>
                <w:iCs/>
              </w:rPr>
            </w:pPr>
            <w:r w:rsidRPr="008A7186">
              <w:rPr>
                <w:i/>
                <w:iCs/>
              </w:rPr>
              <w:t>[●]</w:t>
            </w:r>
          </w:p>
        </w:tc>
      </w:tr>
      <w:tr w:rsidR="003127AA" w:rsidRPr="00152A34" w14:paraId="2DF0B7CC" w14:textId="77777777" w:rsidTr="00BC204F">
        <w:tc>
          <w:tcPr>
            <w:tcW w:w="1977" w:type="dxa"/>
            <w:vMerge/>
          </w:tcPr>
          <w:p w14:paraId="39B25DF8" w14:textId="77777777" w:rsidR="003127AA" w:rsidRPr="008A7186" w:rsidRDefault="003127AA" w:rsidP="003127AA">
            <w:pPr>
              <w:pStyle w:val="CMSANTableHeader"/>
              <w:rPr>
                <w:i/>
                <w:iCs/>
              </w:rPr>
            </w:pPr>
          </w:p>
        </w:tc>
        <w:tc>
          <w:tcPr>
            <w:tcW w:w="6357" w:type="dxa"/>
          </w:tcPr>
          <w:p w14:paraId="0ACBD39B" w14:textId="77777777" w:rsidR="003127AA" w:rsidRPr="008A7186" w:rsidRDefault="003127AA" w:rsidP="00BC204F">
            <w:pPr>
              <w:pStyle w:val="CMSANTableBodyText"/>
              <w:rPr>
                <w:i/>
                <w:iCs/>
              </w:rPr>
            </w:pPr>
            <w:r w:rsidRPr="008A7186">
              <w:rPr>
                <w:i/>
                <w:iCs/>
              </w:rPr>
              <w:t>Service Window 1 To</w:t>
            </w:r>
          </w:p>
        </w:tc>
        <w:tc>
          <w:tcPr>
            <w:tcW w:w="5836" w:type="dxa"/>
          </w:tcPr>
          <w:p w14:paraId="488192FC" w14:textId="77777777" w:rsidR="003127AA" w:rsidRPr="008A7186" w:rsidRDefault="003127AA" w:rsidP="00BC204F">
            <w:pPr>
              <w:pStyle w:val="CMSANTableBodyText"/>
              <w:rPr>
                <w:i/>
                <w:iCs/>
              </w:rPr>
            </w:pPr>
            <w:r w:rsidRPr="008A7186">
              <w:rPr>
                <w:i/>
                <w:iCs/>
              </w:rPr>
              <w:t>[●]</w:t>
            </w:r>
          </w:p>
        </w:tc>
      </w:tr>
      <w:tr w:rsidR="003127AA" w:rsidRPr="00152A34" w14:paraId="069E0956" w14:textId="77777777" w:rsidTr="00BC204F">
        <w:tc>
          <w:tcPr>
            <w:tcW w:w="1977" w:type="dxa"/>
            <w:vMerge/>
          </w:tcPr>
          <w:p w14:paraId="06C7D651" w14:textId="77777777" w:rsidR="003127AA" w:rsidRPr="008A7186" w:rsidRDefault="003127AA" w:rsidP="003127AA">
            <w:pPr>
              <w:pStyle w:val="CMSANTableHeader"/>
              <w:rPr>
                <w:i/>
                <w:iCs/>
              </w:rPr>
            </w:pPr>
          </w:p>
        </w:tc>
        <w:tc>
          <w:tcPr>
            <w:tcW w:w="6357" w:type="dxa"/>
          </w:tcPr>
          <w:p w14:paraId="3B75A6A9" w14:textId="77777777" w:rsidR="003127AA" w:rsidRPr="008A7186" w:rsidRDefault="003127AA" w:rsidP="00BC204F">
            <w:pPr>
              <w:pStyle w:val="CMSANTableBodyText"/>
              <w:rPr>
                <w:i/>
                <w:iCs/>
              </w:rPr>
            </w:pPr>
            <w:r w:rsidRPr="008A7186">
              <w:rPr>
                <w:i/>
                <w:iCs/>
              </w:rPr>
              <w:t>Service Window 2 From</w:t>
            </w:r>
          </w:p>
        </w:tc>
        <w:tc>
          <w:tcPr>
            <w:tcW w:w="5836" w:type="dxa"/>
          </w:tcPr>
          <w:p w14:paraId="2B8774F1" w14:textId="77777777" w:rsidR="003127AA" w:rsidRPr="008A7186" w:rsidRDefault="003127AA" w:rsidP="00BC204F">
            <w:pPr>
              <w:pStyle w:val="CMSANTableBodyText"/>
              <w:rPr>
                <w:i/>
                <w:iCs/>
              </w:rPr>
            </w:pPr>
            <w:r w:rsidRPr="008A7186">
              <w:rPr>
                <w:i/>
                <w:iCs/>
              </w:rPr>
              <w:t>[●]</w:t>
            </w:r>
          </w:p>
        </w:tc>
      </w:tr>
      <w:tr w:rsidR="003127AA" w:rsidRPr="00152A34" w14:paraId="65832769" w14:textId="77777777" w:rsidTr="00BC204F">
        <w:tc>
          <w:tcPr>
            <w:tcW w:w="1977" w:type="dxa"/>
            <w:vMerge/>
          </w:tcPr>
          <w:p w14:paraId="77D8DC2A" w14:textId="77777777" w:rsidR="003127AA" w:rsidRPr="008A7186" w:rsidRDefault="003127AA" w:rsidP="003127AA">
            <w:pPr>
              <w:pStyle w:val="CMSANTableHeader"/>
              <w:rPr>
                <w:i/>
                <w:iCs/>
              </w:rPr>
            </w:pPr>
          </w:p>
        </w:tc>
        <w:tc>
          <w:tcPr>
            <w:tcW w:w="6357" w:type="dxa"/>
          </w:tcPr>
          <w:p w14:paraId="558332BD" w14:textId="77777777" w:rsidR="003127AA" w:rsidRPr="008A7186" w:rsidRDefault="003127AA" w:rsidP="00BC204F">
            <w:pPr>
              <w:pStyle w:val="CMSANTableBodyText"/>
              <w:rPr>
                <w:i/>
                <w:iCs/>
              </w:rPr>
            </w:pPr>
            <w:r w:rsidRPr="008A7186">
              <w:rPr>
                <w:i/>
                <w:iCs/>
              </w:rPr>
              <w:t>Service Window 2 To</w:t>
            </w:r>
          </w:p>
        </w:tc>
        <w:tc>
          <w:tcPr>
            <w:tcW w:w="5836" w:type="dxa"/>
          </w:tcPr>
          <w:p w14:paraId="253E63B0" w14:textId="77777777" w:rsidR="003127AA" w:rsidRPr="008A7186" w:rsidRDefault="003127AA" w:rsidP="00BC204F">
            <w:pPr>
              <w:pStyle w:val="CMSANTableBodyText"/>
              <w:rPr>
                <w:i/>
                <w:iCs/>
              </w:rPr>
            </w:pPr>
            <w:r w:rsidRPr="008A7186">
              <w:rPr>
                <w:i/>
                <w:iCs/>
              </w:rPr>
              <w:t>[●]</w:t>
            </w:r>
          </w:p>
        </w:tc>
      </w:tr>
    </w:tbl>
    <w:p w14:paraId="738BC421" w14:textId="77777777" w:rsidR="003127AA" w:rsidRDefault="003127AA" w:rsidP="003127AA">
      <w:pPr>
        <w:pStyle w:val="CMSANDash"/>
        <w:numPr>
          <w:ilvl w:val="0"/>
          <w:numId w:val="0"/>
        </w:numPr>
        <w:rPr>
          <w:b/>
          <w:bCs/>
        </w:rPr>
      </w:pPr>
      <w:r>
        <w:rPr>
          <w:b/>
          <w:bCs/>
        </w:rPr>
        <w:br w:type="page"/>
      </w:r>
    </w:p>
    <w:p w14:paraId="53F00FC9" w14:textId="77777777" w:rsidR="003127AA" w:rsidRPr="006C4DE0" w:rsidRDefault="003127AA" w:rsidP="003127AA">
      <w:pPr>
        <w:pStyle w:val="CMSANBodyText"/>
        <w:jc w:val="center"/>
        <w:rPr>
          <w:b/>
          <w:bCs/>
          <w:i/>
          <w:iCs/>
        </w:rPr>
      </w:pPr>
      <w:r w:rsidRPr="006C4DE0">
        <w:rPr>
          <w:b/>
          <w:bCs/>
          <w:i/>
          <w:iCs/>
        </w:rPr>
        <w:lastRenderedPageBreak/>
        <w:t xml:space="preserve">[Part </w:t>
      </w:r>
      <w:r>
        <w:rPr>
          <w:b/>
          <w:bCs/>
          <w:i/>
          <w:iCs/>
        </w:rPr>
        <w:t>3</w:t>
      </w:r>
      <w:r w:rsidRPr="006C4DE0">
        <w:rPr>
          <w:b/>
          <w:bCs/>
          <w:i/>
          <w:iCs/>
        </w:rPr>
        <w:t>]</w:t>
      </w:r>
    </w:p>
    <w:p w14:paraId="3B9A7E24" w14:textId="77777777" w:rsidR="003127AA" w:rsidRPr="006C4DE0" w:rsidRDefault="003127AA" w:rsidP="003127AA">
      <w:pPr>
        <w:pStyle w:val="CMSANBodyText"/>
        <w:jc w:val="center"/>
        <w:rPr>
          <w:b/>
          <w:bCs/>
          <w:i/>
          <w:iCs/>
        </w:rPr>
      </w:pPr>
      <w:r w:rsidRPr="006C4DE0">
        <w:rPr>
          <w:b/>
          <w:bCs/>
          <w:i/>
          <w:iCs/>
        </w:rPr>
        <w:t>[Service Requirements]</w:t>
      </w:r>
    </w:p>
    <w:tbl>
      <w:tblPr>
        <w:tblStyle w:val="TableGrid"/>
        <w:tblW w:w="5000" w:type="pct"/>
        <w:tblInd w:w="0" w:type="dxa"/>
        <w:tblLook w:val="04A0" w:firstRow="1" w:lastRow="0" w:firstColumn="1" w:lastColumn="0" w:noHBand="0" w:noVBand="1"/>
      </w:tblPr>
      <w:tblGrid>
        <w:gridCol w:w="846"/>
        <w:gridCol w:w="13714"/>
      </w:tblGrid>
      <w:tr w:rsidR="003127AA" w:rsidRPr="00242FE9" w14:paraId="7F85A85E" w14:textId="77777777" w:rsidTr="00BC204F">
        <w:tc>
          <w:tcPr>
            <w:tcW w:w="846" w:type="dxa"/>
          </w:tcPr>
          <w:p w14:paraId="30E6090A" w14:textId="77777777" w:rsidR="003127AA" w:rsidRPr="00242FE9" w:rsidRDefault="003127AA" w:rsidP="003127AA">
            <w:pPr>
              <w:pStyle w:val="CMSANTableBodyText"/>
              <w:numPr>
                <w:ilvl w:val="0"/>
                <w:numId w:val="48"/>
              </w:numPr>
              <w:rPr>
                <w:i/>
                <w:iCs/>
              </w:rPr>
            </w:pPr>
          </w:p>
        </w:tc>
        <w:tc>
          <w:tcPr>
            <w:tcW w:w="13714" w:type="dxa"/>
          </w:tcPr>
          <w:p w14:paraId="03F595EF" w14:textId="77777777" w:rsidR="003127AA" w:rsidRPr="00242FE9" w:rsidRDefault="003127AA" w:rsidP="00BC204F">
            <w:pPr>
              <w:pStyle w:val="CMSANTableBodyText"/>
              <w:rPr>
                <w:i/>
                <w:iCs/>
              </w:rPr>
            </w:pPr>
            <w:r w:rsidRPr="00242FE9">
              <w:rPr>
                <w:i/>
                <w:iCs/>
              </w:rPr>
              <w:t xml:space="preserve">The flexible </w:t>
            </w:r>
            <w:r>
              <w:rPr>
                <w:i/>
                <w:iCs/>
              </w:rPr>
              <w:t>f</w:t>
            </w:r>
            <w:r w:rsidRPr="00242FE9">
              <w:rPr>
                <w:i/>
                <w:iCs/>
              </w:rPr>
              <w:t xml:space="preserve">acilities making up the </w:t>
            </w:r>
            <w:r>
              <w:rPr>
                <w:i/>
                <w:iCs/>
              </w:rPr>
              <w:t>DER</w:t>
            </w:r>
            <w:r w:rsidRPr="00242FE9">
              <w:rPr>
                <w:i/>
                <w:iCs/>
              </w:rPr>
              <w:t xml:space="preserve"> shall be connected and capable of exporting to or importing from the area of the </w:t>
            </w:r>
            <w:r>
              <w:rPr>
                <w:i/>
                <w:iCs/>
              </w:rPr>
              <w:t>N</w:t>
            </w:r>
            <w:r w:rsidRPr="00242FE9">
              <w:rPr>
                <w:i/>
                <w:iCs/>
              </w:rPr>
              <w:t>etwork asset(s) subject to the limitation (represented by the zone) during intact and under first circuit outage of that network asset(s).</w:t>
            </w:r>
          </w:p>
        </w:tc>
      </w:tr>
      <w:tr w:rsidR="003127AA" w:rsidRPr="00242FE9" w14:paraId="1EA0564A" w14:textId="77777777" w:rsidTr="00BC204F">
        <w:tc>
          <w:tcPr>
            <w:tcW w:w="846" w:type="dxa"/>
          </w:tcPr>
          <w:p w14:paraId="45992758" w14:textId="77777777" w:rsidR="003127AA" w:rsidRPr="00242FE9" w:rsidRDefault="003127AA" w:rsidP="003127AA">
            <w:pPr>
              <w:pStyle w:val="CMSANTableBodyText"/>
              <w:numPr>
                <w:ilvl w:val="0"/>
                <w:numId w:val="48"/>
              </w:numPr>
              <w:rPr>
                <w:i/>
                <w:iCs/>
              </w:rPr>
            </w:pPr>
          </w:p>
        </w:tc>
        <w:tc>
          <w:tcPr>
            <w:tcW w:w="13714" w:type="dxa"/>
          </w:tcPr>
          <w:p w14:paraId="1F8724ED" w14:textId="77777777" w:rsidR="003127AA" w:rsidRPr="00242FE9" w:rsidRDefault="003127AA" w:rsidP="00BC204F">
            <w:pPr>
              <w:pStyle w:val="CMSANTableBodyText"/>
              <w:rPr>
                <w:i/>
                <w:iCs/>
              </w:rPr>
            </w:pPr>
            <w:r w:rsidRPr="00242FE9">
              <w:rPr>
                <w:i/>
                <w:iCs/>
              </w:rPr>
              <w:t xml:space="preserve">Exporting generators and storage assets, greater than </w:t>
            </w:r>
            <w:r w:rsidRPr="006E0FEF">
              <w:rPr>
                <w:i/>
                <w:iCs/>
              </w:rPr>
              <w:t>[●]</w:t>
            </w:r>
            <w:r w:rsidRPr="00242FE9">
              <w:rPr>
                <w:i/>
                <w:iCs/>
              </w:rPr>
              <w:t xml:space="preserve"> per phase shall have a long-term parallel connection compliant with the requirements of EREC G59 or G99. Flexible or timed connections are permissible, subject to the conditions of the connection. Those less than </w:t>
            </w:r>
            <w:r w:rsidRPr="006E0FEF">
              <w:rPr>
                <w:i/>
                <w:iCs/>
              </w:rPr>
              <w:t>[●]</w:t>
            </w:r>
            <w:r>
              <w:rPr>
                <w:i/>
                <w:iCs/>
              </w:rPr>
              <w:t xml:space="preserve"> </w:t>
            </w:r>
            <w:r w:rsidRPr="00242FE9">
              <w:rPr>
                <w:i/>
                <w:iCs/>
              </w:rPr>
              <w:t>per phase shall be compliant with the requirements of EREC G83 or G98.</w:t>
            </w:r>
          </w:p>
        </w:tc>
      </w:tr>
      <w:tr w:rsidR="003127AA" w:rsidRPr="00242FE9" w14:paraId="30235A78" w14:textId="77777777" w:rsidTr="00BC204F">
        <w:tc>
          <w:tcPr>
            <w:tcW w:w="846" w:type="dxa"/>
          </w:tcPr>
          <w:p w14:paraId="081B2596" w14:textId="77777777" w:rsidR="003127AA" w:rsidRPr="00242FE9" w:rsidRDefault="003127AA" w:rsidP="003127AA">
            <w:pPr>
              <w:pStyle w:val="CMSANTableBodyText"/>
              <w:numPr>
                <w:ilvl w:val="0"/>
                <w:numId w:val="48"/>
              </w:numPr>
              <w:rPr>
                <w:i/>
                <w:iCs/>
              </w:rPr>
            </w:pPr>
          </w:p>
        </w:tc>
        <w:tc>
          <w:tcPr>
            <w:tcW w:w="13714" w:type="dxa"/>
          </w:tcPr>
          <w:p w14:paraId="147D90A9" w14:textId="664E7920" w:rsidR="003127AA" w:rsidRPr="00242FE9" w:rsidRDefault="003127AA" w:rsidP="00BC204F">
            <w:pPr>
              <w:pStyle w:val="CMSANTableBodyText"/>
              <w:rPr>
                <w:i/>
                <w:iCs/>
              </w:rPr>
            </w:pPr>
            <w:r w:rsidRPr="00242FE9">
              <w:rPr>
                <w:i/>
                <w:iCs/>
              </w:rPr>
              <w:t xml:space="preserve">The </w:t>
            </w:r>
            <w:r>
              <w:rPr>
                <w:i/>
                <w:iCs/>
              </w:rPr>
              <w:t>DER</w:t>
            </w:r>
            <w:r w:rsidRPr="00242FE9">
              <w:rPr>
                <w:i/>
                <w:iCs/>
              </w:rPr>
              <w:t xml:space="preserve"> shall be able to deliver on instruction a reduction  or increase in </w:t>
            </w:r>
            <w:r w:rsidR="005F7CE8">
              <w:rPr>
                <w:i/>
                <w:iCs/>
              </w:rPr>
              <w:t xml:space="preserve">import or </w:t>
            </w:r>
            <w:r w:rsidRPr="00242FE9">
              <w:rPr>
                <w:i/>
                <w:iCs/>
              </w:rPr>
              <w:t xml:space="preserve">export, from or onto the </w:t>
            </w:r>
            <w:r>
              <w:rPr>
                <w:i/>
                <w:iCs/>
              </w:rPr>
              <w:t>Network</w:t>
            </w:r>
            <w:r w:rsidRPr="00242FE9">
              <w:rPr>
                <w:i/>
                <w:iCs/>
              </w:rPr>
              <w:t>.</w:t>
            </w:r>
          </w:p>
        </w:tc>
      </w:tr>
      <w:tr w:rsidR="003127AA" w:rsidRPr="00242FE9" w14:paraId="0ED82FB1" w14:textId="77777777" w:rsidTr="00BC204F">
        <w:tc>
          <w:tcPr>
            <w:tcW w:w="846" w:type="dxa"/>
          </w:tcPr>
          <w:p w14:paraId="5752747A" w14:textId="77777777" w:rsidR="003127AA" w:rsidRPr="00242FE9" w:rsidRDefault="003127AA" w:rsidP="003127AA">
            <w:pPr>
              <w:pStyle w:val="CMSANTableBodyText"/>
              <w:numPr>
                <w:ilvl w:val="0"/>
                <w:numId w:val="48"/>
              </w:numPr>
              <w:rPr>
                <w:i/>
                <w:iCs/>
              </w:rPr>
            </w:pPr>
          </w:p>
        </w:tc>
        <w:tc>
          <w:tcPr>
            <w:tcW w:w="13714" w:type="dxa"/>
          </w:tcPr>
          <w:p w14:paraId="114B3FB8" w14:textId="733AE81B" w:rsidR="003127AA" w:rsidRPr="00242FE9" w:rsidRDefault="003127AA" w:rsidP="00BC204F">
            <w:pPr>
              <w:pStyle w:val="CMSANTableBodyText"/>
              <w:rPr>
                <w:i/>
                <w:iCs/>
              </w:rPr>
            </w:pPr>
            <w:r w:rsidRPr="00242FE9">
              <w:rPr>
                <w:i/>
                <w:iCs/>
              </w:rPr>
              <w:t>The</w:t>
            </w:r>
            <w:r>
              <w:rPr>
                <w:i/>
                <w:iCs/>
              </w:rPr>
              <w:t xml:space="preserve"> f</w:t>
            </w:r>
            <w:r w:rsidRPr="00242FE9">
              <w:rPr>
                <w:i/>
                <w:iCs/>
              </w:rPr>
              <w:t>lexible MW is the volume of additional consumption or generation that can be adjusted flexibly relative to a defined baseline level. It shall be</w:t>
            </w:r>
            <w:r>
              <w:rPr>
                <w:i/>
                <w:iCs/>
              </w:rPr>
              <w:t xml:space="preserve"> </w:t>
            </w:r>
            <w:r w:rsidRPr="00242FE9">
              <w:rPr>
                <w:i/>
                <w:iCs/>
              </w:rPr>
              <w:t xml:space="preserve">from one or more </w:t>
            </w:r>
            <w:r>
              <w:rPr>
                <w:i/>
                <w:iCs/>
              </w:rPr>
              <w:t>f</w:t>
            </w:r>
            <w:r w:rsidRPr="00242FE9">
              <w:rPr>
                <w:i/>
                <w:iCs/>
              </w:rPr>
              <w:t xml:space="preserve">acilities making up the </w:t>
            </w:r>
            <w:r>
              <w:rPr>
                <w:i/>
                <w:iCs/>
              </w:rPr>
              <w:t>DER</w:t>
            </w:r>
            <w:r w:rsidRPr="00242FE9">
              <w:rPr>
                <w:i/>
                <w:iCs/>
              </w:rPr>
              <w:t>, can be delivered reliably and in full, is fixed for the duration of the service period, and must be within the conditions of each Facility’s connection agreement.</w:t>
            </w:r>
          </w:p>
        </w:tc>
      </w:tr>
      <w:tr w:rsidR="003127AA" w:rsidRPr="00242FE9" w14:paraId="7F9ABB6F" w14:textId="77777777" w:rsidTr="00BC204F">
        <w:tc>
          <w:tcPr>
            <w:tcW w:w="846" w:type="dxa"/>
          </w:tcPr>
          <w:p w14:paraId="16AA5579" w14:textId="77777777" w:rsidR="003127AA" w:rsidRPr="00242FE9" w:rsidRDefault="003127AA" w:rsidP="003127AA">
            <w:pPr>
              <w:pStyle w:val="CMSANTableBodyText"/>
              <w:numPr>
                <w:ilvl w:val="0"/>
                <w:numId w:val="48"/>
              </w:numPr>
              <w:rPr>
                <w:i/>
                <w:iCs/>
              </w:rPr>
            </w:pPr>
          </w:p>
        </w:tc>
        <w:tc>
          <w:tcPr>
            <w:tcW w:w="13714" w:type="dxa"/>
          </w:tcPr>
          <w:p w14:paraId="1F9DB0F7" w14:textId="77777777" w:rsidR="003127AA" w:rsidRPr="00242FE9" w:rsidRDefault="003127AA" w:rsidP="00BC204F">
            <w:pPr>
              <w:pStyle w:val="CMSANTableBodyText"/>
              <w:rPr>
                <w:i/>
                <w:iCs/>
              </w:rPr>
            </w:pPr>
            <w:r w:rsidRPr="00242FE9">
              <w:rPr>
                <w:i/>
                <w:iCs/>
              </w:rPr>
              <w:t xml:space="preserve">The </w:t>
            </w:r>
            <w:r>
              <w:rPr>
                <w:i/>
                <w:iCs/>
              </w:rPr>
              <w:t>DER</w:t>
            </w:r>
            <w:r w:rsidRPr="00242FE9">
              <w:rPr>
                <w:i/>
                <w:iCs/>
              </w:rPr>
              <w:t xml:space="preserve"> shall have a single set of capability parameters, and shall be a single point of communication and control.</w:t>
            </w:r>
          </w:p>
        </w:tc>
      </w:tr>
      <w:tr w:rsidR="003127AA" w:rsidRPr="00242FE9" w14:paraId="37862625" w14:textId="77777777" w:rsidTr="00BC204F">
        <w:tc>
          <w:tcPr>
            <w:tcW w:w="846" w:type="dxa"/>
          </w:tcPr>
          <w:p w14:paraId="7DA32977" w14:textId="77777777" w:rsidR="003127AA" w:rsidRPr="00242FE9" w:rsidRDefault="003127AA" w:rsidP="003127AA">
            <w:pPr>
              <w:pStyle w:val="CMSANTableBodyText"/>
              <w:numPr>
                <w:ilvl w:val="0"/>
                <w:numId w:val="48"/>
              </w:numPr>
              <w:rPr>
                <w:i/>
                <w:iCs/>
              </w:rPr>
            </w:pPr>
          </w:p>
        </w:tc>
        <w:tc>
          <w:tcPr>
            <w:tcW w:w="13714" w:type="dxa"/>
          </w:tcPr>
          <w:p w14:paraId="777AA7D9" w14:textId="0BA05207" w:rsidR="003127AA" w:rsidRPr="00242FE9" w:rsidRDefault="003127AA" w:rsidP="00BC204F">
            <w:pPr>
              <w:pStyle w:val="CMSANTableBodyText"/>
              <w:rPr>
                <w:i/>
                <w:iCs/>
              </w:rPr>
            </w:pPr>
            <w:r w:rsidRPr="00242FE9">
              <w:rPr>
                <w:i/>
                <w:iCs/>
              </w:rPr>
              <w:t xml:space="preserve">The </w:t>
            </w:r>
            <w:r>
              <w:rPr>
                <w:i/>
                <w:iCs/>
              </w:rPr>
              <w:t>DER</w:t>
            </w:r>
            <w:r w:rsidRPr="00242FE9">
              <w:rPr>
                <w:i/>
                <w:iCs/>
              </w:rPr>
              <w:t xml:space="preserve"> can run for other purposes during the Service Window, subject to it</w:t>
            </w:r>
            <w:r w:rsidR="005F7CE8">
              <w:rPr>
                <w:i/>
                <w:iCs/>
              </w:rPr>
              <w:t xml:space="preserve"> maintaining its ability to meet any service requirements as stipulated in this Agreement</w:t>
            </w:r>
            <w:r w:rsidRPr="00242FE9">
              <w:rPr>
                <w:i/>
                <w:iCs/>
              </w:rPr>
              <w:t xml:space="preserve">. It is the responsibility of the </w:t>
            </w:r>
            <w:r>
              <w:rPr>
                <w:i/>
                <w:iCs/>
              </w:rPr>
              <w:t>Provider</w:t>
            </w:r>
            <w:r w:rsidRPr="00242FE9">
              <w:rPr>
                <w:i/>
                <w:iCs/>
              </w:rPr>
              <w:t xml:space="preserve"> to ensure that they can deliver the contracted </w:t>
            </w:r>
            <w:r>
              <w:rPr>
                <w:i/>
                <w:iCs/>
              </w:rPr>
              <w:t>Flexibility Services</w:t>
            </w:r>
            <w:r w:rsidRPr="00242FE9">
              <w:rPr>
                <w:i/>
                <w:iCs/>
              </w:rPr>
              <w:t xml:space="preserve"> on instruction.</w:t>
            </w:r>
          </w:p>
        </w:tc>
      </w:tr>
    </w:tbl>
    <w:p w14:paraId="1BA90935" w14:textId="40CDD4A0" w:rsidR="00A47188" w:rsidRDefault="00A47188" w:rsidP="00CC6F0B">
      <w:pPr>
        <w:pStyle w:val="CMSANDash"/>
        <w:numPr>
          <w:ilvl w:val="0"/>
          <w:numId w:val="0"/>
        </w:numPr>
        <w:rPr>
          <w:b/>
          <w:bCs/>
        </w:rPr>
      </w:pPr>
      <w:r>
        <w:rPr>
          <w:b/>
          <w:bCs/>
        </w:rPr>
        <w:t>Service Specific Acknowledgements</w:t>
      </w:r>
    </w:p>
    <w:p w14:paraId="29D3F543" w14:textId="23FF7E9D" w:rsidR="00CD1C10" w:rsidRPr="00A47188" w:rsidRDefault="00CD1C10" w:rsidP="00CC6F0B">
      <w:pPr>
        <w:pStyle w:val="CMSANDash"/>
        <w:numPr>
          <w:ilvl w:val="0"/>
          <w:numId w:val="0"/>
        </w:numPr>
        <w:rPr>
          <w:bCs/>
        </w:rPr>
      </w:pPr>
      <w:r w:rsidRPr="00A47188">
        <w:rPr>
          <w:bCs/>
        </w:rPr>
        <w:t xml:space="preserve">The Provider hereby acknowledges that: (a) the provision of Demand Response pursuant to this Agreement and the participation in Flexibility Services programme is entirely voluntary and (b) Contract Award does not guarantee that any Flexibility Services will be required by the Company or commit the Company to requiring any, or any particular level of, such Flexibility Services.  </w:t>
      </w:r>
    </w:p>
    <w:p w14:paraId="30722C17" w14:textId="1FA888C3" w:rsidR="003127AA" w:rsidRPr="00852EF7" w:rsidRDefault="003127AA" w:rsidP="00AA1622">
      <w:pPr>
        <w:pStyle w:val="CMSANDash"/>
        <w:numPr>
          <w:ilvl w:val="0"/>
          <w:numId w:val="0"/>
        </w:numPr>
        <w:ind w:left="851"/>
        <w:rPr>
          <w:b/>
          <w:bCs/>
        </w:rPr>
      </w:pPr>
    </w:p>
    <w:p w14:paraId="400EAD24" w14:textId="17164CC1" w:rsidR="001C303A" w:rsidRPr="00AA1622" w:rsidRDefault="001C303A" w:rsidP="00AA1622">
      <w:pPr>
        <w:pStyle w:val="CMSANHeading1"/>
        <w:numPr>
          <w:ilvl w:val="1"/>
          <w:numId w:val="65"/>
        </w:numPr>
      </w:pPr>
      <w:bookmarkStart w:id="454" w:name="_Toc63951345"/>
      <w:bookmarkStart w:id="455" w:name="_Ref26397477"/>
      <w:r w:rsidRPr="00AA1622">
        <w:t>Variation to Service Windows</w:t>
      </w:r>
      <w:bookmarkEnd w:id="454"/>
    </w:p>
    <w:p w14:paraId="4D8B49AD" w14:textId="3C6554D7" w:rsidR="00D03375" w:rsidRPr="00AA1622" w:rsidRDefault="00D03375" w:rsidP="00CC6F0B">
      <w:pPr>
        <w:pStyle w:val="CMSANDash"/>
        <w:numPr>
          <w:ilvl w:val="0"/>
          <w:numId w:val="0"/>
        </w:numPr>
        <w:rPr>
          <w:b/>
          <w:bCs/>
        </w:rPr>
      </w:pPr>
      <w:r w:rsidRPr="00AA1622">
        <w:rPr>
          <w:b/>
          <w:bCs/>
        </w:rPr>
        <w:t>[If applicable – delete as required]</w:t>
      </w:r>
    </w:p>
    <w:p w14:paraId="0E150304" w14:textId="77777777" w:rsidR="001C303A" w:rsidRPr="00AA1622" w:rsidRDefault="001C303A" w:rsidP="00CC6F0B">
      <w:pPr>
        <w:pStyle w:val="CMSANDash"/>
        <w:numPr>
          <w:ilvl w:val="0"/>
          <w:numId w:val="0"/>
        </w:numPr>
        <w:rPr>
          <w:bCs/>
        </w:rPr>
      </w:pPr>
      <w:r w:rsidRPr="00AA1622">
        <w:rPr>
          <w:bCs/>
        </w:rPr>
        <w:lastRenderedPageBreak/>
        <w:t>1.1</w:t>
      </w:r>
      <w:r w:rsidRPr="00AA1622">
        <w:rPr>
          <w:bCs/>
        </w:rPr>
        <w:tab/>
        <w:t>The Company may, with prior written agreement from the Provider, make single or marginal variations to individual Service Windows or power injection requirements within the following boundaries:</w:t>
      </w:r>
    </w:p>
    <w:p w14:paraId="57216820" w14:textId="77777777" w:rsidR="001C303A" w:rsidRPr="00AA1622" w:rsidRDefault="001C303A" w:rsidP="00CC6F0B">
      <w:pPr>
        <w:pStyle w:val="CMSANDash"/>
        <w:numPr>
          <w:ilvl w:val="0"/>
          <w:numId w:val="0"/>
        </w:numPr>
        <w:rPr>
          <w:bCs/>
        </w:rPr>
      </w:pPr>
      <w:r w:rsidRPr="00AA1622">
        <w:rPr>
          <w:bCs/>
        </w:rPr>
        <w:t>1.1.1</w:t>
      </w:r>
      <w:r w:rsidRPr="00AA1622">
        <w:rPr>
          <w:bCs/>
        </w:rPr>
        <w:tab/>
        <w:t>a Service Window may change by up to one (1) hour inclusive of extension, early instruction or delayed instruction.</w:t>
      </w:r>
    </w:p>
    <w:p w14:paraId="37A46BE4" w14:textId="77777777" w:rsidR="001C303A" w:rsidRPr="00AA1622" w:rsidRDefault="001C303A" w:rsidP="00CC6F0B">
      <w:pPr>
        <w:pStyle w:val="CMSANDash"/>
        <w:numPr>
          <w:ilvl w:val="0"/>
          <w:numId w:val="0"/>
        </w:numPr>
        <w:rPr>
          <w:bCs/>
        </w:rPr>
      </w:pPr>
      <w:r w:rsidRPr="00AA1622">
        <w:rPr>
          <w:bCs/>
        </w:rPr>
        <w:t>1.1.2</w:t>
      </w:r>
      <w:r w:rsidRPr="00AA1622">
        <w:rPr>
          <w:bCs/>
        </w:rPr>
        <w:tab/>
        <w:t>a power requirement (demand reduction, power injection or other) may be increased or lowered no more than ten per cent (10%) of the contracted requirement.</w:t>
      </w:r>
    </w:p>
    <w:p w14:paraId="39CBE29E" w14:textId="77777777" w:rsidR="001C303A" w:rsidRPr="00AA1622" w:rsidRDefault="001C303A" w:rsidP="00CC6F0B">
      <w:pPr>
        <w:pStyle w:val="CMSANDash"/>
        <w:numPr>
          <w:ilvl w:val="0"/>
          <w:numId w:val="0"/>
        </w:numPr>
        <w:rPr>
          <w:bCs/>
        </w:rPr>
      </w:pPr>
      <w:r w:rsidRPr="00AA1622">
        <w:rPr>
          <w:bCs/>
        </w:rPr>
        <w:t>1.1.3</w:t>
      </w:r>
      <w:r w:rsidRPr="00AA1622">
        <w:rPr>
          <w:bCs/>
        </w:rPr>
        <w:tab/>
        <w:t>The Company may seek to make service variations of this nature on no more than two (2) occasions in any contractual year, and no more than four (4) times in any contractual term.</w:t>
      </w:r>
    </w:p>
    <w:p w14:paraId="5DC1AA9A" w14:textId="77777777" w:rsidR="001C303A" w:rsidRPr="00AA1622" w:rsidRDefault="001C303A" w:rsidP="00CC6F0B">
      <w:pPr>
        <w:pStyle w:val="CMSANDash"/>
        <w:numPr>
          <w:ilvl w:val="0"/>
          <w:numId w:val="0"/>
        </w:numPr>
        <w:rPr>
          <w:bCs/>
        </w:rPr>
      </w:pPr>
      <w:r w:rsidRPr="00AA1622">
        <w:rPr>
          <w:bCs/>
        </w:rPr>
        <w:t>1.1.4</w:t>
      </w:r>
      <w:r w:rsidRPr="00AA1622">
        <w:rPr>
          <w:bCs/>
        </w:rPr>
        <w:tab/>
        <w:t xml:space="preserve">Any required changes greater than those above must be the subject of either a Discretionary Service or procurement of a new service. </w:t>
      </w:r>
    </w:p>
    <w:p w14:paraId="69BAC2AA" w14:textId="4265F590" w:rsidR="001C303A" w:rsidRPr="00AA1622" w:rsidRDefault="001C303A" w:rsidP="00CC6F0B">
      <w:pPr>
        <w:pStyle w:val="CMSANDash"/>
        <w:numPr>
          <w:ilvl w:val="0"/>
          <w:numId w:val="0"/>
        </w:numPr>
        <w:rPr>
          <w:b/>
          <w:bCs/>
        </w:rPr>
      </w:pPr>
      <w:r w:rsidRPr="00AA1622">
        <w:rPr>
          <w:b/>
          <w:bCs/>
        </w:rPr>
        <w:t>2.</w:t>
      </w:r>
      <w:r w:rsidRPr="00AA1622">
        <w:rPr>
          <w:b/>
          <w:bCs/>
        </w:rPr>
        <w:tab/>
        <w:t>DISCRETIONARY FLEXIBILITY SERVICES</w:t>
      </w:r>
    </w:p>
    <w:p w14:paraId="5C8A7140" w14:textId="688F6B82" w:rsidR="00D03375" w:rsidRPr="00AA1622" w:rsidRDefault="00D03375" w:rsidP="00CC6F0B">
      <w:pPr>
        <w:pStyle w:val="CMSANDash"/>
        <w:numPr>
          <w:ilvl w:val="0"/>
          <w:numId w:val="0"/>
        </w:numPr>
        <w:rPr>
          <w:b/>
          <w:bCs/>
        </w:rPr>
      </w:pPr>
      <w:r w:rsidRPr="00AA1622">
        <w:rPr>
          <w:b/>
          <w:bCs/>
        </w:rPr>
        <w:t>[If applicable – delete as required]</w:t>
      </w:r>
    </w:p>
    <w:p w14:paraId="3CCAE31A" w14:textId="1013F44A" w:rsidR="001C303A" w:rsidRPr="00AA1622" w:rsidRDefault="001C303A" w:rsidP="00CC6F0B">
      <w:pPr>
        <w:pStyle w:val="CMSANDash"/>
        <w:numPr>
          <w:ilvl w:val="0"/>
          <w:numId w:val="0"/>
        </w:numPr>
        <w:rPr>
          <w:bCs/>
        </w:rPr>
      </w:pPr>
      <w:r w:rsidRPr="00AA1622">
        <w:rPr>
          <w:bCs/>
        </w:rPr>
        <w:t>2.1</w:t>
      </w:r>
      <w:r w:rsidRPr="00AA1622">
        <w:rPr>
          <w:bCs/>
        </w:rPr>
        <w:tab/>
        <w:t>From time to time, the Company may at its discretion request from the Provider, and subject to the Provider’s Availability Status, additional Flexibility Services for Discretionary Service Periods (“Discretionary Flexibility Services”).</w:t>
      </w:r>
    </w:p>
    <w:p w14:paraId="4E773323" w14:textId="77777777" w:rsidR="001C303A" w:rsidRPr="00AA1622" w:rsidRDefault="001C303A" w:rsidP="00CC6F0B">
      <w:pPr>
        <w:pStyle w:val="CMSANDash"/>
        <w:numPr>
          <w:ilvl w:val="0"/>
          <w:numId w:val="0"/>
        </w:numPr>
        <w:rPr>
          <w:bCs/>
        </w:rPr>
      </w:pPr>
      <w:r w:rsidRPr="00AA1622">
        <w:rPr>
          <w:bCs/>
        </w:rPr>
        <w:t>2.2</w:t>
      </w:r>
      <w:r w:rsidRPr="00AA1622">
        <w:rPr>
          <w:bCs/>
        </w:rPr>
        <w:tab/>
        <w:t xml:space="preserve">The Company may request Discretionary Flexibility Services from the Provider by sending a Discretionary Utilisation Request in accordance with Schedule 4. </w:t>
      </w:r>
    </w:p>
    <w:p w14:paraId="4DF1A59F" w14:textId="77777777" w:rsidR="001C303A" w:rsidRPr="00AA1622" w:rsidRDefault="001C303A" w:rsidP="00CC6F0B">
      <w:pPr>
        <w:pStyle w:val="CMSANDash"/>
        <w:numPr>
          <w:ilvl w:val="0"/>
          <w:numId w:val="0"/>
        </w:numPr>
        <w:rPr>
          <w:bCs/>
        </w:rPr>
      </w:pPr>
      <w:r w:rsidRPr="00AA1622">
        <w:rPr>
          <w:bCs/>
        </w:rPr>
        <w:t>2.3</w:t>
      </w:r>
      <w:r w:rsidRPr="00AA1622">
        <w:rPr>
          <w:bCs/>
        </w:rPr>
        <w:tab/>
        <w:t>The Company may:</w:t>
      </w:r>
    </w:p>
    <w:p w14:paraId="4A6BB1C8" w14:textId="77777777" w:rsidR="001C303A" w:rsidRPr="00AA1622" w:rsidRDefault="001C303A" w:rsidP="00CC6F0B">
      <w:pPr>
        <w:pStyle w:val="CMSANDash"/>
        <w:numPr>
          <w:ilvl w:val="0"/>
          <w:numId w:val="0"/>
        </w:numPr>
        <w:rPr>
          <w:bCs/>
        </w:rPr>
      </w:pPr>
      <w:r w:rsidRPr="00AA1622">
        <w:rPr>
          <w:bCs/>
        </w:rPr>
        <w:t>2.3.1</w:t>
      </w:r>
      <w:r w:rsidRPr="00AA1622">
        <w:rPr>
          <w:bCs/>
        </w:rPr>
        <w:tab/>
        <w:t>withdraw any Discretionary Utilisation Request by providing written notice to the Provider at any time before the Provider has provided a response under and in accordance with Clause 5.2; and/or</w:t>
      </w:r>
    </w:p>
    <w:p w14:paraId="20902A83" w14:textId="77777777" w:rsidR="001C303A" w:rsidRPr="00AA1622" w:rsidRDefault="001C303A" w:rsidP="00CC6F0B">
      <w:pPr>
        <w:pStyle w:val="CMSANDash"/>
        <w:numPr>
          <w:ilvl w:val="0"/>
          <w:numId w:val="0"/>
        </w:numPr>
        <w:rPr>
          <w:bCs/>
        </w:rPr>
      </w:pPr>
      <w:r w:rsidRPr="00AA1622">
        <w:rPr>
          <w:bCs/>
        </w:rPr>
        <w:t>2.3.2</w:t>
      </w:r>
      <w:r w:rsidRPr="00AA1622">
        <w:rPr>
          <w:bCs/>
        </w:rPr>
        <w:tab/>
        <w:t>issue a Stop Instruction to the Provider in accordance with Schedule 4.</w:t>
      </w:r>
    </w:p>
    <w:p w14:paraId="55BBA9CC" w14:textId="77777777" w:rsidR="001C303A" w:rsidRPr="00AA1622" w:rsidRDefault="001C303A" w:rsidP="00CC6F0B">
      <w:pPr>
        <w:pStyle w:val="CMSANDash"/>
        <w:numPr>
          <w:ilvl w:val="0"/>
          <w:numId w:val="0"/>
        </w:numPr>
        <w:rPr>
          <w:bCs/>
        </w:rPr>
      </w:pPr>
      <w:r w:rsidRPr="00AA1622">
        <w:rPr>
          <w:bCs/>
        </w:rPr>
        <w:t>2.4</w:t>
      </w:r>
      <w:r w:rsidRPr="00AA1622">
        <w:rPr>
          <w:bCs/>
        </w:rPr>
        <w:tab/>
        <w:t>The Provider may accept the Discretionary Utilisation Request in accordance with the provisions set out in Schedule 4.  The Provider’s acceptance in accordance with this Clause 5.4 shall be final and binding.</w:t>
      </w:r>
    </w:p>
    <w:p w14:paraId="1B6DD885" w14:textId="77777777" w:rsidR="001C303A" w:rsidRPr="00AA1622" w:rsidRDefault="001C303A" w:rsidP="00CC6F0B">
      <w:pPr>
        <w:pStyle w:val="CMSANDash"/>
        <w:numPr>
          <w:ilvl w:val="0"/>
          <w:numId w:val="0"/>
        </w:numPr>
        <w:rPr>
          <w:bCs/>
        </w:rPr>
      </w:pPr>
      <w:r w:rsidRPr="00AA1622">
        <w:rPr>
          <w:bCs/>
        </w:rPr>
        <w:t>2.5</w:t>
      </w:r>
      <w:r w:rsidRPr="00AA1622">
        <w:rPr>
          <w:bCs/>
        </w:rPr>
        <w:tab/>
        <w:t>Where the Provider fulfils the conditions set out in Clause 5.4 and subject to receipt of any Stop Instruction, the Provider shall provide the Discretionary Flexibility Services to the Company using the DER in accordance with the Accepted Start Time, Accepted End Time and Accepted [MW/MVAR].</w:t>
      </w:r>
    </w:p>
    <w:p w14:paraId="60181EE3" w14:textId="77777777" w:rsidR="001C303A" w:rsidRPr="00AA1622" w:rsidRDefault="001C303A" w:rsidP="00CC6F0B">
      <w:pPr>
        <w:pStyle w:val="CMSANDash"/>
        <w:numPr>
          <w:ilvl w:val="0"/>
          <w:numId w:val="0"/>
        </w:numPr>
        <w:rPr>
          <w:bCs/>
        </w:rPr>
      </w:pPr>
      <w:r w:rsidRPr="00AA1622">
        <w:rPr>
          <w:bCs/>
        </w:rPr>
        <w:t>2.6</w:t>
      </w:r>
      <w:r w:rsidRPr="00AA1622">
        <w:rPr>
          <w:bCs/>
        </w:rPr>
        <w:tab/>
        <w:t>In performing the Discretionary Flexibility Services pursuant to this Agreement, the Provider must comply with the technical requirements set out in Schedule 6.</w:t>
      </w:r>
    </w:p>
    <w:p w14:paraId="1865C9A0" w14:textId="77777777" w:rsidR="001C303A" w:rsidRPr="00AA1622" w:rsidRDefault="001C303A" w:rsidP="00CC6F0B">
      <w:pPr>
        <w:pStyle w:val="CMSANDash"/>
        <w:numPr>
          <w:ilvl w:val="0"/>
          <w:numId w:val="0"/>
        </w:numPr>
        <w:rPr>
          <w:bCs/>
        </w:rPr>
      </w:pPr>
      <w:r w:rsidRPr="00AA1622">
        <w:rPr>
          <w:bCs/>
        </w:rPr>
        <w:t>2.7</w:t>
      </w:r>
      <w:r w:rsidRPr="00AA1622">
        <w:rPr>
          <w:bCs/>
        </w:rPr>
        <w:tab/>
        <w:t>If the Provider fails to respond in accordance with Clause 5.4, the Provider will be deemed to have declined the request.</w:t>
      </w:r>
    </w:p>
    <w:p w14:paraId="27122F3F" w14:textId="13F4CCD4" w:rsidR="003127AA" w:rsidRPr="00AA1622" w:rsidRDefault="001C303A" w:rsidP="001C303A">
      <w:pPr>
        <w:pStyle w:val="CMSANDash"/>
        <w:numPr>
          <w:ilvl w:val="0"/>
          <w:numId w:val="0"/>
        </w:numPr>
        <w:rPr>
          <w:bCs/>
        </w:rPr>
      </w:pPr>
      <w:r w:rsidRPr="00AA1622">
        <w:rPr>
          <w:bCs/>
        </w:rPr>
        <w:lastRenderedPageBreak/>
        <w:t>2.8</w:t>
      </w:r>
      <w:r w:rsidRPr="00AA1622">
        <w:rPr>
          <w:bCs/>
        </w:rPr>
        <w:tab/>
        <w:t xml:space="preserve">No Discretionary Utilisation Fee shall be due to the Provider by the Company for any Discretionary Flexibility Services delivered in excess of the Accepted [MW/MVAR].  </w:t>
      </w:r>
    </w:p>
    <w:bookmarkEnd w:id="455"/>
    <w:p w14:paraId="7FAB42E6" w14:textId="77777777" w:rsidR="003127AA" w:rsidRDefault="003127AA" w:rsidP="00D65C76">
      <w:pPr>
        <w:pStyle w:val="CMSALTSch1XRef"/>
        <w:ind w:left="0"/>
      </w:pPr>
      <w:r>
        <w:lastRenderedPageBreak/>
        <w:br/>
      </w:r>
      <w:bookmarkStart w:id="456" w:name="_Toc26397164"/>
      <w:bookmarkStart w:id="457" w:name="_Ref26397543"/>
      <w:bookmarkStart w:id="458" w:name="_Ref26397480"/>
      <w:bookmarkStart w:id="459" w:name="_Ref26397592"/>
      <w:bookmarkStart w:id="460" w:name="_Ref26397824"/>
      <w:bookmarkStart w:id="461" w:name="_Ref31673471"/>
      <w:bookmarkStart w:id="462" w:name="_Ref31673485"/>
      <w:bookmarkStart w:id="463" w:name="_Ref31673694"/>
      <w:bookmarkStart w:id="464" w:name="_Ref31674464"/>
      <w:bookmarkStart w:id="465" w:name="_Ref31674470"/>
      <w:bookmarkStart w:id="466" w:name="_Ref31674519"/>
      <w:bookmarkStart w:id="467" w:name="_Ref31674667"/>
      <w:bookmarkStart w:id="468" w:name="_Ref31674732"/>
      <w:bookmarkStart w:id="469" w:name="_Ref31674741"/>
      <w:bookmarkStart w:id="470" w:name="_Ref31798363"/>
      <w:bookmarkStart w:id="471" w:name="_Ref31798380"/>
      <w:bookmarkStart w:id="472" w:name="_Toc33175042"/>
      <w:bookmarkStart w:id="473" w:name="_Toc63951346"/>
      <w:r w:rsidRPr="00922892">
        <w:t>Flexibility Service</w:t>
      </w:r>
      <w:r>
        <w:rPr>
          <w:caps w:val="0"/>
        </w:rPr>
        <w:t xml:space="preserve"> </w:t>
      </w:r>
      <w:r>
        <w:t>Charges</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6832688A" w14:textId="77777777" w:rsidR="003127AA" w:rsidRPr="00B0510F" w:rsidRDefault="003127AA" w:rsidP="003127AA">
      <w:pPr>
        <w:pStyle w:val="CMSANDash"/>
        <w:numPr>
          <w:ilvl w:val="0"/>
          <w:numId w:val="0"/>
        </w:numPr>
        <w:rPr>
          <w:b/>
          <w:bCs/>
          <w:i/>
          <w:iCs/>
        </w:rPr>
      </w:pPr>
      <w:bookmarkStart w:id="474" w:name="_Hlk31794824"/>
      <w:bookmarkStart w:id="475" w:name="_Ref26397482"/>
      <w:r w:rsidRPr="00B0510F">
        <w:rPr>
          <w:b/>
          <w:bCs/>
          <w:i/>
          <w:iCs/>
        </w:rPr>
        <w:t>[Note: Schedule to be amended as appropriate]</w:t>
      </w:r>
    </w:p>
    <w:bookmarkEnd w:id="474"/>
    <w:p w14:paraId="70E1610E" w14:textId="77777777" w:rsidR="003127AA" w:rsidRDefault="003127AA" w:rsidP="003127AA">
      <w:pPr>
        <w:pStyle w:val="CMSANBodyText"/>
        <w:keepNext/>
        <w:tabs>
          <w:tab w:val="left" w:pos="2953"/>
        </w:tabs>
        <w:ind w:left="113"/>
        <w:rPr>
          <w:b/>
        </w:rPr>
      </w:pPr>
      <w:r>
        <w:rPr>
          <w:b/>
        </w:rPr>
        <w:t>Invoicing</w:t>
      </w:r>
    </w:p>
    <w:p w14:paraId="115537A5" w14:textId="72EFCF35" w:rsidR="003127AA" w:rsidRPr="00266694" w:rsidRDefault="003127AA" w:rsidP="003127AA">
      <w:pPr>
        <w:pStyle w:val="CMSANBodyText"/>
        <w:keepNext/>
        <w:tabs>
          <w:tab w:val="left" w:pos="2953"/>
        </w:tabs>
        <w:ind w:left="113"/>
        <w:rPr>
          <w:bCs/>
        </w:rPr>
      </w:pPr>
      <w:r w:rsidRPr="00266694">
        <w:rPr>
          <w:bCs/>
        </w:rPr>
        <w:t>All invoices should reference the statement number and be sent to</w:t>
      </w:r>
      <w:r>
        <w:rPr>
          <w:bCs/>
        </w:rPr>
        <w:t xml:space="preserve"> the Nominated Person </w:t>
      </w:r>
      <w:r w:rsidR="00BE2706">
        <w:rPr>
          <w:bCs/>
        </w:rPr>
        <w:t>as identified in Part 1 of this Agreement.</w:t>
      </w:r>
    </w:p>
    <w:p w14:paraId="0D447B9A" w14:textId="77777777" w:rsidR="003127AA" w:rsidRPr="00346383" w:rsidRDefault="003127AA" w:rsidP="003127AA">
      <w:pPr>
        <w:pStyle w:val="CMSANBodyText"/>
        <w:keepNext/>
        <w:tabs>
          <w:tab w:val="left" w:pos="2953"/>
        </w:tabs>
        <w:ind w:left="113"/>
        <w:rPr>
          <w:b/>
          <w:i/>
          <w:iCs/>
        </w:rPr>
      </w:pPr>
      <w:r w:rsidRPr="00536B3E">
        <w:rPr>
          <w:b/>
          <w:i/>
          <w:iCs/>
        </w:rPr>
        <w:t>[</w:t>
      </w:r>
      <w:r>
        <w:rPr>
          <w:b/>
          <w:i/>
          <w:iCs/>
        </w:rPr>
        <w:t xml:space="preserve">Note: </w:t>
      </w:r>
      <w:r w:rsidRPr="00536B3E">
        <w:rPr>
          <w:b/>
          <w:i/>
          <w:iCs/>
        </w:rPr>
        <w:t>Provide any further commentary in respect of specific payment processes/invoices]</w:t>
      </w:r>
    </w:p>
    <w:p w14:paraId="17468170" w14:textId="77777777" w:rsidR="003127AA" w:rsidRDefault="003127AA" w:rsidP="003127AA">
      <w:pPr>
        <w:pStyle w:val="CMSANDash"/>
        <w:numPr>
          <w:ilvl w:val="0"/>
          <w:numId w:val="0"/>
        </w:numPr>
        <w:rPr>
          <w:b/>
          <w:bCs/>
        </w:rPr>
      </w:pPr>
      <w:bookmarkStart w:id="476" w:name="_Ref26397483"/>
      <w:bookmarkEnd w:id="475"/>
      <w:r>
        <w:rPr>
          <w:b/>
          <w:bCs/>
        </w:rPr>
        <w:t>Charges</w:t>
      </w:r>
    </w:p>
    <w:tbl>
      <w:tblPr>
        <w:tblStyle w:val="TableGrid"/>
        <w:tblW w:w="14596" w:type="dxa"/>
        <w:tblInd w:w="0" w:type="dxa"/>
        <w:tblLook w:val="04A0" w:firstRow="1" w:lastRow="0" w:firstColumn="1" w:lastColumn="0" w:noHBand="0" w:noVBand="1"/>
      </w:tblPr>
      <w:tblGrid>
        <w:gridCol w:w="2912"/>
        <w:gridCol w:w="4454"/>
        <w:gridCol w:w="2835"/>
        <w:gridCol w:w="4395"/>
      </w:tblGrid>
      <w:tr w:rsidR="003127AA" w:rsidRPr="0080509B" w14:paraId="74F2AF92" w14:textId="77777777" w:rsidTr="00BC204F">
        <w:tc>
          <w:tcPr>
            <w:tcW w:w="2912" w:type="dxa"/>
            <w:shd w:val="clear" w:color="auto" w:fill="D9D9D9" w:themeFill="background1" w:themeFillShade="D9"/>
          </w:tcPr>
          <w:p w14:paraId="06E06BE6" w14:textId="77777777" w:rsidR="003127AA" w:rsidRPr="007D7DF9" w:rsidRDefault="003127AA" w:rsidP="00BC204F">
            <w:pPr>
              <w:pStyle w:val="CMSANDash"/>
              <w:numPr>
                <w:ilvl w:val="0"/>
                <w:numId w:val="0"/>
              </w:numPr>
              <w:rPr>
                <w:b/>
                <w:bCs/>
              </w:rPr>
            </w:pPr>
            <w:r w:rsidRPr="007D7DF9">
              <w:rPr>
                <w:b/>
                <w:bCs/>
              </w:rPr>
              <w:t xml:space="preserve">Utilisation Fee </w:t>
            </w:r>
          </w:p>
        </w:tc>
        <w:tc>
          <w:tcPr>
            <w:tcW w:w="4454" w:type="dxa"/>
            <w:shd w:val="clear" w:color="auto" w:fill="D9D9D9" w:themeFill="background1" w:themeFillShade="D9"/>
          </w:tcPr>
          <w:p w14:paraId="6A981199" w14:textId="77777777" w:rsidR="003127AA" w:rsidRDefault="003127AA" w:rsidP="00BC204F">
            <w:pPr>
              <w:pStyle w:val="CMSANDash"/>
              <w:numPr>
                <w:ilvl w:val="0"/>
                <w:numId w:val="0"/>
              </w:numPr>
              <w:rPr>
                <w:b/>
                <w:bCs/>
              </w:rPr>
            </w:pPr>
            <w:r w:rsidRPr="007D7DF9">
              <w:rPr>
                <w:b/>
                <w:bCs/>
              </w:rPr>
              <w:t>Availability Fee</w:t>
            </w:r>
          </w:p>
          <w:p w14:paraId="66E7F984" w14:textId="77777777" w:rsidR="003127AA" w:rsidRPr="007D7DF9" w:rsidRDefault="003127AA" w:rsidP="00BC204F">
            <w:pPr>
              <w:pStyle w:val="CMSANDash"/>
              <w:numPr>
                <w:ilvl w:val="0"/>
                <w:numId w:val="0"/>
              </w:numPr>
              <w:rPr>
                <w:b/>
                <w:bCs/>
              </w:rPr>
            </w:pPr>
            <w:r w:rsidRPr="007D7DF9">
              <w:rPr>
                <w:b/>
                <w:bCs/>
              </w:rPr>
              <w:t>(including discounts for failure to respond)</w:t>
            </w:r>
          </w:p>
        </w:tc>
        <w:tc>
          <w:tcPr>
            <w:tcW w:w="2835" w:type="dxa"/>
            <w:shd w:val="clear" w:color="auto" w:fill="D9D9D9" w:themeFill="background1" w:themeFillShade="D9"/>
          </w:tcPr>
          <w:p w14:paraId="6C5C1C1C" w14:textId="77777777" w:rsidR="003127AA" w:rsidRPr="007D7DF9" w:rsidRDefault="003127AA" w:rsidP="00BC204F">
            <w:pPr>
              <w:pStyle w:val="CMSANDash"/>
              <w:numPr>
                <w:ilvl w:val="0"/>
                <w:numId w:val="0"/>
              </w:numPr>
              <w:rPr>
                <w:b/>
                <w:bCs/>
              </w:rPr>
            </w:pPr>
            <w:r w:rsidRPr="007D7DF9">
              <w:rPr>
                <w:b/>
                <w:bCs/>
              </w:rPr>
              <w:t>Values/prices</w:t>
            </w:r>
          </w:p>
        </w:tc>
        <w:tc>
          <w:tcPr>
            <w:tcW w:w="4395" w:type="dxa"/>
            <w:shd w:val="clear" w:color="auto" w:fill="D9D9D9" w:themeFill="background1" w:themeFillShade="D9"/>
          </w:tcPr>
          <w:p w14:paraId="24AF523D" w14:textId="77777777" w:rsidR="003127AA" w:rsidRPr="007D7DF9" w:rsidRDefault="003127AA" w:rsidP="00BC204F">
            <w:pPr>
              <w:pStyle w:val="CMSANDash"/>
              <w:numPr>
                <w:ilvl w:val="0"/>
                <w:numId w:val="0"/>
              </w:numPr>
              <w:rPr>
                <w:b/>
                <w:bCs/>
              </w:rPr>
            </w:pPr>
            <w:r w:rsidRPr="007D7DF9">
              <w:rPr>
                <w:b/>
                <w:bCs/>
              </w:rPr>
              <w:t>Discretionary Utilisation Fee</w:t>
            </w:r>
          </w:p>
        </w:tc>
      </w:tr>
      <w:tr w:rsidR="003127AA" w14:paraId="2AC5E995" w14:textId="77777777" w:rsidTr="00BC204F">
        <w:tc>
          <w:tcPr>
            <w:tcW w:w="2912" w:type="dxa"/>
          </w:tcPr>
          <w:p w14:paraId="1D4663D6"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State the Utilisation Fee]</w:t>
            </w:r>
          </w:p>
        </w:tc>
        <w:tc>
          <w:tcPr>
            <w:tcW w:w="4454" w:type="dxa"/>
          </w:tcPr>
          <w:p w14:paraId="3070BC85"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State the Availability Fee]</w:t>
            </w:r>
          </w:p>
        </w:tc>
        <w:tc>
          <w:tcPr>
            <w:tcW w:w="2835" w:type="dxa"/>
          </w:tcPr>
          <w:p w14:paraId="6FFD017F"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Provide information as appropriate]</w:t>
            </w:r>
          </w:p>
        </w:tc>
        <w:tc>
          <w:tcPr>
            <w:tcW w:w="4395" w:type="dxa"/>
          </w:tcPr>
          <w:p w14:paraId="582F5467"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State the Discretionary Utilisation Fee]</w:t>
            </w:r>
          </w:p>
        </w:tc>
      </w:tr>
    </w:tbl>
    <w:p w14:paraId="059EBDC4" w14:textId="77777777" w:rsidR="003127AA" w:rsidRDefault="003127AA" w:rsidP="003127AA">
      <w:pPr>
        <w:pStyle w:val="CMSANDash"/>
        <w:numPr>
          <w:ilvl w:val="0"/>
          <w:numId w:val="0"/>
        </w:numPr>
        <w:rPr>
          <w:b/>
          <w:bCs/>
        </w:rPr>
      </w:pPr>
      <w:r>
        <w:rPr>
          <w:b/>
          <w:bCs/>
        </w:rPr>
        <w:t>Calculation of Charges</w:t>
      </w:r>
    </w:p>
    <w:tbl>
      <w:tblPr>
        <w:tblStyle w:val="TableGrid"/>
        <w:tblW w:w="0" w:type="auto"/>
        <w:tblInd w:w="0" w:type="dxa"/>
        <w:tblLook w:val="04A0" w:firstRow="1" w:lastRow="0" w:firstColumn="1" w:lastColumn="0" w:noHBand="0" w:noVBand="1"/>
      </w:tblPr>
      <w:tblGrid>
        <w:gridCol w:w="2912"/>
        <w:gridCol w:w="2912"/>
        <w:gridCol w:w="2912"/>
        <w:gridCol w:w="2912"/>
        <w:gridCol w:w="2912"/>
      </w:tblGrid>
      <w:tr w:rsidR="003127AA" w14:paraId="6EA6B6C0" w14:textId="77777777" w:rsidTr="00BC204F">
        <w:tc>
          <w:tcPr>
            <w:tcW w:w="2912" w:type="dxa"/>
            <w:shd w:val="clear" w:color="auto" w:fill="D9D9D9" w:themeFill="background1" w:themeFillShade="D9"/>
          </w:tcPr>
          <w:p w14:paraId="35E2CA5E" w14:textId="77777777" w:rsidR="003127AA" w:rsidRPr="007D7DF9" w:rsidRDefault="003127AA" w:rsidP="00BC204F">
            <w:pPr>
              <w:pStyle w:val="CMSANDash"/>
              <w:numPr>
                <w:ilvl w:val="0"/>
                <w:numId w:val="0"/>
              </w:numPr>
              <w:rPr>
                <w:b/>
                <w:bCs/>
              </w:rPr>
            </w:pPr>
            <w:r w:rsidRPr="007D7DF9">
              <w:rPr>
                <w:b/>
                <w:bCs/>
              </w:rPr>
              <w:t xml:space="preserve">Calculation formula </w:t>
            </w:r>
          </w:p>
        </w:tc>
        <w:tc>
          <w:tcPr>
            <w:tcW w:w="2912" w:type="dxa"/>
            <w:shd w:val="clear" w:color="auto" w:fill="D9D9D9" w:themeFill="background1" w:themeFillShade="D9"/>
          </w:tcPr>
          <w:p w14:paraId="587A3A89" w14:textId="77777777" w:rsidR="003127AA" w:rsidRPr="007D7DF9" w:rsidRDefault="003127AA" w:rsidP="00BC204F">
            <w:pPr>
              <w:pStyle w:val="CMSANDash"/>
              <w:numPr>
                <w:ilvl w:val="0"/>
                <w:numId w:val="0"/>
              </w:numPr>
              <w:rPr>
                <w:b/>
                <w:bCs/>
              </w:rPr>
            </w:pPr>
            <w:r w:rsidRPr="007D7DF9">
              <w:rPr>
                <w:b/>
                <w:bCs/>
              </w:rPr>
              <w:t xml:space="preserve">Payment mechanism </w:t>
            </w:r>
          </w:p>
        </w:tc>
        <w:tc>
          <w:tcPr>
            <w:tcW w:w="2912" w:type="dxa"/>
            <w:shd w:val="clear" w:color="auto" w:fill="D9D9D9" w:themeFill="background1" w:themeFillShade="D9"/>
          </w:tcPr>
          <w:p w14:paraId="6424710F" w14:textId="77777777" w:rsidR="003127AA" w:rsidRPr="007D7DF9" w:rsidRDefault="003127AA" w:rsidP="00BC204F">
            <w:pPr>
              <w:pStyle w:val="CMSANDash"/>
              <w:numPr>
                <w:ilvl w:val="0"/>
                <w:numId w:val="0"/>
              </w:numPr>
              <w:rPr>
                <w:b/>
                <w:bCs/>
              </w:rPr>
            </w:pPr>
            <w:r w:rsidRPr="007D7DF9">
              <w:rPr>
                <w:b/>
                <w:bCs/>
              </w:rPr>
              <w:t>Values/prices</w:t>
            </w:r>
          </w:p>
        </w:tc>
        <w:tc>
          <w:tcPr>
            <w:tcW w:w="2912" w:type="dxa"/>
            <w:shd w:val="clear" w:color="auto" w:fill="D9D9D9" w:themeFill="background1" w:themeFillShade="D9"/>
          </w:tcPr>
          <w:p w14:paraId="65123DBD" w14:textId="77777777" w:rsidR="003127AA" w:rsidRPr="007D7DF9" w:rsidRDefault="003127AA" w:rsidP="00BC204F">
            <w:pPr>
              <w:pStyle w:val="CMSANDash"/>
              <w:numPr>
                <w:ilvl w:val="0"/>
                <w:numId w:val="0"/>
              </w:numPr>
              <w:rPr>
                <w:b/>
                <w:bCs/>
              </w:rPr>
            </w:pPr>
            <w:r w:rsidRPr="007D7DF9">
              <w:rPr>
                <w:b/>
                <w:bCs/>
              </w:rPr>
              <w:t>Baseline for measuring delivery</w:t>
            </w:r>
          </w:p>
        </w:tc>
        <w:tc>
          <w:tcPr>
            <w:tcW w:w="2912" w:type="dxa"/>
            <w:shd w:val="clear" w:color="auto" w:fill="D9D9D9" w:themeFill="background1" w:themeFillShade="D9"/>
          </w:tcPr>
          <w:p w14:paraId="07D76E14" w14:textId="77777777" w:rsidR="003127AA" w:rsidRPr="007D7DF9" w:rsidRDefault="003127AA" w:rsidP="00BC204F">
            <w:pPr>
              <w:pStyle w:val="CMSANDash"/>
              <w:numPr>
                <w:ilvl w:val="0"/>
                <w:numId w:val="0"/>
              </w:numPr>
              <w:rPr>
                <w:b/>
                <w:bCs/>
              </w:rPr>
            </w:pPr>
            <w:r w:rsidRPr="007D7DF9">
              <w:rPr>
                <w:b/>
                <w:bCs/>
              </w:rPr>
              <w:t xml:space="preserve">Timing of payments </w:t>
            </w:r>
          </w:p>
        </w:tc>
      </w:tr>
      <w:tr w:rsidR="003127AA" w14:paraId="64B3170D" w14:textId="77777777" w:rsidTr="00BC204F">
        <w:tc>
          <w:tcPr>
            <w:tcW w:w="2912" w:type="dxa"/>
          </w:tcPr>
          <w:p w14:paraId="0CBDDA84"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Provide information as appropriate]</w:t>
            </w:r>
          </w:p>
        </w:tc>
        <w:tc>
          <w:tcPr>
            <w:tcW w:w="2912" w:type="dxa"/>
          </w:tcPr>
          <w:p w14:paraId="6A74A9AE"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Provide information as appropriate]</w:t>
            </w:r>
          </w:p>
        </w:tc>
        <w:tc>
          <w:tcPr>
            <w:tcW w:w="2912" w:type="dxa"/>
          </w:tcPr>
          <w:p w14:paraId="189E6D1A"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Provide information as appropriate]</w:t>
            </w:r>
          </w:p>
        </w:tc>
        <w:tc>
          <w:tcPr>
            <w:tcW w:w="2912" w:type="dxa"/>
          </w:tcPr>
          <w:p w14:paraId="10CC3FB6"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Provide information as appropriate]</w:t>
            </w:r>
          </w:p>
        </w:tc>
        <w:tc>
          <w:tcPr>
            <w:tcW w:w="2912" w:type="dxa"/>
          </w:tcPr>
          <w:p w14:paraId="06B4E49D" w14:textId="77777777" w:rsidR="003127AA" w:rsidRPr="00536B3E" w:rsidRDefault="003127AA" w:rsidP="00BC204F">
            <w:pPr>
              <w:pStyle w:val="CMSANDash"/>
              <w:numPr>
                <w:ilvl w:val="0"/>
                <w:numId w:val="0"/>
              </w:numPr>
              <w:rPr>
                <w:b/>
                <w:bCs/>
                <w:i/>
                <w:iCs/>
              </w:rPr>
            </w:pPr>
            <w:r w:rsidRPr="00536B3E">
              <w:rPr>
                <w:b/>
                <w:bCs/>
                <w:i/>
                <w:iCs/>
              </w:rPr>
              <w:t>[</w:t>
            </w:r>
            <w:r>
              <w:rPr>
                <w:b/>
                <w:bCs/>
                <w:i/>
                <w:iCs/>
              </w:rPr>
              <w:t xml:space="preserve">Note: </w:t>
            </w:r>
            <w:r w:rsidRPr="00536B3E">
              <w:rPr>
                <w:b/>
                <w:bCs/>
                <w:i/>
                <w:iCs/>
              </w:rPr>
              <w:t>Provide information as appropriate]</w:t>
            </w:r>
          </w:p>
        </w:tc>
      </w:tr>
    </w:tbl>
    <w:p w14:paraId="61BF6A7F" w14:textId="46CD8EB9" w:rsidR="00985DB8" w:rsidRDefault="00985DB8" w:rsidP="00985DB8">
      <w:pPr>
        <w:pStyle w:val="CMSANDash"/>
        <w:numPr>
          <w:ilvl w:val="0"/>
          <w:numId w:val="0"/>
        </w:numPr>
        <w:rPr>
          <w:b/>
          <w:bCs/>
        </w:rPr>
      </w:pPr>
      <w:r>
        <w:rPr>
          <w:b/>
          <w:bCs/>
        </w:rPr>
        <w:t>Payment Terms</w:t>
      </w:r>
    </w:p>
    <w:p w14:paraId="523CC3C7" w14:textId="3B6D0E03" w:rsidR="00985DB8" w:rsidRPr="00A16D2A" w:rsidRDefault="00985DB8" w:rsidP="00480D84">
      <w:pPr>
        <w:pStyle w:val="CMSANDash"/>
        <w:numPr>
          <w:ilvl w:val="0"/>
          <w:numId w:val="0"/>
        </w:numPr>
        <w:rPr>
          <w:bCs/>
        </w:rPr>
      </w:pPr>
      <w:r w:rsidRPr="00A16D2A">
        <w:rPr>
          <w:bCs/>
        </w:rPr>
        <w:t>1.1</w:t>
      </w:r>
      <w:r w:rsidRPr="00A16D2A">
        <w:rPr>
          <w:bCs/>
        </w:rPr>
        <w:tab/>
        <w:t>The Provider will supply to the Company an invoice, or where applicable, a confirmation of acceptance against an invoice issued by the Company for the Charges within thirty (30) Business Days of the end of the month to which such invoice refers.</w:t>
      </w:r>
    </w:p>
    <w:p w14:paraId="45883A85" w14:textId="1B0F07C3" w:rsidR="003127AA" w:rsidRPr="00A16D2A" w:rsidRDefault="00985DB8" w:rsidP="00985DB8">
      <w:pPr>
        <w:pStyle w:val="CMSANDash"/>
        <w:numPr>
          <w:ilvl w:val="0"/>
          <w:numId w:val="0"/>
        </w:numPr>
        <w:rPr>
          <w:bCs/>
        </w:rPr>
      </w:pPr>
      <w:r w:rsidRPr="00A16D2A">
        <w:rPr>
          <w:bCs/>
        </w:rPr>
        <w:t>1.2</w:t>
      </w:r>
      <w:r w:rsidRPr="00A16D2A">
        <w:rPr>
          <w:bCs/>
        </w:rPr>
        <w:tab/>
        <w:t>In the event that the Company requires the Provider to perform any Discretionary Flexibility Services, the Provider shall issue invoices on a monthly basis for any such services completed in the preceding month.</w:t>
      </w:r>
    </w:p>
    <w:p w14:paraId="2AA98F38" w14:textId="40412802" w:rsidR="00985DB8" w:rsidRPr="00A16D2A" w:rsidRDefault="00985DB8" w:rsidP="00985DB8">
      <w:pPr>
        <w:pStyle w:val="CMSANDash"/>
        <w:numPr>
          <w:ilvl w:val="0"/>
          <w:numId w:val="0"/>
        </w:numPr>
        <w:rPr>
          <w:bCs/>
        </w:rPr>
      </w:pPr>
      <w:r w:rsidRPr="00A16D2A">
        <w:rPr>
          <w:bCs/>
        </w:rPr>
        <w:t>1.3</w:t>
      </w:r>
      <w:r w:rsidRPr="00A16D2A">
        <w:rPr>
          <w:bCs/>
        </w:rPr>
        <w:tab/>
        <w:t xml:space="preserve">The Company shall pay the Charges within thirty (30) days of receipt of the relevant invoice (the “Due Date for Payment”).  </w:t>
      </w:r>
    </w:p>
    <w:p w14:paraId="4BAA2E14" w14:textId="0797F66F" w:rsidR="00985DB8" w:rsidRDefault="00AA1622" w:rsidP="00985DB8">
      <w:pPr>
        <w:pStyle w:val="CMSANDash"/>
        <w:numPr>
          <w:ilvl w:val="0"/>
          <w:numId w:val="0"/>
        </w:numPr>
        <w:rPr>
          <w:bCs/>
        </w:rPr>
      </w:pPr>
      <w:r w:rsidRPr="00A16D2A">
        <w:rPr>
          <w:bCs/>
        </w:rPr>
        <w:lastRenderedPageBreak/>
        <w:t>In the event that (where relevant) the Provider's best and final offer price for the Flexibility Services in a Zone in its response to a relevant invitation to tender issued by the Company was higher than the applicable Utilisation Cost and Arming Fee or Availability Fee (each as defined in Schedule 2), then the Provider will (unless the Company determines otherwise at its discretion) be despatched in accordance with the 'price order despatch' principles (which are available at https://www.flexiblepower.co.uk/downloads/178) where the Company's MW Demand Response system needs for the Flexibility Service in a Zone exceed the relevant availability declarations from other contractors with lower best and final offer tender prices’</w:t>
      </w:r>
    </w:p>
    <w:p w14:paraId="5EF56CA4" w14:textId="77777777" w:rsidR="00E53065" w:rsidRPr="00E53065" w:rsidRDefault="00E53065" w:rsidP="00E53065">
      <w:pPr>
        <w:pStyle w:val="ListParagraph"/>
        <w:numPr>
          <w:ilvl w:val="2"/>
          <w:numId w:val="65"/>
        </w:numPr>
        <w:spacing w:before="120" w:after="120"/>
        <w:contextualSpacing w:val="0"/>
        <w:outlineLvl w:val="2"/>
        <w:rPr>
          <w:rFonts w:cs="Segoe Script"/>
          <w:vanish/>
        </w:rPr>
      </w:pPr>
    </w:p>
    <w:p w14:paraId="5A5C9EFA" w14:textId="77777777" w:rsidR="00E53065" w:rsidRPr="00E53065" w:rsidRDefault="00E53065" w:rsidP="00E53065">
      <w:pPr>
        <w:pStyle w:val="ListParagraph"/>
        <w:numPr>
          <w:ilvl w:val="2"/>
          <w:numId w:val="65"/>
        </w:numPr>
        <w:spacing w:before="120" w:after="120"/>
        <w:contextualSpacing w:val="0"/>
        <w:outlineLvl w:val="2"/>
        <w:rPr>
          <w:rFonts w:cs="Segoe Script"/>
          <w:vanish/>
        </w:rPr>
      </w:pPr>
    </w:p>
    <w:p w14:paraId="2E348ED2" w14:textId="77777777" w:rsidR="00E53065" w:rsidRPr="00E53065" w:rsidRDefault="00E53065" w:rsidP="00E53065">
      <w:pPr>
        <w:pStyle w:val="ListParagraph"/>
        <w:numPr>
          <w:ilvl w:val="2"/>
          <w:numId w:val="65"/>
        </w:numPr>
        <w:spacing w:before="120" w:after="120"/>
        <w:contextualSpacing w:val="0"/>
        <w:outlineLvl w:val="2"/>
        <w:rPr>
          <w:rFonts w:cs="Segoe Script"/>
          <w:vanish/>
        </w:rPr>
      </w:pPr>
    </w:p>
    <w:p w14:paraId="33CEA659" w14:textId="2E4BD4EF" w:rsidR="00E53065" w:rsidRDefault="00E53065" w:rsidP="00E53065">
      <w:pPr>
        <w:pStyle w:val="CMSANHeading2"/>
        <w:numPr>
          <w:ilvl w:val="2"/>
          <w:numId w:val="65"/>
        </w:numPr>
      </w:pPr>
      <w:r w:rsidRPr="00B93EB0">
        <w:t xml:space="preserve">No </w:t>
      </w:r>
      <w:r>
        <w:t>Utilisation Fee</w:t>
      </w:r>
      <w:r w:rsidRPr="00B93EB0">
        <w:t xml:space="preserve">s shall be due to the Provider by the Company for any Flexibility Services delivered in excess of the </w:t>
      </w:r>
      <w:r w:rsidRPr="00856518">
        <w:t>Accepted [MW/MVAR]</w:t>
      </w:r>
      <w:r w:rsidRPr="00B93EB0">
        <w:t>.</w:t>
      </w:r>
    </w:p>
    <w:p w14:paraId="19D0763B" w14:textId="77777777" w:rsidR="00E53065" w:rsidRDefault="00E53065" w:rsidP="00E53065">
      <w:pPr>
        <w:pStyle w:val="CMSANHeading2"/>
        <w:numPr>
          <w:ilvl w:val="2"/>
          <w:numId w:val="65"/>
        </w:numPr>
      </w:pPr>
      <w:r w:rsidRPr="003A03F8">
        <w:t>Where the Provider fails to deliver the Flexibility Services as agreed in Clause</w:t>
      </w:r>
      <w:r>
        <w:t xml:space="preserve"> 3</w:t>
      </w:r>
      <w:r w:rsidRPr="003A03F8">
        <w:t xml:space="preserve">, the Charges </w:t>
      </w:r>
      <w:r>
        <w:t>shall</w:t>
      </w:r>
      <w:r w:rsidRPr="003A03F8">
        <w:t xml:space="preserve"> be </w:t>
      </w:r>
      <w:r>
        <w:t xml:space="preserve">subject to a </w:t>
      </w:r>
      <w:r w:rsidRPr="003A03F8">
        <w:t>reduc</w:t>
      </w:r>
      <w:r>
        <w:t>tion</w:t>
      </w:r>
      <w:r w:rsidRPr="003A03F8">
        <w:t xml:space="preserve"> </w:t>
      </w:r>
      <w:r>
        <w:t xml:space="preserve">as set out </w:t>
      </w:r>
      <w:r w:rsidRPr="003A03F8">
        <w:t xml:space="preserve">in </w:t>
      </w:r>
      <w:r w:rsidRPr="003A03F8">
        <w:fldChar w:fldCharType="begin"/>
      </w:r>
      <w:r w:rsidRPr="003A03F8">
        <w:instrText xml:space="preserve">  REF _Ref26397480 \w \h \* MERGEFORMAT </w:instrText>
      </w:r>
      <w:r w:rsidRPr="003A03F8">
        <w:fldChar w:fldCharType="separate"/>
      </w:r>
      <w:r w:rsidRPr="00FC16E6">
        <w:rPr>
          <w:color w:val="000000"/>
        </w:rPr>
        <w:t>Schedule 2</w:t>
      </w:r>
      <w:r w:rsidRPr="003A03F8">
        <w:fldChar w:fldCharType="end"/>
      </w:r>
      <w:r w:rsidRPr="003A03F8">
        <w:t>.</w:t>
      </w:r>
    </w:p>
    <w:p w14:paraId="6BD5B3CC" w14:textId="77777777" w:rsidR="00E53065" w:rsidRPr="00A16D2A" w:rsidRDefault="00E53065" w:rsidP="00985DB8">
      <w:pPr>
        <w:pStyle w:val="CMSANDash"/>
        <w:numPr>
          <w:ilvl w:val="0"/>
          <w:numId w:val="0"/>
        </w:numPr>
        <w:rPr>
          <w:bCs/>
        </w:rPr>
      </w:pPr>
    </w:p>
    <w:p w14:paraId="1639D045" w14:textId="77777777" w:rsidR="003127AA" w:rsidRDefault="003127AA" w:rsidP="003127AA">
      <w:pPr>
        <w:pStyle w:val="CMSANDash"/>
        <w:numPr>
          <w:ilvl w:val="0"/>
          <w:numId w:val="0"/>
        </w:numPr>
        <w:rPr>
          <w:b/>
          <w:bCs/>
        </w:rPr>
      </w:pPr>
      <w:r>
        <w:rPr>
          <w:b/>
          <w:bCs/>
        </w:rPr>
        <w:t>Reduction of charges</w:t>
      </w:r>
    </w:p>
    <w:p w14:paraId="42F79346" w14:textId="77777777" w:rsidR="003127AA" w:rsidRDefault="003127AA" w:rsidP="003127AA">
      <w:pPr>
        <w:pStyle w:val="CMSANDash"/>
        <w:numPr>
          <w:ilvl w:val="0"/>
          <w:numId w:val="0"/>
        </w:numPr>
        <w:rPr>
          <w:b/>
          <w:bCs/>
          <w:i/>
          <w:iCs/>
        </w:rPr>
      </w:pPr>
      <w:r w:rsidRPr="00346383">
        <w:rPr>
          <w:b/>
          <w:bCs/>
          <w:i/>
          <w:iCs/>
        </w:rPr>
        <w:t>[Note: Provide performance factor table for reduction of charges]</w:t>
      </w:r>
      <w:bookmarkEnd w:id="476"/>
    </w:p>
    <w:p w14:paraId="2ED9C4B7" w14:textId="77777777" w:rsidR="003127AA" w:rsidRDefault="003127AA" w:rsidP="003127AA">
      <w:pPr>
        <w:pStyle w:val="CMSANDash"/>
        <w:numPr>
          <w:ilvl w:val="0"/>
          <w:numId w:val="0"/>
        </w:numPr>
        <w:rPr>
          <w:b/>
          <w:bCs/>
        </w:rPr>
      </w:pPr>
      <w:r>
        <w:rPr>
          <w:b/>
          <w:bCs/>
        </w:rPr>
        <w:t>Withholding and recovery of payments</w:t>
      </w:r>
    </w:p>
    <w:p w14:paraId="735C639D" w14:textId="4E54DD21" w:rsidR="003127AA" w:rsidRPr="009568C8" w:rsidRDefault="003127AA" w:rsidP="003127AA">
      <w:pPr>
        <w:pStyle w:val="CMSANDash"/>
        <w:numPr>
          <w:ilvl w:val="0"/>
          <w:numId w:val="0"/>
        </w:numPr>
        <w:rPr>
          <w:b/>
          <w:bCs/>
          <w:i/>
          <w:iCs/>
        </w:rPr>
      </w:pPr>
      <w:r>
        <w:rPr>
          <w:b/>
          <w:bCs/>
          <w:i/>
          <w:iCs/>
        </w:rPr>
        <w:t>[Note: Provide information in relation to recovery and withholding of payment]</w:t>
      </w:r>
    </w:p>
    <w:p w14:paraId="3A6674A6" w14:textId="77777777" w:rsidR="003127AA" w:rsidRDefault="003127AA" w:rsidP="00D65C76">
      <w:pPr>
        <w:pStyle w:val="CMSALTSch1XRef"/>
        <w:ind w:left="0"/>
      </w:pPr>
      <w:r>
        <w:lastRenderedPageBreak/>
        <w:br/>
      </w:r>
      <w:bookmarkStart w:id="477" w:name="_Toc26397165"/>
      <w:bookmarkStart w:id="478" w:name="_Ref26397544"/>
      <w:bookmarkStart w:id="479" w:name="_Ref26397485"/>
      <w:bookmarkStart w:id="480" w:name="_Ref31798391"/>
      <w:bookmarkStart w:id="481" w:name="_Ref31798434"/>
      <w:bookmarkStart w:id="482" w:name="_Ref31798610"/>
      <w:bookmarkStart w:id="483" w:name="_Toc33175043"/>
      <w:bookmarkStart w:id="484" w:name="_Toc63951347"/>
      <w:r>
        <w:t>Sites/</w:t>
      </w:r>
      <w:bookmarkEnd w:id="477"/>
      <w:bookmarkEnd w:id="478"/>
      <w:bookmarkEnd w:id="479"/>
      <w:r>
        <w:t>DER</w:t>
      </w:r>
      <w:bookmarkEnd w:id="480"/>
      <w:bookmarkEnd w:id="481"/>
      <w:bookmarkEnd w:id="482"/>
      <w:bookmarkEnd w:id="483"/>
      <w:bookmarkEnd w:id="484"/>
    </w:p>
    <w:p w14:paraId="0795CC77" w14:textId="77777777" w:rsidR="003127AA" w:rsidRPr="008D031E" w:rsidRDefault="003127AA" w:rsidP="003127AA">
      <w:pPr>
        <w:pStyle w:val="CMSANDash"/>
        <w:numPr>
          <w:ilvl w:val="0"/>
          <w:numId w:val="0"/>
        </w:numPr>
        <w:rPr>
          <w:b/>
          <w:bCs/>
          <w:i/>
          <w:iCs/>
        </w:rPr>
      </w:pPr>
      <w:bookmarkStart w:id="485" w:name="_Ref26397486"/>
      <w:r w:rsidRPr="008D031E">
        <w:rPr>
          <w:b/>
          <w:bCs/>
          <w:i/>
          <w:iCs/>
        </w:rPr>
        <w:t>[Note: Schedule to be amended as appropriate]</w:t>
      </w:r>
    </w:p>
    <w:p w14:paraId="18D1A1A3" w14:textId="77777777" w:rsidR="003127AA" w:rsidRPr="00B01FDE" w:rsidRDefault="003127AA" w:rsidP="003127AA">
      <w:pPr>
        <w:pStyle w:val="CMSANDash"/>
        <w:numPr>
          <w:ilvl w:val="0"/>
          <w:numId w:val="0"/>
        </w:numPr>
        <w:rPr>
          <w:b/>
          <w:bCs/>
          <w:i/>
          <w:iCs/>
        </w:rPr>
      </w:pPr>
      <w:r w:rsidRPr="00B01FDE">
        <w:rPr>
          <w:b/>
          <w:bCs/>
          <w:i/>
          <w:iCs/>
        </w:rPr>
        <w:t xml:space="preserve">[Note: List Provider’s assets and facilities approved to deliver the service(s) </w:t>
      </w:r>
      <w:bookmarkEnd w:id="485"/>
      <w:r w:rsidRPr="00B01FDE">
        <w:rPr>
          <w:b/>
          <w:bCs/>
          <w:i/>
          <w:iCs/>
        </w:rPr>
        <w:t>per Flexibility Service]</w:t>
      </w:r>
    </w:p>
    <w:tbl>
      <w:tblPr>
        <w:tblStyle w:val="TableGrid"/>
        <w:tblW w:w="5000" w:type="pct"/>
        <w:tblInd w:w="0" w:type="dxa"/>
        <w:tblLook w:val="04A0" w:firstRow="1" w:lastRow="0" w:firstColumn="1" w:lastColumn="0" w:noHBand="0" w:noVBand="1"/>
      </w:tblPr>
      <w:tblGrid>
        <w:gridCol w:w="2423"/>
        <w:gridCol w:w="3754"/>
        <w:gridCol w:w="8383"/>
      </w:tblGrid>
      <w:tr w:rsidR="003127AA" w:rsidRPr="00D20F36" w14:paraId="161E1B57" w14:textId="77777777" w:rsidTr="00BC204F">
        <w:tc>
          <w:tcPr>
            <w:tcW w:w="2423" w:type="dxa"/>
            <w:vMerge w:val="restart"/>
          </w:tcPr>
          <w:p w14:paraId="3D32AABB" w14:textId="77777777" w:rsidR="003127AA" w:rsidRPr="00D20F36" w:rsidRDefault="003127AA" w:rsidP="00BC204F">
            <w:pPr>
              <w:pStyle w:val="CMSANTableBodyText"/>
              <w:jc w:val="center"/>
            </w:pPr>
            <w:r w:rsidRPr="00D20F36">
              <w:t>[DER Name]</w:t>
            </w:r>
          </w:p>
        </w:tc>
        <w:tc>
          <w:tcPr>
            <w:tcW w:w="3754" w:type="dxa"/>
          </w:tcPr>
          <w:p w14:paraId="5BCC8A78" w14:textId="77777777" w:rsidR="003127AA" w:rsidRPr="00D20F36" w:rsidRDefault="003127AA" w:rsidP="00BC204F">
            <w:pPr>
              <w:pStyle w:val="CMSANTableBodyText"/>
              <w:rPr>
                <w:b/>
              </w:rPr>
            </w:pPr>
            <w:r w:rsidRPr="00D20F36">
              <w:rPr>
                <w:b/>
              </w:rPr>
              <w:t>Type (Solar, Hydro, Battery Storage, DSR, etc)</w:t>
            </w:r>
          </w:p>
        </w:tc>
        <w:tc>
          <w:tcPr>
            <w:tcW w:w="8383" w:type="dxa"/>
          </w:tcPr>
          <w:p w14:paraId="50E902D2" w14:textId="77777777" w:rsidR="003127AA" w:rsidRPr="00D20F36" w:rsidRDefault="003127AA" w:rsidP="00BC204F">
            <w:pPr>
              <w:pStyle w:val="CMSANTableBodyText"/>
            </w:pPr>
          </w:p>
        </w:tc>
      </w:tr>
      <w:tr w:rsidR="003127AA" w:rsidRPr="00D20F36" w14:paraId="33E8448C" w14:textId="77777777" w:rsidTr="00BC204F">
        <w:tc>
          <w:tcPr>
            <w:tcW w:w="2423" w:type="dxa"/>
            <w:vMerge/>
          </w:tcPr>
          <w:p w14:paraId="1C0BA569" w14:textId="77777777" w:rsidR="003127AA" w:rsidRPr="00D20F36" w:rsidRDefault="003127AA" w:rsidP="00BC204F">
            <w:pPr>
              <w:pStyle w:val="CMSANTableBodyText"/>
            </w:pPr>
          </w:p>
        </w:tc>
        <w:tc>
          <w:tcPr>
            <w:tcW w:w="3754" w:type="dxa"/>
          </w:tcPr>
          <w:p w14:paraId="05D56798" w14:textId="77777777" w:rsidR="003127AA" w:rsidRPr="00D20F36" w:rsidRDefault="003127AA" w:rsidP="00BC204F">
            <w:pPr>
              <w:pStyle w:val="CMSANTableBodyText"/>
              <w:rPr>
                <w:b/>
              </w:rPr>
            </w:pPr>
            <w:r w:rsidRPr="00D20F36">
              <w:rPr>
                <w:b/>
              </w:rPr>
              <w:t>Location (address)</w:t>
            </w:r>
          </w:p>
        </w:tc>
        <w:tc>
          <w:tcPr>
            <w:tcW w:w="8383" w:type="dxa"/>
          </w:tcPr>
          <w:p w14:paraId="66F3D967" w14:textId="77777777" w:rsidR="003127AA" w:rsidRPr="00D20F36" w:rsidRDefault="003127AA" w:rsidP="00BC204F">
            <w:pPr>
              <w:pStyle w:val="CMSANTableBodyText"/>
            </w:pPr>
          </w:p>
        </w:tc>
      </w:tr>
      <w:tr w:rsidR="003127AA" w:rsidRPr="00D20F36" w14:paraId="394F7637" w14:textId="77777777" w:rsidTr="00BC204F">
        <w:tc>
          <w:tcPr>
            <w:tcW w:w="2423" w:type="dxa"/>
            <w:vMerge/>
          </w:tcPr>
          <w:p w14:paraId="709A798F" w14:textId="77777777" w:rsidR="003127AA" w:rsidRPr="00D20F36" w:rsidRDefault="003127AA" w:rsidP="00BC204F">
            <w:pPr>
              <w:pStyle w:val="CMSANTableBodyText"/>
            </w:pPr>
          </w:p>
        </w:tc>
        <w:tc>
          <w:tcPr>
            <w:tcW w:w="3754" w:type="dxa"/>
          </w:tcPr>
          <w:p w14:paraId="713666D2" w14:textId="77777777" w:rsidR="003127AA" w:rsidRPr="00D20F36" w:rsidRDefault="003127AA" w:rsidP="00BC204F">
            <w:pPr>
              <w:pStyle w:val="CMSANTableBodyText"/>
              <w:rPr>
                <w:b/>
              </w:rPr>
            </w:pPr>
            <w:r w:rsidRPr="00D20F36">
              <w:rPr>
                <w:b/>
              </w:rPr>
              <w:t>MPAN</w:t>
            </w:r>
          </w:p>
        </w:tc>
        <w:tc>
          <w:tcPr>
            <w:tcW w:w="8383" w:type="dxa"/>
          </w:tcPr>
          <w:p w14:paraId="4F137A81" w14:textId="77777777" w:rsidR="003127AA" w:rsidRPr="00D20F36" w:rsidRDefault="003127AA" w:rsidP="00BC204F">
            <w:pPr>
              <w:pStyle w:val="CMSANTableBodyText"/>
            </w:pPr>
          </w:p>
        </w:tc>
      </w:tr>
      <w:tr w:rsidR="003127AA" w:rsidRPr="00D20F36" w14:paraId="178F05FF" w14:textId="77777777" w:rsidTr="00BC204F">
        <w:tc>
          <w:tcPr>
            <w:tcW w:w="2423" w:type="dxa"/>
            <w:vMerge/>
          </w:tcPr>
          <w:p w14:paraId="3876DD2B" w14:textId="77777777" w:rsidR="003127AA" w:rsidRPr="00D20F36" w:rsidRDefault="003127AA" w:rsidP="00BC204F">
            <w:pPr>
              <w:pStyle w:val="CMSANTableBodyText"/>
            </w:pPr>
          </w:p>
        </w:tc>
        <w:tc>
          <w:tcPr>
            <w:tcW w:w="3754" w:type="dxa"/>
          </w:tcPr>
          <w:p w14:paraId="430F9582" w14:textId="77777777" w:rsidR="003127AA" w:rsidRPr="00D20F36" w:rsidRDefault="003127AA" w:rsidP="00BC204F">
            <w:pPr>
              <w:pStyle w:val="CMSANTableBodyText"/>
              <w:rPr>
                <w:b/>
              </w:rPr>
            </w:pPr>
            <w:r w:rsidRPr="00D20F36">
              <w:rPr>
                <w:b/>
              </w:rPr>
              <w:t>Contact details for site (Name, number, email address)</w:t>
            </w:r>
          </w:p>
        </w:tc>
        <w:tc>
          <w:tcPr>
            <w:tcW w:w="8383" w:type="dxa"/>
          </w:tcPr>
          <w:p w14:paraId="47E782BA" w14:textId="77777777" w:rsidR="003127AA" w:rsidRPr="00D20F36" w:rsidRDefault="003127AA" w:rsidP="00BC204F">
            <w:pPr>
              <w:pStyle w:val="CMSANTableBodyText"/>
            </w:pPr>
          </w:p>
        </w:tc>
      </w:tr>
      <w:tr w:rsidR="003127AA" w:rsidRPr="00D20F36" w14:paraId="4568E9EE" w14:textId="77777777" w:rsidTr="00BC204F">
        <w:tc>
          <w:tcPr>
            <w:tcW w:w="2423" w:type="dxa"/>
            <w:vMerge/>
          </w:tcPr>
          <w:p w14:paraId="64E5B4BE" w14:textId="77777777" w:rsidR="003127AA" w:rsidRPr="00D20F36" w:rsidRDefault="003127AA" w:rsidP="00BC204F">
            <w:pPr>
              <w:pStyle w:val="CMSANTableBodyText"/>
            </w:pPr>
          </w:p>
        </w:tc>
        <w:tc>
          <w:tcPr>
            <w:tcW w:w="3754" w:type="dxa"/>
          </w:tcPr>
          <w:p w14:paraId="5B53C433" w14:textId="77777777" w:rsidR="003127AA" w:rsidRPr="00D20F36" w:rsidRDefault="003127AA" w:rsidP="00BC204F">
            <w:pPr>
              <w:pStyle w:val="CMSANTableBodyText"/>
              <w:rPr>
                <w:b/>
              </w:rPr>
            </w:pPr>
            <w:r w:rsidRPr="00D20F36">
              <w:rPr>
                <w:b/>
              </w:rPr>
              <w:t>Capacity (MW/MWh)</w:t>
            </w:r>
          </w:p>
        </w:tc>
        <w:tc>
          <w:tcPr>
            <w:tcW w:w="8383" w:type="dxa"/>
          </w:tcPr>
          <w:p w14:paraId="379AB6F0" w14:textId="77777777" w:rsidR="003127AA" w:rsidRPr="00D20F36" w:rsidRDefault="003127AA" w:rsidP="00BC204F">
            <w:pPr>
              <w:pStyle w:val="CMSANTableBodyText"/>
            </w:pPr>
          </w:p>
        </w:tc>
      </w:tr>
      <w:tr w:rsidR="003127AA" w:rsidRPr="00D20F36" w14:paraId="4CD20F52" w14:textId="77777777" w:rsidTr="00BC204F">
        <w:tc>
          <w:tcPr>
            <w:tcW w:w="2423" w:type="dxa"/>
            <w:vMerge/>
          </w:tcPr>
          <w:p w14:paraId="64E33A02" w14:textId="77777777" w:rsidR="003127AA" w:rsidRPr="00D20F36" w:rsidRDefault="003127AA" w:rsidP="00BC204F">
            <w:pPr>
              <w:pStyle w:val="CMSANTableBodyText"/>
            </w:pPr>
          </w:p>
        </w:tc>
        <w:tc>
          <w:tcPr>
            <w:tcW w:w="3754" w:type="dxa"/>
          </w:tcPr>
          <w:p w14:paraId="7C3543CD" w14:textId="77777777" w:rsidR="003127AA" w:rsidRPr="00D20F36" w:rsidRDefault="003127AA" w:rsidP="00BC204F">
            <w:pPr>
              <w:pStyle w:val="CMSANTableBodyText"/>
              <w:rPr>
                <w:b/>
              </w:rPr>
            </w:pPr>
            <w:r w:rsidRPr="00D20F36">
              <w:rPr>
                <w:b/>
              </w:rPr>
              <w:t>Planned maintenance periods</w:t>
            </w:r>
          </w:p>
        </w:tc>
        <w:tc>
          <w:tcPr>
            <w:tcW w:w="8383" w:type="dxa"/>
          </w:tcPr>
          <w:p w14:paraId="227710F3" w14:textId="77777777" w:rsidR="003127AA" w:rsidRPr="00D20F36" w:rsidRDefault="003127AA" w:rsidP="00BC204F">
            <w:pPr>
              <w:pStyle w:val="CMSANTableBodyText"/>
            </w:pPr>
          </w:p>
        </w:tc>
      </w:tr>
      <w:tr w:rsidR="003127AA" w:rsidRPr="00D20F36" w14:paraId="1878F594" w14:textId="77777777" w:rsidTr="00BC204F">
        <w:tc>
          <w:tcPr>
            <w:tcW w:w="2423" w:type="dxa"/>
            <w:vMerge/>
          </w:tcPr>
          <w:p w14:paraId="31A29CD9" w14:textId="77777777" w:rsidR="003127AA" w:rsidRPr="00D20F36" w:rsidRDefault="003127AA" w:rsidP="00BC204F">
            <w:pPr>
              <w:pStyle w:val="CMSANTableBodyText"/>
            </w:pPr>
          </w:p>
        </w:tc>
        <w:tc>
          <w:tcPr>
            <w:tcW w:w="3754" w:type="dxa"/>
          </w:tcPr>
          <w:p w14:paraId="4668056D" w14:textId="77777777" w:rsidR="003127AA" w:rsidRPr="00D20F36" w:rsidRDefault="003127AA" w:rsidP="00BC204F">
            <w:pPr>
              <w:pStyle w:val="CMSANTableBodyText"/>
              <w:rPr>
                <w:b/>
              </w:rPr>
            </w:pPr>
            <w:r w:rsidRPr="00D20F36">
              <w:rPr>
                <w:b/>
              </w:rPr>
              <w:t>Notice period required for access</w:t>
            </w:r>
          </w:p>
        </w:tc>
        <w:tc>
          <w:tcPr>
            <w:tcW w:w="8383" w:type="dxa"/>
          </w:tcPr>
          <w:p w14:paraId="1FA50336" w14:textId="77777777" w:rsidR="003127AA" w:rsidRPr="00D20F36" w:rsidRDefault="003127AA" w:rsidP="00BC204F">
            <w:pPr>
              <w:pStyle w:val="CMSANTableBodyText"/>
            </w:pPr>
          </w:p>
        </w:tc>
      </w:tr>
    </w:tbl>
    <w:p w14:paraId="7371E2C3" w14:textId="77777777" w:rsidR="003127AA" w:rsidRDefault="003127AA" w:rsidP="003127AA">
      <w:pPr>
        <w:pStyle w:val="CMSANNormal"/>
      </w:pPr>
    </w:p>
    <w:p w14:paraId="7315554A" w14:textId="77777777" w:rsidR="003127AA" w:rsidRDefault="003127AA" w:rsidP="003127AA">
      <w:pPr>
        <w:pStyle w:val="CMSANBodyText"/>
      </w:pPr>
    </w:p>
    <w:p w14:paraId="1475DADE" w14:textId="77777777" w:rsidR="003127AA" w:rsidRDefault="003127AA" w:rsidP="003127AA">
      <w:pPr>
        <w:pStyle w:val="CMSANDash"/>
        <w:numPr>
          <w:ilvl w:val="0"/>
          <w:numId w:val="0"/>
        </w:numPr>
      </w:pPr>
    </w:p>
    <w:p w14:paraId="085A282E" w14:textId="77777777" w:rsidR="003127AA" w:rsidRDefault="003127AA" w:rsidP="00D65C76">
      <w:pPr>
        <w:pStyle w:val="CMSALTSch1XRef"/>
        <w:ind w:left="0"/>
      </w:pPr>
      <w:r>
        <w:lastRenderedPageBreak/>
        <w:br/>
      </w:r>
      <w:bookmarkStart w:id="486" w:name="_Toc26397166"/>
      <w:bookmarkStart w:id="487" w:name="_Ref26397489"/>
      <w:bookmarkStart w:id="488" w:name="_Ref26397545"/>
      <w:bookmarkStart w:id="489" w:name="_Ref26398027"/>
      <w:bookmarkStart w:id="490" w:name="_Ref31673507"/>
      <w:bookmarkStart w:id="491" w:name="_Ref31673666"/>
      <w:bookmarkStart w:id="492" w:name="_Ref31674430"/>
      <w:bookmarkStart w:id="493" w:name="_Ref31674439"/>
      <w:bookmarkStart w:id="494" w:name="_Ref31674489"/>
      <w:bookmarkStart w:id="495" w:name="_Ref31674641"/>
      <w:bookmarkStart w:id="496" w:name="_Ref31674774"/>
      <w:bookmarkStart w:id="497" w:name="_Ref31798453"/>
      <w:bookmarkStart w:id="498" w:name="_Ref31798462"/>
      <w:bookmarkStart w:id="499" w:name="_Ref31798478"/>
      <w:bookmarkStart w:id="500" w:name="_Toc33175044"/>
      <w:bookmarkStart w:id="501" w:name="_Ref35443032"/>
      <w:bookmarkStart w:id="502" w:name="_Toc63951348"/>
      <w:r>
        <w:t>Communications</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05C422AA" w14:textId="5EA954EE" w:rsidR="003127AA" w:rsidRDefault="003127AA" w:rsidP="003127AA">
      <w:pPr>
        <w:pStyle w:val="CMSANBodyText"/>
        <w:rPr>
          <w:b/>
          <w:i/>
          <w:iCs/>
        </w:rPr>
      </w:pPr>
      <w:r w:rsidRPr="008D031E">
        <w:rPr>
          <w:b/>
          <w:i/>
          <w:iCs/>
        </w:rPr>
        <w:t>[Note: Schedule to be amended as appropriate]</w:t>
      </w:r>
    </w:p>
    <w:p w14:paraId="6498A682" w14:textId="77777777" w:rsidR="007B133E" w:rsidRPr="007B133E" w:rsidRDefault="007B133E" w:rsidP="007B133E">
      <w:pPr>
        <w:pStyle w:val="CMSANBodyText"/>
        <w:rPr>
          <w:i/>
          <w:iCs/>
        </w:rPr>
      </w:pPr>
      <w:r w:rsidRPr="007B133E">
        <w:rPr>
          <w:i/>
          <w:iCs/>
        </w:rPr>
        <w:t>“</w:t>
      </w:r>
      <w:r w:rsidRPr="007B133E">
        <w:rPr>
          <w:b/>
          <w:i/>
          <w:iCs/>
        </w:rPr>
        <w:t>Accepted End Time</w:t>
      </w:r>
      <w:r w:rsidRPr="007B133E">
        <w:rPr>
          <w:i/>
          <w:iCs/>
        </w:rPr>
        <w:t>” means the date and time (to the nearest minute) as notified in accordance with the below parameters in which the Accepted [MW/MVAR] is no longer required to be delivered;</w:t>
      </w:r>
    </w:p>
    <w:p w14:paraId="4F38AD41" w14:textId="77777777" w:rsidR="007B133E" w:rsidRPr="007B133E" w:rsidRDefault="007B133E" w:rsidP="007B133E">
      <w:pPr>
        <w:pStyle w:val="CMSANBodyText"/>
        <w:rPr>
          <w:i/>
          <w:iCs/>
        </w:rPr>
      </w:pPr>
      <w:r w:rsidRPr="007B133E">
        <w:rPr>
          <w:i/>
          <w:iCs/>
        </w:rPr>
        <w:t>“</w:t>
      </w:r>
      <w:r w:rsidRPr="007B133E">
        <w:rPr>
          <w:b/>
          <w:i/>
          <w:iCs/>
        </w:rPr>
        <w:t>Accepted [MW/MVAR]</w:t>
      </w:r>
      <w:r w:rsidRPr="007B133E">
        <w:rPr>
          <w:i/>
          <w:iCs/>
        </w:rPr>
        <w:t>” means the [MW/MVAR] accepted in accordance with accordance with the below parameters;</w:t>
      </w:r>
    </w:p>
    <w:p w14:paraId="212C22AD" w14:textId="4C5B8342" w:rsidR="007B133E" w:rsidRPr="007B133E" w:rsidRDefault="007B133E" w:rsidP="007B133E">
      <w:pPr>
        <w:pStyle w:val="CMSANBodyText"/>
        <w:rPr>
          <w:i/>
          <w:iCs/>
        </w:rPr>
      </w:pPr>
      <w:r w:rsidRPr="007B133E">
        <w:rPr>
          <w:i/>
          <w:iCs/>
        </w:rPr>
        <w:t>“</w:t>
      </w:r>
      <w:r w:rsidRPr="007B133E">
        <w:rPr>
          <w:b/>
          <w:i/>
          <w:iCs/>
        </w:rPr>
        <w:t>Accepted Start Time</w:t>
      </w:r>
      <w:r w:rsidRPr="007B133E">
        <w:rPr>
          <w:i/>
          <w:iCs/>
        </w:rPr>
        <w:t>” means the date and time (to the nearest minute) as notified in accordance with the below parameters at which the Accepted [MW/MVAR] shall be delivered;</w:t>
      </w:r>
    </w:p>
    <w:p w14:paraId="36CC83D8" w14:textId="77777777" w:rsidR="007B133E" w:rsidRPr="008D031E" w:rsidRDefault="007B133E" w:rsidP="003127AA">
      <w:pPr>
        <w:pStyle w:val="CMSANBodyText"/>
        <w:rPr>
          <w:b/>
          <w:i/>
          <w:iCs/>
        </w:rPr>
      </w:pPr>
    </w:p>
    <w:p w14:paraId="50727ED7" w14:textId="28ED2FA7" w:rsidR="003127AA" w:rsidRPr="001D09BE" w:rsidRDefault="003127AA" w:rsidP="003127AA">
      <w:pPr>
        <w:pStyle w:val="CMSANBodyText"/>
      </w:pPr>
      <w:r w:rsidRPr="00377679">
        <w:rPr>
          <w:b/>
        </w:rPr>
        <w:t>Senior Representatives</w:t>
      </w:r>
      <w:r>
        <w:t xml:space="preserve">: </w:t>
      </w:r>
      <w:r w:rsidRPr="00B01FDE">
        <w:rPr>
          <w:b/>
          <w:bCs/>
          <w:i/>
          <w:iCs/>
        </w:rPr>
        <w:t xml:space="preserve">[Note: Insert details of senior reps for each Party (see Clause </w:t>
      </w:r>
      <w:r w:rsidRPr="00B01FDE">
        <w:rPr>
          <w:b/>
          <w:bCs/>
          <w:i/>
          <w:iCs/>
        </w:rPr>
        <w:fldChar w:fldCharType="begin"/>
      </w:r>
      <w:r w:rsidRPr="00B01FDE">
        <w:rPr>
          <w:b/>
          <w:bCs/>
          <w:i/>
          <w:iCs/>
        </w:rPr>
        <w:instrText xml:space="preserve"> REF _Ref31673193 \n \h  \* MERGEFORMAT </w:instrText>
      </w:r>
      <w:r w:rsidRPr="00B01FDE">
        <w:rPr>
          <w:b/>
          <w:bCs/>
          <w:i/>
          <w:iCs/>
        </w:rPr>
      </w:r>
      <w:r w:rsidRPr="00B01FDE">
        <w:rPr>
          <w:b/>
          <w:bCs/>
          <w:i/>
          <w:iCs/>
        </w:rPr>
        <w:fldChar w:fldCharType="separate"/>
      </w:r>
      <w:r w:rsidR="00F875DC">
        <w:rPr>
          <w:b/>
          <w:bCs/>
          <w:i/>
          <w:iCs/>
        </w:rPr>
        <w:t>23</w:t>
      </w:r>
      <w:r w:rsidRPr="00B01FDE">
        <w:rPr>
          <w:b/>
          <w:bCs/>
          <w:i/>
          <w:iCs/>
        </w:rPr>
        <w:fldChar w:fldCharType="end"/>
      </w:r>
      <w:r w:rsidRPr="00B01FDE">
        <w:rPr>
          <w:b/>
          <w:bCs/>
          <w:i/>
          <w:iCs/>
        </w:rPr>
        <w:t>)]</w:t>
      </w:r>
    </w:p>
    <w:p w14:paraId="5378E8F4" w14:textId="77777777" w:rsidR="003127AA" w:rsidRPr="000A19A6" w:rsidRDefault="003127AA" w:rsidP="003127AA">
      <w:pPr>
        <w:pStyle w:val="CMSANBodyText"/>
        <w:rPr>
          <w:b/>
        </w:rPr>
      </w:pPr>
      <w:bookmarkStart w:id="503" w:name="_Toc27654100"/>
      <w:bookmarkStart w:id="504" w:name="_Toc27671397"/>
      <w:bookmarkStart w:id="505" w:name="_Toc31675942"/>
      <w:r w:rsidRPr="000A19A6">
        <w:rPr>
          <w:b/>
        </w:rPr>
        <w:t>Process and systems for communications</w:t>
      </w:r>
      <w:bookmarkEnd w:id="503"/>
      <w:bookmarkEnd w:id="504"/>
      <w:bookmarkEnd w:id="505"/>
    </w:p>
    <w:tbl>
      <w:tblPr>
        <w:tblStyle w:val="TableGrid"/>
        <w:tblW w:w="14879" w:type="dxa"/>
        <w:tblInd w:w="0" w:type="dxa"/>
        <w:tblLook w:val="04A0" w:firstRow="1" w:lastRow="0" w:firstColumn="1" w:lastColumn="0" w:noHBand="0" w:noVBand="1"/>
      </w:tblPr>
      <w:tblGrid>
        <w:gridCol w:w="3823"/>
        <w:gridCol w:w="3685"/>
        <w:gridCol w:w="3686"/>
        <w:gridCol w:w="3685"/>
      </w:tblGrid>
      <w:tr w:rsidR="003127AA" w14:paraId="4DFAEBCE" w14:textId="77777777" w:rsidTr="00BC204F">
        <w:tc>
          <w:tcPr>
            <w:tcW w:w="3823" w:type="dxa"/>
            <w:shd w:val="clear" w:color="auto" w:fill="D9D9D9" w:themeFill="background1" w:themeFillShade="D9"/>
          </w:tcPr>
          <w:p w14:paraId="608DB33A" w14:textId="77777777" w:rsidR="003127AA" w:rsidRPr="00EE1309" w:rsidRDefault="003127AA" w:rsidP="00BC204F">
            <w:pPr>
              <w:pStyle w:val="CMSANDash"/>
              <w:numPr>
                <w:ilvl w:val="0"/>
                <w:numId w:val="0"/>
              </w:numPr>
              <w:rPr>
                <w:b/>
                <w:bCs/>
              </w:rPr>
            </w:pPr>
            <w:bookmarkStart w:id="506" w:name="_Ref26397490"/>
            <w:r w:rsidRPr="00EE1309">
              <w:rPr>
                <w:b/>
                <w:bCs/>
              </w:rPr>
              <w:t>Utilisation Instructions</w:t>
            </w:r>
          </w:p>
        </w:tc>
        <w:tc>
          <w:tcPr>
            <w:tcW w:w="3685" w:type="dxa"/>
            <w:shd w:val="clear" w:color="auto" w:fill="D9D9D9" w:themeFill="background1" w:themeFillShade="D9"/>
          </w:tcPr>
          <w:p w14:paraId="3721A910" w14:textId="77777777" w:rsidR="003127AA" w:rsidRPr="00EE1309" w:rsidRDefault="003127AA" w:rsidP="00BC204F">
            <w:pPr>
              <w:pStyle w:val="CMSANDash"/>
              <w:numPr>
                <w:ilvl w:val="0"/>
                <w:numId w:val="0"/>
              </w:numPr>
              <w:rPr>
                <w:b/>
                <w:bCs/>
              </w:rPr>
            </w:pPr>
            <w:r w:rsidRPr="00EE1309">
              <w:rPr>
                <w:b/>
                <w:bCs/>
              </w:rPr>
              <w:t xml:space="preserve">Stop Instructions </w:t>
            </w:r>
          </w:p>
        </w:tc>
        <w:tc>
          <w:tcPr>
            <w:tcW w:w="3686" w:type="dxa"/>
            <w:shd w:val="clear" w:color="auto" w:fill="D9D9D9" w:themeFill="background1" w:themeFillShade="D9"/>
          </w:tcPr>
          <w:p w14:paraId="215FA15B" w14:textId="77777777" w:rsidR="003127AA" w:rsidRPr="00EE1309" w:rsidRDefault="003127AA" w:rsidP="00BC204F">
            <w:pPr>
              <w:pStyle w:val="CMSANDash"/>
              <w:numPr>
                <w:ilvl w:val="0"/>
                <w:numId w:val="0"/>
              </w:numPr>
              <w:rPr>
                <w:b/>
                <w:bCs/>
              </w:rPr>
            </w:pPr>
            <w:r w:rsidRPr="00EE1309">
              <w:rPr>
                <w:b/>
                <w:bCs/>
              </w:rPr>
              <w:t>Unavailability notices</w:t>
            </w:r>
          </w:p>
        </w:tc>
        <w:tc>
          <w:tcPr>
            <w:tcW w:w="3685" w:type="dxa"/>
            <w:shd w:val="clear" w:color="auto" w:fill="D9D9D9" w:themeFill="background1" w:themeFillShade="D9"/>
          </w:tcPr>
          <w:p w14:paraId="6CBDF207" w14:textId="77777777" w:rsidR="003127AA" w:rsidRPr="00EE1309" w:rsidRDefault="003127AA" w:rsidP="00BC204F">
            <w:pPr>
              <w:pStyle w:val="CMSANDash"/>
              <w:numPr>
                <w:ilvl w:val="0"/>
                <w:numId w:val="0"/>
              </w:numPr>
              <w:rPr>
                <w:b/>
                <w:bCs/>
              </w:rPr>
            </w:pPr>
            <w:r>
              <w:rPr>
                <w:b/>
                <w:bCs/>
              </w:rPr>
              <w:t>Discretionary Utilisation Request</w:t>
            </w:r>
          </w:p>
        </w:tc>
      </w:tr>
      <w:tr w:rsidR="003127AA" w14:paraId="6E3C8576" w14:textId="77777777" w:rsidTr="00BC204F">
        <w:tc>
          <w:tcPr>
            <w:tcW w:w="3823" w:type="dxa"/>
          </w:tcPr>
          <w:p w14:paraId="2E352204" w14:textId="77777777" w:rsidR="003127AA" w:rsidRPr="00B01FDE" w:rsidRDefault="003127AA" w:rsidP="00BC204F">
            <w:pPr>
              <w:pStyle w:val="CMSANDash"/>
              <w:numPr>
                <w:ilvl w:val="0"/>
                <w:numId w:val="0"/>
              </w:numPr>
              <w:rPr>
                <w:b/>
                <w:bCs/>
                <w:i/>
                <w:iCs/>
              </w:rPr>
            </w:pPr>
            <w:r w:rsidRPr="00B01FDE">
              <w:rPr>
                <w:b/>
                <w:bCs/>
                <w:i/>
                <w:iCs/>
              </w:rPr>
              <w:t>[Note: Set out process for issuing Utilisation Instructions]</w:t>
            </w:r>
          </w:p>
          <w:p w14:paraId="4766C7AC" w14:textId="77777777" w:rsidR="003127AA" w:rsidRDefault="003127AA" w:rsidP="00BC204F">
            <w:pPr>
              <w:pStyle w:val="CMSANDash"/>
              <w:numPr>
                <w:ilvl w:val="0"/>
                <w:numId w:val="0"/>
              </w:numPr>
            </w:pPr>
            <w:r>
              <w:t>The Utilisation Instruction must specify for a DER:</w:t>
            </w:r>
          </w:p>
          <w:p w14:paraId="4D06F19E" w14:textId="77777777" w:rsidR="003127AA" w:rsidRDefault="003127AA" w:rsidP="003127AA">
            <w:pPr>
              <w:pStyle w:val="CMSANDash"/>
              <w:numPr>
                <w:ilvl w:val="0"/>
                <w:numId w:val="43"/>
              </w:numPr>
              <w:jc w:val="both"/>
            </w:pPr>
            <w:r>
              <w:t>the Zone to which the Utilisation Instruction relates;</w:t>
            </w:r>
          </w:p>
          <w:p w14:paraId="1E7015F7" w14:textId="77777777" w:rsidR="003127AA" w:rsidRDefault="003127AA" w:rsidP="003127AA">
            <w:pPr>
              <w:pStyle w:val="CMSANDash"/>
              <w:numPr>
                <w:ilvl w:val="0"/>
                <w:numId w:val="43"/>
              </w:numPr>
            </w:pPr>
            <w:r>
              <w:t>the Requested Start Time;</w:t>
            </w:r>
          </w:p>
          <w:p w14:paraId="4D0756DB" w14:textId="77777777" w:rsidR="003127AA" w:rsidRDefault="003127AA" w:rsidP="003127AA">
            <w:pPr>
              <w:pStyle w:val="CMSANDash"/>
              <w:numPr>
                <w:ilvl w:val="0"/>
                <w:numId w:val="43"/>
              </w:numPr>
              <w:jc w:val="both"/>
            </w:pPr>
            <w:r>
              <w:t>the Requested End Time; and</w:t>
            </w:r>
          </w:p>
          <w:p w14:paraId="2D9BFD41" w14:textId="77777777" w:rsidR="003127AA" w:rsidRDefault="003127AA" w:rsidP="003127AA">
            <w:pPr>
              <w:pStyle w:val="CMSANDash"/>
              <w:numPr>
                <w:ilvl w:val="0"/>
                <w:numId w:val="43"/>
              </w:numPr>
              <w:jc w:val="both"/>
            </w:pPr>
            <w:r>
              <w:t>the Requested MW.</w:t>
            </w:r>
          </w:p>
        </w:tc>
        <w:tc>
          <w:tcPr>
            <w:tcW w:w="3685" w:type="dxa"/>
          </w:tcPr>
          <w:p w14:paraId="544F7D74" w14:textId="77777777" w:rsidR="003127AA" w:rsidRPr="00B01FDE" w:rsidRDefault="003127AA" w:rsidP="00BC204F">
            <w:pPr>
              <w:pStyle w:val="CMSANDash"/>
              <w:numPr>
                <w:ilvl w:val="0"/>
                <w:numId w:val="0"/>
              </w:numPr>
              <w:rPr>
                <w:b/>
                <w:bCs/>
                <w:i/>
                <w:iCs/>
              </w:rPr>
            </w:pPr>
            <w:r w:rsidRPr="00B01FDE">
              <w:rPr>
                <w:b/>
                <w:bCs/>
                <w:i/>
                <w:iCs/>
              </w:rPr>
              <w:t>[Note: Set out process for issuing Stop Instructions]</w:t>
            </w:r>
          </w:p>
        </w:tc>
        <w:tc>
          <w:tcPr>
            <w:tcW w:w="3686" w:type="dxa"/>
          </w:tcPr>
          <w:p w14:paraId="088CB8FD" w14:textId="77777777" w:rsidR="003127AA" w:rsidRPr="00B01FDE" w:rsidRDefault="003127AA" w:rsidP="00BC204F">
            <w:pPr>
              <w:pStyle w:val="CMSANDash"/>
              <w:numPr>
                <w:ilvl w:val="0"/>
                <w:numId w:val="0"/>
              </w:numPr>
              <w:rPr>
                <w:b/>
                <w:bCs/>
                <w:i/>
                <w:iCs/>
              </w:rPr>
            </w:pPr>
            <w:r w:rsidRPr="00B01FDE">
              <w:rPr>
                <w:b/>
                <w:bCs/>
                <w:i/>
                <w:iCs/>
              </w:rPr>
              <w:t>[Note: Set out process for issuing Unavailability notices]</w:t>
            </w:r>
          </w:p>
        </w:tc>
        <w:tc>
          <w:tcPr>
            <w:tcW w:w="3685" w:type="dxa"/>
          </w:tcPr>
          <w:p w14:paraId="19A18054" w14:textId="77777777" w:rsidR="003127AA" w:rsidRPr="000B6F7D" w:rsidRDefault="003127AA" w:rsidP="00BC204F">
            <w:pPr>
              <w:pStyle w:val="CMSANDash"/>
              <w:numPr>
                <w:ilvl w:val="0"/>
                <w:numId w:val="0"/>
              </w:numPr>
              <w:rPr>
                <w:b/>
                <w:bCs/>
                <w:i/>
                <w:iCs/>
              </w:rPr>
            </w:pPr>
            <w:r w:rsidRPr="000B6F7D">
              <w:rPr>
                <w:b/>
                <w:bCs/>
                <w:i/>
                <w:iCs/>
              </w:rPr>
              <w:t>[Note: Set out process for issuing Discretionary Utilisation Request]</w:t>
            </w:r>
          </w:p>
          <w:p w14:paraId="63C4D5C1" w14:textId="77777777" w:rsidR="003127AA" w:rsidRDefault="003127AA" w:rsidP="00BC204F">
            <w:pPr>
              <w:pStyle w:val="CMSANDash"/>
              <w:numPr>
                <w:ilvl w:val="0"/>
                <w:numId w:val="0"/>
              </w:numPr>
            </w:pPr>
            <w:r>
              <w:t>The Discretionary Utilisation Request must specify for a DER:</w:t>
            </w:r>
          </w:p>
          <w:p w14:paraId="114932A5" w14:textId="77777777" w:rsidR="003127AA" w:rsidRDefault="003127AA" w:rsidP="003127AA">
            <w:pPr>
              <w:pStyle w:val="CMSANDash"/>
              <w:numPr>
                <w:ilvl w:val="0"/>
                <w:numId w:val="43"/>
              </w:numPr>
              <w:jc w:val="both"/>
            </w:pPr>
            <w:r>
              <w:t>the Zone to which the Discretionary Utilisation Request relates;</w:t>
            </w:r>
          </w:p>
          <w:p w14:paraId="40289C23" w14:textId="77777777" w:rsidR="003127AA" w:rsidRDefault="003127AA" w:rsidP="003127AA">
            <w:pPr>
              <w:pStyle w:val="CMSANDash"/>
              <w:numPr>
                <w:ilvl w:val="0"/>
                <w:numId w:val="43"/>
              </w:numPr>
            </w:pPr>
            <w:r>
              <w:t>the Requested Start Time;</w:t>
            </w:r>
          </w:p>
          <w:p w14:paraId="70FACD65" w14:textId="77777777" w:rsidR="003127AA" w:rsidRDefault="003127AA" w:rsidP="003127AA">
            <w:pPr>
              <w:pStyle w:val="CMSANDash"/>
              <w:numPr>
                <w:ilvl w:val="0"/>
                <w:numId w:val="43"/>
              </w:numPr>
              <w:jc w:val="both"/>
            </w:pPr>
            <w:r>
              <w:t>the Requested End Time; and</w:t>
            </w:r>
          </w:p>
          <w:p w14:paraId="60A67DFF" w14:textId="77777777" w:rsidR="003127AA" w:rsidRPr="007452F9" w:rsidRDefault="003127AA" w:rsidP="003127AA">
            <w:pPr>
              <w:pStyle w:val="CMSANDash"/>
              <w:numPr>
                <w:ilvl w:val="0"/>
                <w:numId w:val="43"/>
              </w:numPr>
              <w:jc w:val="both"/>
            </w:pPr>
            <w:r w:rsidRPr="007452F9">
              <w:t>the Requested MW.</w:t>
            </w:r>
          </w:p>
        </w:tc>
      </w:tr>
    </w:tbl>
    <w:p w14:paraId="22D8FA4D" w14:textId="77777777" w:rsidR="003127AA" w:rsidRDefault="003127AA" w:rsidP="003127AA">
      <w:pPr>
        <w:pStyle w:val="CMSANDash"/>
        <w:numPr>
          <w:ilvl w:val="0"/>
          <w:numId w:val="0"/>
        </w:numPr>
        <w:rPr>
          <w:b/>
          <w:bCs/>
        </w:rPr>
      </w:pPr>
      <w:r>
        <w:rPr>
          <w:b/>
          <w:bCs/>
        </w:rPr>
        <w:t>Acceptance of instructions</w:t>
      </w:r>
    </w:p>
    <w:p w14:paraId="79072E51" w14:textId="77777777" w:rsidR="003127AA" w:rsidRDefault="003127AA" w:rsidP="003127AA">
      <w:pPr>
        <w:pStyle w:val="CMSANDash"/>
        <w:numPr>
          <w:ilvl w:val="0"/>
          <w:numId w:val="0"/>
        </w:numPr>
      </w:pPr>
      <w:r>
        <w:lastRenderedPageBreak/>
        <w:t>The Provider may accept the instruction by responding (by any method as approved by the Company) to the Utilisation Instruction within [thirty (30) minutes] from the time of the request, setting out:</w:t>
      </w:r>
    </w:p>
    <w:p w14:paraId="2388CB2B" w14:textId="77777777" w:rsidR="003127AA" w:rsidRDefault="003127AA" w:rsidP="003127AA">
      <w:pPr>
        <w:pStyle w:val="CMSANDash"/>
        <w:numPr>
          <w:ilvl w:val="0"/>
          <w:numId w:val="43"/>
        </w:numPr>
      </w:pPr>
      <w:r>
        <w:t>the Accepted Start Time, which cannot be earlier than, but must be no later than [thirty (30) minutes] from, the Requested Start Time;</w:t>
      </w:r>
    </w:p>
    <w:p w14:paraId="51E70045" w14:textId="77777777" w:rsidR="003127AA" w:rsidRDefault="003127AA" w:rsidP="003127AA">
      <w:pPr>
        <w:pStyle w:val="CMSANDash"/>
        <w:numPr>
          <w:ilvl w:val="0"/>
          <w:numId w:val="43"/>
        </w:numPr>
      </w:pPr>
      <w:r>
        <w:t>the Accepted End Time, which can be no later than the Requested End Time but otherwise has to be at least [thirty (30) minutes] from the Accepted Start Time; and</w:t>
      </w:r>
    </w:p>
    <w:p w14:paraId="26023421" w14:textId="77777777" w:rsidR="003127AA" w:rsidRDefault="003127AA" w:rsidP="003127AA">
      <w:pPr>
        <w:pStyle w:val="CMSANDash"/>
        <w:numPr>
          <w:ilvl w:val="0"/>
          <w:numId w:val="43"/>
        </w:numPr>
      </w:pPr>
      <w:r>
        <w:t xml:space="preserve">the Accepted MW, [which shall be at least [0.1MW]] [which shall be at least </w:t>
      </w:r>
      <w:r w:rsidRPr="00FE3AA7">
        <w:t>[●]</w:t>
      </w:r>
      <w:r>
        <w:t xml:space="preserve"> % of the Requested MW] and can be no greater than the Requested MW.</w:t>
      </w:r>
    </w:p>
    <w:p w14:paraId="3D96A064" w14:textId="77777777" w:rsidR="003127AA" w:rsidRDefault="003127AA" w:rsidP="003127AA">
      <w:pPr>
        <w:pStyle w:val="CMSANDash"/>
        <w:numPr>
          <w:ilvl w:val="0"/>
          <w:numId w:val="0"/>
        </w:numPr>
      </w:pPr>
      <w:r>
        <w:t>The Provider may accept the Discretionary Utilisation Request by responding (by any method as approved by the Company) to the Discretionary Utilisation Request within [fifteen (15) minutes] from the time of the request, setting out:</w:t>
      </w:r>
    </w:p>
    <w:p w14:paraId="56940454" w14:textId="77777777" w:rsidR="003127AA" w:rsidRDefault="003127AA" w:rsidP="003127AA">
      <w:pPr>
        <w:pStyle w:val="CMSANDash"/>
        <w:numPr>
          <w:ilvl w:val="0"/>
          <w:numId w:val="47"/>
        </w:numPr>
      </w:pPr>
      <w:r>
        <w:t>the Accepted Start Time, which cannot be earlier than, but must be no later than [fifteen (15) minutes] from, the Requested Start Time;</w:t>
      </w:r>
    </w:p>
    <w:p w14:paraId="0776E8DB" w14:textId="77777777" w:rsidR="003127AA" w:rsidRDefault="003127AA" w:rsidP="003127AA">
      <w:pPr>
        <w:pStyle w:val="CMSANDash"/>
        <w:numPr>
          <w:ilvl w:val="0"/>
          <w:numId w:val="47"/>
        </w:numPr>
      </w:pPr>
      <w:r>
        <w:t>the Accepted End Time, which can be no later than the Requested End Time but otherwise has to be at least [fifteen (15) minutes] from the Accepted Start Time; and</w:t>
      </w:r>
    </w:p>
    <w:p w14:paraId="77CFC0F8" w14:textId="77777777" w:rsidR="003127AA" w:rsidRPr="00916612" w:rsidRDefault="003127AA" w:rsidP="003127AA">
      <w:pPr>
        <w:pStyle w:val="CMSANDash"/>
        <w:numPr>
          <w:ilvl w:val="0"/>
          <w:numId w:val="47"/>
        </w:numPr>
      </w:pPr>
      <w:r>
        <w:t xml:space="preserve">the Accepted MW, [which shall be at least [0.1MW]] [which shall be at least </w:t>
      </w:r>
      <w:r w:rsidRPr="00FE3AA7">
        <w:t>[●]</w:t>
      </w:r>
      <w:r>
        <w:t xml:space="preserve"> % of the Requested MW] and can be no greater than the Requested MW.</w:t>
      </w:r>
    </w:p>
    <w:p w14:paraId="782AD8C2" w14:textId="77777777" w:rsidR="003127AA" w:rsidRDefault="003127AA" w:rsidP="003127AA">
      <w:pPr>
        <w:pStyle w:val="CMSANDash"/>
        <w:numPr>
          <w:ilvl w:val="0"/>
          <w:numId w:val="0"/>
        </w:numPr>
        <w:rPr>
          <w:b/>
          <w:bCs/>
        </w:rPr>
      </w:pPr>
      <w:r>
        <w:rPr>
          <w:b/>
          <w:bCs/>
        </w:rPr>
        <w:t xml:space="preserve"> </w:t>
      </w:r>
    </w:p>
    <w:p w14:paraId="1ECA959F" w14:textId="77777777" w:rsidR="003127AA" w:rsidRPr="0087710D" w:rsidRDefault="003127AA" w:rsidP="003127AA">
      <w:pPr>
        <w:pStyle w:val="CMSANDash"/>
        <w:numPr>
          <w:ilvl w:val="0"/>
          <w:numId w:val="0"/>
        </w:numPr>
        <w:rPr>
          <w:b/>
          <w:bCs/>
          <w:i/>
          <w:iCs/>
        </w:rPr>
      </w:pPr>
    </w:p>
    <w:p w14:paraId="5CDAB413" w14:textId="77777777" w:rsidR="003127AA" w:rsidRPr="00D00ABA" w:rsidRDefault="003127AA" w:rsidP="003127AA">
      <w:pPr>
        <w:pStyle w:val="CMSANDash"/>
        <w:ind w:left="0" w:firstLine="0"/>
        <w:rPr>
          <w:b/>
          <w:i/>
          <w:iCs/>
        </w:rPr>
      </w:pPr>
      <w:r w:rsidRPr="0087710D">
        <w:rPr>
          <w:b/>
          <w:bCs/>
          <w:i/>
          <w:iCs/>
        </w:rPr>
        <w:t>Reporting processes and requirements</w:t>
      </w:r>
    </w:p>
    <w:p w14:paraId="4D3B2966" w14:textId="77777777" w:rsidR="003127AA" w:rsidRDefault="003127AA" w:rsidP="003127AA">
      <w:pPr>
        <w:pStyle w:val="CMSANNormal"/>
      </w:pPr>
    </w:p>
    <w:p w14:paraId="71B0087E" w14:textId="77777777" w:rsidR="003127AA" w:rsidRPr="00D00ABA" w:rsidRDefault="003127AA" w:rsidP="003127AA">
      <w:pPr>
        <w:pStyle w:val="CMSANBodyText"/>
        <w:keepNext/>
        <w:rPr>
          <w:b/>
          <w:i/>
          <w:iCs/>
        </w:rPr>
      </w:pPr>
      <w:r w:rsidRPr="00D00ABA">
        <w:rPr>
          <w:b/>
          <w:i/>
          <w:iCs/>
        </w:rPr>
        <w:t>Escalations</w:t>
      </w:r>
      <w:r>
        <w:rPr>
          <w:b/>
          <w:i/>
          <w:iCs/>
        </w:rPr>
        <w:t xml:space="preserve"> process</w:t>
      </w:r>
    </w:p>
    <w:tbl>
      <w:tblPr>
        <w:tblStyle w:val="TableGrid"/>
        <w:tblW w:w="5000" w:type="pct"/>
        <w:tblInd w:w="0" w:type="dxa"/>
        <w:tblLook w:val="04A0" w:firstRow="1" w:lastRow="0" w:firstColumn="1" w:lastColumn="0" w:noHBand="0" w:noVBand="1"/>
      </w:tblPr>
      <w:tblGrid>
        <w:gridCol w:w="2830"/>
        <w:gridCol w:w="5865"/>
        <w:gridCol w:w="5865"/>
      </w:tblGrid>
      <w:tr w:rsidR="003127AA" w:rsidRPr="00D00ABA" w14:paraId="3CEB7263" w14:textId="77777777" w:rsidTr="00BC204F">
        <w:tc>
          <w:tcPr>
            <w:tcW w:w="2830" w:type="dxa"/>
            <w:shd w:val="clear" w:color="auto" w:fill="D9D9D9" w:themeFill="background1" w:themeFillShade="D9"/>
          </w:tcPr>
          <w:p w14:paraId="0942ACD5" w14:textId="77777777" w:rsidR="003127AA" w:rsidRPr="00D00ABA" w:rsidRDefault="003127AA" w:rsidP="003127AA">
            <w:pPr>
              <w:pStyle w:val="CMSANTableHeaderCentred"/>
              <w:jc w:val="left"/>
              <w:rPr>
                <w:i/>
                <w:iCs/>
              </w:rPr>
            </w:pPr>
            <w:r w:rsidRPr="00D00ABA">
              <w:rPr>
                <w:i/>
                <w:iCs/>
              </w:rPr>
              <w:t>Escalation Level</w:t>
            </w:r>
          </w:p>
        </w:tc>
        <w:tc>
          <w:tcPr>
            <w:tcW w:w="5865" w:type="dxa"/>
            <w:shd w:val="clear" w:color="auto" w:fill="D9D9D9" w:themeFill="background1" w:themeFillShade="D9"/>
          </w:tcPr>
          <w:p w14:paraId="5DED1FF3" w14:textId="77777777" w:rsidR="003127AA" w:rsidRPr="00D00ABA" w:rsidRDefault="003127AA" w:rsidP="003127AA">
            <w:pPr>
              <w:pStyle w:val="CMSANTableHeaderCentred"/>
              <w:jc w:val="left"/>
              <w:rPr>
                <w:i/>
                <w:iCs/>
              </w:rPr>
            </w:pPr>
            <w:r w:rsidRPr="00D00ABA">
              <w:rPr>
                <w:i/>
                <w:iCs/>
              </w:rPr>
              <w:t>Company Representative</w:t>
            </w:r>
          </w:p>
        </w:tc>
        <w:tc>
          <w:tcPr>
            <w:tcW w:w="5865" w:type="dxa"/>
            <w:shd w:val="clear" w:color="auto" w:fill="D9D9D9" w:themeFill="background1" w:themeFillShade="D9"/>
          </w:tcPr>
          <w:p w14:paraId="6CEF8C6F" w14:textId="77777777" w:rsidR="003127AA" w:rsidRPr="00D00ABA" w:rsidRDefault="003127AA" w:rsidP="003127AA">
            <w:pPr>
              <w:pStyle w:val="CMSANTableHeaderCentred"/>
              <w:jc w:val="left"/>
              <w:rPr>
                <w:i/>
                <w:iCs/>
              </w:rPr>
            </w:pPr>
            <w:r w:rsidRPr="00D00ABA">
              <w:rPr>
                <w:i/>
                <w:iCs/>
              </w:rPr>
              <w:t>Service Provider Representative</w:t>
            </w:r>
          </w:p>
        </w:tc>
      </w:tr>
      <w:tr w:rsidR="003127AA" w:rsidRPr="00D00ABA" w14:paraId="2A62F257" w14:textId="77777777" w:rsidTr="00BC204F">
        <w:tc>
          <w:tcPr>
            <w:tcW w:w="2830" w:type="dxa"/>
          </w:tcPr>
          <w:p w14:paraId="2F9027BE" w14:textId="77777777" w:rsidR="003127AA" w:rsidRPr="00D00ABA" w:rsidRDefault="003127AA" w:rsidP="00BC204F">
            <w:pPr>
              <w:pStyle w:val="CMSANTableBodyText"/>
              <w:rPr>
                <w:bCs/>
                <w:i/>
                <w:iCs/>
              </w:rPr>
            </w:pPr>
            <w:r w:rsidRPr="00D00ABA">
              <w:rPr>
                <w:bCs/>
                <w:i/>
                <w:iCs/>
              </w:rPr>
              <w:t>1</w:t>
            </w:r>
          </w:p>
        </w:tc>
        <w:tc>
          <w:tcPr>
            <w:tcW w:w="5865" w:type="dxa"/>
          </w:tcPr>
          <w:p w14:paraId="48516D74" w14:textId="77777777" w:rsidR="003127AA" w:rsidRPr="00D00ABA" w:rsidRDefault="003127AA" w:rsidP="00BC204F">
            <w:pPr>
              <w:pStyle w:val="CMSANTableBodyText"/>
              <w:rPr>
                <w:bCs/>
                <w:i/>
                <w:iCs/>
              </w:rPr>
            </w:pPr>
            <w:r w:rsidRPr="00D00ABA">
              <w:rPr>
                <w:bCs/>
                <w:i/>
                <w:iCs/>
              </w:rPr>
              <w:t>Relevant Company Authorised Person</w:t>
            </w:r>
          </w:p>
        </w:tc>
        <w:tc>
          <w:tcPr>
            <w:tcW w:w="5865" w:type="dxa"/>
          </w:tcPr>
          <w:p w14:paraId="76E0D547" w14:textId="77777777" w:rsidR="003127AA" w:rsidRPr="00D00ABA" w:rsidRDefault="003127AA" w:rsidP="00BC204F">
            <w:pPr>
              <w:pStyle w:val="CMSANTableBodyText"/>
              <w:rPr>
                <w:bCs/>
                <w:i/>
                <w:iCs/>
              </w:rPr>
            </w:pPr>
            <w:r w:rsidRPr="00D00ABA">
              <w:rPr>
                <w:bCs/>
                <w:i/>
                <w:iCs/>
              </w:rPr>
              <w:t>[●]</w:t>
            </w:r>
          </w:p>
        </w:tc>
      </w:tr>
      <w:tr w:rsidR="003127AA" w:rsidRPr="00D00ABA" w14:paraId="2DB52169" w14:textId="77777777" w:rsidTr="00BC204F">
        <w:tc>
          <w:tcPr>
            <w:tcW w:w="2830" w:type="dxa"/>
          </w:tcPr>
          <w:p w14:paraId="30F7BCA9" w14:textId="77777777" w:rsidR="003127AA" w:rsidRPr="00D00ABA" w:rsidRDefault="003127AA" w:rsidP="00BC204F">
            <w:pPr>
              <w:pStyle w:val="CMSANTableBodyText"/>
              <w:rPr>
                <w:bCs/>
                <w:i/>
                <w:iCs/>
              </w:rPr>
            </w:pPr>
            <w:r w:rsidRPr="00D00ABA">
              <w:rPr>
                <w:bCs/>
                <w:i/>
                <w:iCs/>
              </w:rPr>
              <w:t>2</w:t>
            </w:r>
          </w:p>
        </w:tc>
        <w:tc>
          <w:tcPr>
            <w:tcW w:w="5865" w:type="dxa"/>
          </w:tcPr>
          <w:p w14:paraId="2B0D7D0E" w14:textId="77777777" w:rsidR="003127AA" w:rsidRPr="00D00ABA" w:rsidRDefault="003127AA" w:rsidP="00BC204F">
            <w:pPr>
              <w:pStyle w:val="CMSANTableBodyText"/>
              <w:rPr>
                <w:bCs/>
                <w:i/>
                <w:iCs/>
              </w:rPr>
            </w:pPr>
            <w:r w:rsidRPr="00D00ABA">
              <w:rPr>
                <w:bCs/>
                <w:i/>
                <w:iCs/>
              </w:rPr>
              <w:t>Relevant Company Manager/Commercial Manager</w:t>
            </w:r>
          </w:p>
        </w:tc>
        <w:tc>
          <w:tcPr>
            <w:tcW w:w="5865" w:type="dxa"/>
          </w:tcPr>
          <w:p w14:paraId="3F835DE0" w14:textId="77777777" w:rsidR="003127AA" w:rsidRPr="00D00ABA" w:rsidRDefault="003127AA" w:rsidP="00BC204F">
            <w:pPr>
              <w:pStyle w:val="CMSANTableBodyText"/>
              <w:rPr>
                <w:bCs/>
                <w:i/>
                <w:iCs/>
              </w:rPr>
            </w:pPr>
            <w:r w:rsidRPr="00D00ABA">
              <w:rPr>
                <w:bCs/>
                <w:i/>
                <w:iCs/>
              </w:rPr>
              <w:t>[●]</w:t>
            </w:r>
          </w:p>
        </w:tc>
      </w:tr>
      <w:tr w:rsidR="003127AA" w:rsidRPr="00D00ABA" w14:paraId="23F2E6FC" w14:textId="77777777" w:rsidTr="00BC204F">
        <w:tc>
          <w:tcPr>
            <w:tcW w:w="2830" w:type="dxa"/>
          </w:tcPr>
          <w:p w14:paraId="18CF741E" w14:textId="77777777" w:rsidR="003127AA" w:rsidRPr="00D00ABA" w:rsidRDefault="003127AA" w:rsidP="00BC204F">
            <w:pPr>
              <w:pStyle w:val="CMSANTableBodyText"/>
              <w:rPr>
                <w:bCs/>
                <w:i/>
                <w:iCs/>
              </w:rPr>
            </w:pPr>
            <w:r w:rsidRPr="00D00ABA">
              <w:rPr>
                <w:bCs/>
                <w:i/>
                <w:iCs/>
              </w:rPr>
              <w:t>3</w:t>
            </w:r>
          </w:p>
        </w:tc>
        <w:tc>
          <w:tcPr>
            <w:tcW w:w="5865" w:type="dxa"/>
          </w:tcPr>
          <w:p w14:paraId="69A65480" w14:textId="77777777" w:rsidR="003127AA" w:rsidRPr="00D00ABA" w:rsidRDefault="003127AA" w:rsidP="00BC204F">
            <w:pPr>
              <w:pStyle w:val="CMSANTableBodyText"/>
              <w:rPr>
                <w:bCs/>
                <w:i/>
                <w:iCs/>
              </w:rPr>
            </w:pPr>
            <w:r w:rsidRPr="00D00ABA">
              <w:rPr>
                <w:bCs/>
                <w:i/>
                <w:iCs/>
              </w:rPr>
              <w:t>Relevant Company Performance Manager</w:t>
            </w:r>
          </w:p>
        </w:tc>
        <w:tc>
          <w:tcPr>
            <w:tcW w:w="5865" w:type="dxa"/>
          </w:tcPr>
          <w:p w14:paraId="2D0495C8" w14:textId="77777777" w:rsidR="003127AA" w:rsidRPr="00D00ABA" w:rsidRDefault="003127AA" w:rsidP="00BC204F">
            <w:pPr>
              <w:pStyle w:val="CMSANTableBodyText"/>
              <w:rPr>
                <w:bCs/>
                <w:i/>
                <w:iCs/>
              </w:rPr>
            </w:pPr>
            <w:r w:rsidRPr="00D00ABA">
              <w:rPr>
                <w:bCs/>
                <w:i/>
                <w:iCs/>
              </w:rPr>
              <w:t>[●]</w:t>
            </w:r>
          </w:p>
        </w:tc>
      </w:tr>
    </w:tbl>
    <w:p w14:paraId="38941668" w14:textId="77777777" w:rsidR="003127AA" w:rsidRDefault="003127AA" w:rsidP="003127AA">
      <w:pPr>
        <w:pStyle w:val="CMSANBodyText"/>
        <w:sectPr w:rsidR="003127AA" w:rsidSect="00BC204F">
          <w:footerReference w:type="default" r:id="rId18"/>
          <w:footerReference w:type="first" r:id="rId19"/>
          <w:pgSz w:w="16838" w:h="11906" w:orient="landscape"/>
          <w:pgMar w:top="1418" w:right="1134" w:bottom="1134" w:left="1134" w:header="709" w:footer="709" w:gutter="0"/>
          <w:cols w:space="708"/>
          <w:titlePg/>
          <w:docGrid w:linePitch="360"/>
        </w:sectPr>
      </w:pPr>
    </w:p>
    <w:p w14:paraId="242C6ADA" w14:textId="77777777" w:rsidR="003127AA" w:rsidRPr="00A50AF4" w:rsidRDefault="003127AA" w:rsidP="003127AA">
      <w:pPr>
        <w:pStyle w:val="CMSANHeadline"/>
        <w:rPr>
          <w:i/>
          <w:iCs/>
        </w:rPr>
      </w:pPr>
      <w:r>
        <w:rPr>
          <w:i/>
          <w:iCs/>
        </w:rPr>
        <w:lastRenderedPageBreak/>
        <w:t>[</w:t>
      </w:r>
      <w:r w:rsidRPr="00A50AF4">
        <w:rPr>
          <w:i/>
          <w:iCs/>
        </w:rPr>
        <w:t>FORM OF UNAVAILABILITY NOTIFICATION / REMEDY NOTIFICATION</w:t>
      </w:r>
      <w:r>
        <w:rPr>
          <w:i/>
          <w:iCs/>
        </w:rPr>
        <w:t>]</w:t>
      </w:r>
    </w:p>
    <w:p w14:paraId="570BE338" w14:textId="6599B933" w:rsidR="003127AA" w:rsidRPr="00A50AF4" w:rsidRDefault="003127AA" w:rsidP="003127AA">
      <w:pPr>
        <w:pStyle w:val="CMSANBodyText"/>
        <w:rPr>
          <w:i/>
          <w:iCs/>
        </w:rPr>
      </w:pPr>
      <w:r>
        <w:rPr>
          <w:i/>
          <w:iCs/>
        </w:rPr>
        <w:t>[</w:t>
      </w:r>
      <w:r w:rsidRPr="00A50AF4">
        <w:rPr>
          <w:i/>
          <w:iCs/>
        </w:rPr>
        <w:t xml:space="preserve">In accordance with Clause </w:t>
      </w:r>
      <w:r w:rsidRPr="00A50AF4">
        <w:rPr>
          <w:i/>
          <w:iCs/>
        </w:rPr>
        <w:fldChar w:fldCharType="begin"/>
      </w:r>
      <w:r w:rsidRPr="00A50AF4">
        <w:rPr>
          <w:i/>
          <w:iCs/>
        </w:rPr>
        <w:instrText xml:space="preserve"> REF _Ref31673260 \n \h </w:instrText>
      </w:r>
      <w:r>
        <w:rPr>
          <w:i/>
          <w:iCs/>
        </w:rPr>
        <w:instrText xml:space="preserve"> \* MERGEFORMAT </w:instrText>
      </w:r>
      <w:r w:rsidRPr="00A50AF4">
        <w:rPr>
          <w:i/>
          <w:iCs/>
        </w:rPr>
      </w:r>
      <w:r w:rsidRPr="00A50AF4">
        <w:rPr>
          <w:i/>
          <w:iCs/>
        </w:rPr>
        <w:fldChar w:fldCharType="separate"/>
      </w:r>
      <w:r w:rsidR="00F875DC">
        <w:rPr>
          <w:i/>
          <w:iCs/>
        </w:rPr>
        <w:t>3.1</w:t>
      </w:r>
      <w:r w:rsidRPr="00A50AF4">
        <w:rPr>
          <w:i/>
          <w:iCs/>
        </w:rPr>
        <w:fldChar w:fldCharType="end"/>
      </w:r>
      <w:r w:rsidRPr="00A50AF4">
        <w:rPr>
          <w:i/>
          <w:iCs/>
        </w:rPr>
        <w:t>, this is a notification of Unavailability of Flexibility Services.</w:t>
      </w:r>
      <w:r>
        <w:rPr>
          <w:i/>
          <w:iCs/>
        </w:rPr>
        <w:t>]</w:t>
      </w:r>
    </w:p>
    <w:tbl>
      <w:tblPr>
        <w:tblStyle w:val="TableGrid"/>
        <w:tblW w:w="5000" w:type="pct"/>
        <w:tblInd w:w="0" w:type="dxa"/>
        <w:tblLook w:val="04A0" w:firstRow="1" w:lastRow="0" w:firstColumn="1" w:lastColumn="0" w:noHBand="0" w:noVBand="1"/>
      </w:tblPr>
      <w:tblGrid>
        <w:gridCol w:w="1980"/>
        <w:gridCol w:w="7364"/>
      </w:tblGrid>
      <w:tr w:rsidR="003127AA" w:rsidRPr="00A50AF4" w14:paraId="7ED5A5ED" w14:textId="77777777" w:rsidTr="00BC204F">
        <w:tc>
          <w:tcPr>
            <w:tcW w:w="1980" w:type="dxa"/>
          </w:tcPr>
          <w:p w14:paraId="7E18B3C1" w14:textId="77777777" w:rsidR="003127AA" w:rsidRPr="00A50AF4" w:rsidRDefault="003127AA" w:rsidP="00BC204F">
            <w:pPr>
              <w:pStyle w:val="CMSANTableBodyText"/>
              <w:rPr>
                <w:i/>
                <w:iCs/>
              </w:rPr>
            </w:pPr>
            <w:r w:rsidRPr="00A50AF4">
              <w:rPr>
                <w:i/>
                <w:iCs/>
              </w:rPr>
              <w:t>Company Name:</w:t>
            </w:r>
          </w:p>
        </w:tc>
        <w:tc>
          <w:tcPr>
            <w:tcW w:w="7364" w:type="dxa"/>
          </w:tcPr>
          <w:p w14:paraId="14B50035" w14:textId="77777777" w:rsidR="003127AA" w:rsidRPr="00A50AF4" w:rsidRDefault="003127AA" w:rsidP="00BC204F">
            <w:pPr>
              <w:pStyle w:val="CMSANTableBodyText"/>
              <w:rPr>
                <w:i/>
                <w:iCs/>
              </w:rPr>
            </w:pPr>
          </w:p>
        </w:tc>
      </w:tr>
      <w:tr w:rsidR="003127AA" w:rsidRPr="00A50AF4" w14:paraId="77F74E3C" w14:textId="77777777" w:rsidTr="00BC204F">
        <w:tc>
          <w:tcPr>
            <w:tcW w:w="1980" w:type="dxa"/>
          </w:tcPr>
          <w:p w14:paraId="654B6989" w14:textId="77777777" w:rsidR="003127AA" w:rsidRPr="00A50AF4" w:rsidRDefault="003127AA" w:rsidP="00BC204F">
            <w:pPr>
              <w:pStyle w:val="CMSANTableBodyText"/>
              <w:rPr>
                <w:i/>
                <w:iCs/>
              </w:rPr>
            </w:pPr>
            <w:r w:rsidRPr="00A50AF4">
              <w:rPr>
                <w:i/>
                <w:iCs/>
              </w:rPr>
              <w:t>Zone ID:</w:t>
            </w:r>
          </w:p>
        </w:tc>
        <w:tc>
          <w:tcPr>
            <w:tcW w:w="7364" w:type="dxa"/>
          </w:tcPr>
          <w:p w14:paraId="191C911A" w14:textId="77777777" w:rsidR="003127AA" w:rsidRPr="00A50AF4" w:rsidRDefault="003127AA" w:rsidP="00BC204F">
            <w:pPr>
              <w:pStyle w:val="CMSANTableBodyText"/>
              <w:rPr>
                <w:i/>
                <w:iCs/>
              </w:rPr>
            </w:pPr>
          </w:p>
        </w:tc>
      </w:tr>
      <w:tr w:rsidR="003127AA" w:rsidRPr="00A50AF4" w14:paraId="7C3F9F95" w14:textId="77777777" w:rsidTr="00BC204F">
        <w:tc>
          <w:tcPr>
            <w:tcW w:w="1980" w:type="dxa"/>
          </w:tcPr>
          <w:p w14:paraId="6581520D" w14:textId="77777777" w:rsidR="003127AA" w:rsidRPr="00A50AF4" w:rsidRDefault="003127AA" w:rsidP="00BC204F">
            <w:pPr>
              <w:pStyle w:val="CMSANTableBodyText"/>
              <w:rPr>
                <w:i/>
                <w:iCs/>
              </w:rPr>
            </w:pPr>
            <w:r w:rsidRPr="00A50AF4">
              <w:rPr>
                <w:i/>
                <w:iCs/>
              </w:rPr>
              <w:t>Flexible Unit:</w:t>
            </w:r>
          </w:p>
        </w:tc>
        <w:tc>
          <w:tcPr>
            <w:tcW w:w="7364" w:type="dxa"/>
          </w:tcPr>
          <w:p w14:paraId="2D35991C" w14:textId="77777777" w:rsidR="003127AA" w:rsidRPr="00A50AF4" w:rsidRDefault="003127AA" w:rsidP="00BC204F">
            <w:pPr>
              <w:pStyle w:val="CMSANTableBodyText"/>
              <w:rPr>
                <w:i/>
                <w:iCs/>
              </w:rPr>
            </w:pPr>
          </w:p>
        </w:tc>
      </w:tr>
      <w:tr w:rsidR="003127AA" w:rsidRPr="00A50AF4" w14:paraId="1407A4AE" w14:textId="77777777" w:rsidTr="00BC204F">
        <w:tc>
          <w:tcPr>
            <w:tcW w:w="1980" w:type="dxa"/>
          </w:tcPr>
          <w:p w14:paraId="2FDA2438" w14:textId="77777777" w:rsidR="003127AA" w:rsidRPr="00A50AF4" w:rsidRDefault="003127AA" w:rsidP="00BC204F">
            <w:pPr>
              <w:pStyle w:val="CMSANTableBodyText"/>
              <w:rPr>
                <w:i/>
                <w:iCs/>
              </w:rPr>
            </w:pPr>
            <w:r w:rsidRPr="00A50AF4">
              <w:rPr>
                <w:i/>
                <w:iCs/>
              </w:rPr>
              <w:t>From Date/Time:</w:t>
            </w:r>
          </w:p>
        </w:tc>
        <w:tc>
          <w:tcPr>
            <w:tcW w:w="7364" w:type="dxa"/>
          </w:tcPr>
          <w:p w14:paraId="5EAC5361" w14:textId="77777777" w:rsidR="003127AA" w:rsidRPr="00A50AF4" w:rsidRDefault="003127AA" w:rsidP="00BC204F">
            <w:pPr>
              <w:pStyle w:val="CMSANTableBodyText"/>
              <w:rPr>
                <w:i/>
                <w:iCs/>
              </w:rPr>
            </w:pPr>
            <w:r w:rsidRPr="00A50AF4">
              <w:rPr>
                <w:i/>
                <w:iCs/>
              </w:rPr>
              <w:t>[Unavailable from]</w:t>
            </w:r>
          </w:p>
        </w:tc>
      </w:tr>
      <w:tr w:rsidR="003127AA" w:rsidRPr="00A50AF4" w14:paraId="6F81C5F8" w14:textId="77777777" w:rsidTr="00BC204F">
        <w:tc>
          <w:tcPr>
            <w:tcW w:w="1980" w:type="dxa"/>
          </w:tcPr>
          <w:p w14:paraId="04456508" w14:textId="77777777" w:rsidR="003127AA" w:rsidRPr="00A50AF4" w:rsidRDefault="003127AA" w:rsidP="00BC204F">
            <w:pPr>
              <w:pStyle w:val="CMSANTableBodyText"/>
              <w:rPr>
                <w:i/>
                <w:iCs/>
              </w:rPr>
            </w:pPr>
            <w:r w:rsidRPr="00A50AF4">
              <w:rPr>
                <w:i/>
                <w:iCs/>
              </w:rPr>
              <w:t>To Date/Time:</w:t>
            </w:r>
          </w:p>
        </w:tc>
        <w:tc>
          <w:tcPr>
            <w:tcW w:w="7364" w:type="dxa"/>
          </w:tcPr>
          <w:p w14:paraId="754191C2" w14:textId="77777777" w:rsidR="003127AA" w:rsidRPr="00A50AF4" w:rsidRDefault="003127AA" w:rsidP="00BC204F">
            <w:pPr>
              <w:pStyle w:val="CMSANTableBodyText"/>
              <w:rPr>
                <w:i/>
                <w:iCs/>
              </w:rPr>
            </w:pPr>
            <w:r w:rsidRPr="00A50AF4">
              <w:rPr>
                <w:i/>
                <w:iCs/>
              </w:rPr>
              <w:t>[Unavailable to]</w:t>
            </w:r>
          </w:p>
        </w:tc>
      </w:tr>
      <w:tr w:rsidR="003127AA" w:rsidRPr="00A50AF4" w14:paraId="093384CC" w14:textId="77777777" w:rsidTr="00BC204F">
        <w:tc>
          <w:tcPr>
            <w:tcW w:w="1980" w:type="dxa"/>
          </w:tcPr>
          <w:p w14:paraId="6094BD18" w14:textId="77777777" w:rsidR="003127AA" w:rsidRPr="00A50AF4" w:rsidRDefault="003127AA" w:rsidP="00BC204F">
            <w:pPr>
              <w:pStyle w:val="CMSANTableBodyText"/>
              <w:rPr>
                <w:i/>
                <w:iCs/>
              </w:rPr>
            </w:pPr>
            <w:r w:rsidRPr="00A50AF4">
              <w:rPr>
                <w:i/>
                <w:iCs/>
              </w:rPr>
              <w:t>Reason:</w:t>
            </w:r>
          </w:p>
        </w:tc>
        <w:tc>
          <w:tcPr>
            <w:tcW w:w="7364" w:type="dxa"/>
          </w:tcPr>
          <w:p w14:paraId="45272141" w14:textId="77777777" w:rsidR="003127AA" w:rsidRPr="00A50AF4" w:rsidRDefault="003127AA" w:rsidP="00BC204F">
            <w:pPr>
              <w:pStyle w:val="CMSANTableBodyText"/>
              <w:rPr>
                <w:i/>
                <w:iCs/>
              </w:rPr>
            </w:pPr>
          </w:p>
        </w:tc>
      </w:tr>
      <w:tr w:rsidR="003127AA" w:rsidRPr="00A50AF4" w14:paraId="6A78477C" w14:textId="77777777" w:rsidTr="00BC204F">
        <w:tc>
          <w:tcPr>
            <w:tcW w:w="1980" w:type="dxa"/>
          </w:tcPr>
          <w:p w14:paraId="187A32D8" w14:textId="77777777" w:rsidR="003127AA" w:rsidRPr="00A50AF4" w:rsidRDefault="003127AA" w:rsidP="00BC204F">
            <w:pPr>
              <w:pStyle w:val="CMSANTableBodyText"/>
              <w:rPr>
                <w:i/>
                <w:iCs/>
              </w:rPr>
            </w:pPr>
            <w:r w:rsidRPr="00A50AF4">
              <w:rPr>
                <w:i/>
                <w:iCs/>
              </w:rPr>
              <w:t>Name:</w:t>
            </w:r>
          </w:p>
        </w:tc>
        <w:tc>
          <w:tcPr>
            <w:tcW w:w="7364" w:type="dxa"/>
          </w:tcPr>
          <w:p w14:paraId="22FD4CCE" w14:textId="77777777" w:rsidR="003127AA" w:rsidRPr="00A50AF4" w:rsidRDefault="003127AA" w:rsidP="00BC204F">
            <w:pPr>
              <w:pStyle w:val="CMSANTableBodyText"/>
              <w:rPr>
                <w:i/>
                <w:iCs/>
              </w:rPr>
            </w:pPr>
            <w:r w:rsidRPr="00A50AF4">
              <w:rPr>
                <w:i/>
                <w:iCs/>
              </w:rPr>
              <w:t>[of individual making notification]</w:t>
            </w:r>
          </w:p>
        </w:tc>
      </w:tr>
      <w:tr w:rsidR="003127AA" w:rsidRPr="00A50AF4" w14:paraId="0ECDE74C" w14:textId="77777777" w:rsidTr="00BC204F">
        <w:tc>
          <w:tcPr>
            <w:tcW w:w="1980" w:type="dxa"/>
          </w:tcPr>
          <w:p w14:paraId="235B5948" w14:textId="77777777" w:rsidR="003127AA" w:rsidRPr="00A50AF4" w:rsidRDefault="003127AA" w:rsidP="00BC204F">
            <w:pPr>
              <w:pStyle w:val="CMSANTableBodyText"/>
              <w:rPr>
                <w:i/>
                <w:iCs/>
              </w:rPr>
            </w:pPr>
            <w:r w:rsidRPr="00A50AF4">
              <w:rPr>
                <w:i/>
                <w:iCs/>
              </w:rPr>
              <w:t>Date:</w:t>
            </w:r>
          </w:p>
        </w:tc>
        <w:tc>
          <w:tcPr>
            <w:tcW w:w="7364" w:type="dxa"/>
          </w:tcPr>
          <w:p w14:paraId="027CF4F4" w14:textId="77777777" w:rsidR="003127AA" w:rsidRPr="00A50AF4" w:rsidRDefault="003127AA" w:rsidP="00BC204F">
            <w:pPr>
              <w:pStyle w:val="CMSANTableBodyText"/>
              <w:rPr>
                <w:i/>
                <w:iCs/>
              </w:rPr>
            </w:pPr>
            <w:r w:rsidRPr="00A50AF4">
              <w:rPr>
                <w:i/>
                <w:iCs/>
              </w:rPr>
              <w:t>[of notification]</w:t>
            </w:r>
          </w:p>
        </w:tc>
      </w:tr>
    </w:tbl>
    <w:p w14:paraId="0C2EFA00" w14:textId="77777777" w:rsidR="003127AA" w:rsidRPr="0039734F" w:rsidRDefault="003127AA" w:rsidP="003127AA">
      <w:pPr>
        <w:pStyle w:val="CMSANDash"/>
        <w:numPr>
          <w:ilvl w:val="0"/>
          <w:numId w:val="0"/>
        </w:numPr>
        <w:rPr>
          <w:b/>
          <w:bCs/>
        </w:rPr>
      </w:pPr>
    </w:p>
    <w:bookmarkEnd w:id="506"/>
    <w:p w14:paraId="3FCAADCB" w14:textId="77777777" w:rsidR="00D65C76" w:rsidRDefault="00D65C76" w:rsidP="003127AA">
      <w:pPr>
        <w:pStyle w:val="CMSALTSch1XRef"/>
        <w:sectPr w:rsidR="00D65C76" w:rsidSect="00A47188">
          <w:footerReference w:type="default" r:id="rId20"/>
          <w:pgSz w:w="11906" w:h="16838" w:code="9"/>
          <w:pgMar w:top="1134" w:right="1134" w:bottom="1134" w:left="1418" w:header="709" w:footer="709" w:gutter="0"/>
          <w:cols w:space="708"/>
          <w:docGrid w:linePitch="360"/>
        </w:sectPr>
      </w:pPr>
    </w:p>
    <w:p w14:paraId="01397CA3" w14:textId="546EF570" w:rsidR="003127AA" w:rsidRDefault="003127AA" w:rsidP="00D65C76">
      <w:pPr>
        <w:pStyle w:val="CMSALTSch1XRef"/>
        <w:ind w:left="0"/>
      </w:pPr>
      <w:r>
        <w:lastRenderedPageBreak/>
        <w:br/>
      </w:r>
      <w:bookmarkStart w:id="507" w:name="_Toc26397167"/>
      <w:bookmarkStart w:id="508" w:name="_Ref26397546"/>
      <w:bookmarkStart w:id="509" w:name="_Ref26397494"/>
      <w:bookmarkStart w:id="510" w:name="_Ref26397653"/>
      <w:bookmarkStart w:id="511" w:name="_Ref26397707"/>
      <w:bookmarkStart w:id="512" w:name="_Ref26398040"/>
      <w:bookmarkStart w:id="513" w:name="_Ref31673549"/>
      <w:bookmarkStart w:id="514" w:name="_Ref31673680"/>
      <w:bookmarkStart w:id="515" w:name="_Ref31674416"/>
      <w:bookmarkStart w:id="516" w:name="_Ref31674648"/>
      <w:bookmarkStart w:id="517" w:name="_Ref31674713"/>
      <w:bookmarkStart w:id="518" w:name="_Ref31674766"/>
      <w:bookmarkStart w:id="519" w:name="_Ref31798411"/>
      <w:bookmarkStart w:id="520" w:name="_Ref31798517"/>
      <w:bookmarkStart w:id="521" w:name="_Ref31798527"/>
      <w:bookmarkStart w:id="522" w:name="_Ref31798599"/>
      <w:bookmarkStart w:id="523" w:name="_Ref33172362"/>
      <w:bookmarkStart w:id="524" w:name="_Toc33175045"/>
      <w:bookmarkStart w:id="525" w:name="_Toc63951349"/>
      <w:r>
        <w:t>Performance Monitoring</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156F3A41" w14:textId="77777777" w:rsidR="003127AA" w:rsidRPr="008F6A2C" w:rsidRDefault="003127AA" w:rsidP="003127AA">
      <w:pPr>
        <w:pStyle w:val="CMSANDash"/>
        <w:numPr>
          <w:ilvl w:val="0"/>
          <w:numId w:val="0"/>
        </w:numPr>
        <w:rPr>
          <w:b/>
          <w:bCs/>
          <w:i/>
          <w:iCs/>
        </w:rPr>
      </w:pPr>
      <w:bookmarkStart w:id="526" w:name="_Ref26397495"/>
      <w:r w:rsidRPr="008F6A2C">
        <w:rPr>
          <w:b/>
          <w:bCs/>
          <w:i/>
          <w:iCs/>
        </w:rPr>
        <w:t>[Note: Schedule to be amended as appropriate]</w:t>
      </w:r>
    </w:p>
    <w:p w14:paraId="671A9C90" w14:textId="77777777" w:rsidR="003127AA" w:rsidRDefault="003127AA" w:rsidP="003127AA">
      <w:pPr>
        <w:pStyle w:val="CMSANDash"/>
        <w:numPr>
          <w:ilvl w:val="0"/>
          <w:numId w:val="0"/>
        </w:numPr>
        <w:rPr>
          <w:b/>
          <w:bCs/>
        </w:rPr>
      </w:pPr>
      <w:r>
        <w:rPr>
          <w:b/>
          <w:bCs/>
        </w:rPr>
        <w:t xml:space="preserve">Submission of </w:t>
      </w:r>
      <w:r w:rsidRPr="00BA4239">
        <w:rPr>
          <w:b/>
          <w:bCs/>
        </w:rPr>
        <w:t>Performance Report</w:t>
      </w:r>
    </w:p>
    <w:p w14:paraId="02F53A90" w14:textId="77777777" w:rsidR="003127AA" w:rsidRPr="008D031E" w:rsidRDefault="003127AA" w:rsidP="003127AA">
      <w:pPr>
        <w:pStyle w:val="CMSANDash"/>
        <w:numPr>
          <w:ilvl w:val="0"/>
          <w:numId w:val="0"/>
        </w:numPr>
        <w:rPr>
          <w:b/>
          <w:bCs/>
          <w:i/>
          <w:iCs/>
        </w:rPr>
      </w:pPr>
      <w:r w:rsidRPr="008D031E">
        <w:rPr>
          <w:b/>
          <w:bCs/>
          <w:i/>
          <w:iCs/>
        </w:rPr>
        <w:t>[Note: Set out how Provider shall submit the Performance report]</w:t>
      </w:r>
    </w:p>
    <w:bookmarkEnd w:id="526"/>
    <w:p w14:paraId="14D453DF" w14:textId="77777777" w:rsidR="003127AA" w:rsidRDefault="003127AA" w:rsidP="003127AA">
      <w:pPr>
        <w:pStyle w:val="CMSANDash"/>
        <w:numPr>
          <w:ilvl w:val="0"/>
          <w:numId w:val="0"/>
        </w:numPr>
        <w:rPr>
          <w:b/>
          <w:bCs/>
        </w:rPr>
      </w:pPr>
      <w:r>
        <w:rPr>
          <w:b/>
          <w:bCs/>
        </w:rPr>
        <w:t>Testing and monitoring</w:t>
      </w:r>
    </w:p>
    <w:tbl>
      <w:tblPr>
        <w:tblStyle w:val="TableGrid"/>
        <w:tblW w:w="14596" w:type="dxa"/>
        <w:tblInd w:w="0" w:type="dxa"/>
        <w:tblLook w:val="04A0" w:firstRow="1" w:lastRow="0" w:firstColumn="1" w:lastColumn="0" w:noHBand="0" w:noVBand="1"/>
      </w:tblPr>
      <w:tblGrid>
        <w:gridCol w:w="4248"/>
        <w:gridCol w:w="5103"/>
        <w:gridCol w:w="5245"/>
      </w:tblGrid>
      <w:tr w:rsidR="003127AA" w14:paraId="52E068E5" w14:textId="77777777" w:rsidTr="00BC204F">
        <w:tc>
          <w:tcPr>
            <w:tcW w:w="4248" w:type="dxa"/>
            <w:shd w:val="clear" w:color="auto" w:fill="D9D9D9" w:themeFill="background1" w:themeFillShade="D9"/>
          </w:tcPr>
          <w:p w14:paraId="30A25646" w14:textId="77777777" w:rsidR="003127AA" w:rsidRPr="000D29AF" w:rsidRDefault="003127AA" w:rsidP="00BC204F">
            <w:pPr>
              <w:pStyle w:val="CMSANDash"/>
              <w:numPr>
                <w:ilvl w:val="0"/>
                <w:numId w:val="0"/>
              </w:numPr>
              <w:rPr>
                <w:b/>
                <w:bCs/>
              </w:rPr>
            </w:pPr>
            <w:r w:rsidRPr="000D29AF">
              <w:rPr>
                <w:b/>
                <w:bCs/>
              </w:rPr>
              <w:t>Processes</w:t>
            </w:r>
          </w:p>
        </w:tc>
        <w:tc>
          <w:tcPr>
            <w:tcW w:w="5103" w:type="dxa"/>
            <w:shd w:val="clear" w:color="auto" w:fill="D9D9D9" w:themeFill="background1" w:themeFillShade="D9"/>
          </w:tcPr>
          <w:p w14:paraId="5ED4981D" w14:textId="77777777" w:rsidR="003127AA" w:rsidRPr="000D29AF" w:rsidRDefault="003127AA" w:rsidP="00BC204F">
            <w:pPr>
              <w:pStyle w:val="CMSANDash"/>
              <w:numPr>
                <w:ilvl w:val="0"/>
                <w:numId w:val="0"/>
              </w:numPr>
              <w:rPr>
                <w:b/>
                <w:bCs/>
              </w:rPr>
            </w:pPr>
            <w:r w:rsidRPr="000D29AF">
              <w:rPr>
                <w:b/>
                <w:bCs/>
              </w:rPr>
              <w:t xml:space="preserve">Standards </w:t>
            </w:r>
          </w:p>
        </w:tc>
        <w:tc>
          <w:tcPr>
            <w:tcW w:w="5245" w:type="dxa"/>
            <w:shd w:val="clear" w:color="auto" w:fill="D9D9D9" w:themeFill="background1" w:themeFillShade="D9"/>
          </w:tcPr>
          <w:p w14:paraId="1CDC84D4" w14:textId="77777777" w:rsidR="003127AA" w:rsidRPr="000D29AF" w:rsidRDefault="003127AA" w:rsidP="00BC204F">
            <w:pPr>
              <w:pStyle w:val="CMSANDash"/>
              <w:numPr>
                <w:ilvl w:val="0"/>
                <w:numId w:val="0"/>
              </w:numPr>
              <w:rPr>
                <w:b/>
                <w:bCs/>
              </w:rPr>
            </w:pPr>
            <w:r w:rsidRPr="000D29AF">
              <w:rPr>
                <w:b/>
                <w:bCs/>
              </w:rPr>
              <w:t xml:space="preserve">Timetable of testing </w:t>
            </w:r>
          </w:p>
        </w:tc>
      </w:tr>
      <w:tr w:rsidR="003127AA" w14:paraId="75CB31DA" w14:textId="77777777" w:rsidTr="00BC204F">
        <w:tc>
          <w:tcPr>
            <w:tcW w:w="4248" w:type="dxa"/>
          </w:tcPr>
          <w:p w14:paraId="0624F5A8" w14:textId="77777777" w:rsidR="003127AA" w:rsidRPr="008F6A2C" w:rsidRDefault="003127AA" w:rsidP="00BC204F">
            <w:pPr>
              <w:pStyle w:val="CMSANDash"/>
              <w:numPr>
                <w:ilvl w:val="0"/>
                <w:numId w:val="0"/>
              </w:numPr>
              <w:rPr>
                <w:b/>
                <w:bCs/>
                <w:i/>
                <w:iCs/>
              </w:rPr>
            </w:pPr>
            <w:r w:rsidRPr="008F6A2C">
              <w:rPr>
                <w:b/>
                <w:bCs/>
                <w:i/>
                <w:iCs/>
              </w:rPr>
              <w:t>[Note: Provide information as appropriate]</w:t>
            </w:r>
          </w:p>
        </w:tc>
        <w:tc>
          <w:tcPr>
            <w:tcW w:w="5103" w:type="dxa"/>
          </w:tcPr>
          <w:p w14:paraId="52F0E70D" w14:textId="77777777" w:rsidR="003127AA" w:rsidRPr="008F6A2C" w:rsidRDefault="003127AA" w:rsidP="00BC204F">
            <w:pPr>
              <w:pStyle w:val="CMSANDash"/>
              <w:numPr>
                <w:ilvl w:val="0"/>
                <w:numId w:val="0"/>
              </w:numPr>
              <w:rPr>
                <w:b/>
                <w:bCs/>
                <w:i/>
                <w:iCs/>
              </w:rPr>
            </w:pPr>
            <w:r w:rsidRPr="008F6A2C">
              <w:rPr>
                <w:b/>
                <w:bCs/>
                <w:i/>
                <w:iCs/>
              </w:rPr>
              <w:t>[Note: Provide information as appropriate]</w:t>
            </w:r>
          </w:p>
        </w:tc>
        <w:tc>
          <w:tcPr>
            <w:tcW w:w="5245" w:type="dxa"/>
          </w:tcPr>
          <w:p w14:paraId="7EDCC053" w14:textId="77777777" w:rsidR="003127AA" w:rsidRPr="008F6A2C" w:rsidRDefault="003127AA" w:rsidP="00BC204F">
            <w:pPr>
              <w:pStyle w:val="CMSANDash"/>
              <w:numPr>
                <w:ilvl w:val="0"/>
                <w:numId w:val="0"/>
              </w:numPr>
              <w:rPr>
                <w:b/>
                <w:bCs/>
                <w:i/>
                <w:iCs/>
              </w:rPr>
            </w:pPr>
            <w:r w:rsidRPr="008F6A2C">
              <w:rPr>
                <w:b/>
                <w:bCs/>
                <w:i/>
                <w:iCs/>
              </w:rPr>
              <w:t>[Note: Provide information as appropriate]</w:t>
            </w:r>
          </w:p>
        </w:tc>
      </w:tr>
    </w:tbl>
    <w:p w14:paraId="0F446239" w14:textId="77777777" w:rsidR="003127AA" w:rsidRDefault="003127AA" w:rsidP="003127AA">
      <w:pPr>
        <w:pStyle w:val="CMSANDash"/>
        <w:numPr>
          <w:ilvl w:val="0"/>
          <w:numId w:val="0"/>
        </w:numPr>
        <w:rPr>
          <w:b/>
          <w:bCs/>
        </w:rPr>
      </w:pPr>
      <w:r>
        <w:rPr>
          <w:b/>
          <w:bCs/>
        </w:rPr>
        <w:t>Service Meter</w:t>
      </w:r>
    </w:p>
    <w:tbl>
      <w:tblPr>
        <w:tblStyle w:val="TableGrid"/>
        <w:tblW w:w="0" w:type="auto"/>
        <w:tblInd w:w="0" w:type="dxa"/>
        <w:tblLook w:val="04A0" w:firstRow="1" w:lastRow="0" w:firstColumn="1" w:lastColumn="0" w:noHBand="0" w:noVBand="1"/>
      </w:tblPr>
      <w:tblGrid>
        <w:gridCol w:w="2830"/>
        <w:gridCol w:w="2977"/>
      </w:tblGrid>
      <w:tr w:rsidR="003127AA" w14:paraId="42AEF377" w14:textId="77777777" w:rsidTr="00BC204F">
        <w:tc>
          <w:tcPr>
            <w:tcW w:w="2830" w:type="dxa"/>
            <w:shd w:val="clear" w:color="auto" w:fill="D9D9D9" w:themeFill="background1" w:themeFillShade="D9"/>
          </w:tcPr>
          <w:p w14:paraId="4D78D915" w14:textId="77777777" w:rsidR="003127AA" w:rsidRDefault="003127AA" w:rsidP="00BC204F">
            <w:pPr>
              <w:pStyle w:val="CMSANDash"/>
              <w:numPr>
                <w:ilvl w:val="0"/>
                <w:numId w:val="0"/>
              </w:numPr>
              <w:rPr>
                <w:b/>
                <w:bCs/>
              </w:rPr>
            </w:pPr>
            <w:r>
              <w:rPr>
                <w:b/>
                <w:bCs/>
              </w:rPr>
              <w:t xml:space="preserve">Measuring equipment </w:t>
            </w:r>
          </w:p>
        </w:tc>
        <w:tc>
          <w:tcPr>
            <w:tcW w:w="2977" w:type="dxa"/>
            <w:shd w:val="clear" w:color="auto" w:fill="D9D9D9" w:themeFill="background1" w:themeFillShade="D9"/>
          </w:tcPr>
          <w:p w14:paraId="302CD332" w14:textId="77777777" w:rsidR="003127AA" w:rsidRDefault="003127AA" w:rsidP="00BC204F">
            <w:pPr>
              <w:pStyle w:val="CMSANDash"/>
              <w:numPr>
                <w:ilvl w:val="0"/>
                <w:numId w:val="0"/>
              </w:numPr>
              <w:rPr>
                <w:b/>
                <w:bCs/>
              </w:rPr>
            </w:pPr>
            <w:r>
              <w:rPr>
                <w:b/>
                <w:bCs/>
              </w:rPr>
              <w:t>Service Meter Data</w:t>
            </w:r>
          </w:p>
        </w:tc>
      </w:tr>
      <w:tr w:rsidR="003127AA" w14:paraId="18BBBF65" w14:textId="77777777" w:rsidTr="00BC204F">
        <w:tc>
          <w:tcPr>
            <w:tcW w:w="2830" w:type="dxa"/>
          </w:tcPr>
          <w:p w14:paraId="4CBEEEF3" w14:textId="77777777" w:rsidR="003127AA" w:rsidRPr="008F6A2C" w:rsidRDefault="003127AA" w:rsidP="00BC204F">
            <w:pPr>
              <w:pStyle w:val="CMSANDash"/>
              <w:numPr>
                <w:ilvl w:val="0"/>
                <w:numId w:val="0"/>
              </w:numPr>
              <w:rPr>
                <w:b/>
                <w:bCs/>
                <w:i/>
                <w:iCs/>
              </w:rPr>
            </w:pPr>
            <w:r w:rsidRPr="008F6A2C">
              <w:rPr>
                <w:b/>
                <w:bCs/>
                <w:i/>
                <w:iCs/>
              </w:rPr>
              <w:t>[Note: Provide details of the measuring equipment]</w:t>
            </w:r>
          </w:p>
        </w:tc>
        <w:tc>
          <w:tcPr>
            <w:tcW w:w="2977" w:type="dxa"/>
          </w:tcPr>
          <w:p w14:paraId="53E1CE7F" w14:textId="77777777" w:rsidR="003127AA" w:rsidRPr="008F6A2C" w:rsidRDefault="003127AA" w:rsidP="00BC204F">
            <w:pPr>
              <w:pStyle w:val="CMSANDash"/>
              <w:numPr>
                <w:ilvl w:val="0"/>
                <w:numId w:val="0"/>
              </w:numPr>
              <w:rPr>
                <w:b/>
                <w:bCs/>
                <w:i/>
                <w:iCs/>
              </w:rPr>
            </w:pPr>
            <w:r w:rsidRPr="008F6A2C">
              <w:rPr>
                <w:b/>
                <w:bCs/>
                <w:i/>
                <w:iCs/>
              </w:rPr>
              <w:t>[Note: Define Service Meter Data]</w:t>
            </w:r>
          </w:p>
        </w:tc>
      </w:tr>
    </w:tbl>
    <w:p w14:paraId="75AA56B0" w14:textId="77777777" w:rsidR="003127AA" w:rsidRDefault="003127AA" w:rsidP="003127AA">
      <w:pPr>
        <w:pStyle w:val="CMSANDash"/>
        <w:numPr>
          <w:ilvl w:val="0"/>
          <w:numId w:val="0"/>
        </w:numPr>
        <w:rPr>
          <w:b/>
          <w:bCs/>
        </w:rPr>
      </w:pPr>
      <w:r>
        <w:rPr>
          <w:b/>
          <w:bCs/>
        </w:rPr>
        <w:t>[Additional performance obligations]</w:t>
      </w:r>
    </w:p>
    <w:p w14:paraId="22CC8557" w14:textId="77777777" w:rsidR="003127AA" w:rsidRPr="008F6A2C" w:rsidRDefault="003127AA" w:rsidP="003127AA">
      <w:pPr>
        <w:pStyle w:val="CMSANDash"/>
        <w:numPr>
          <w:ilvl w:val="0"/>
          <w:numId w:val="0"/>
        </w:numPr>
        <w:rPr>
          <w:b/>
          <w:bCs/>
          <w:i/>
          <w:iCs/>
        </w:rPr>
      </w:pPr>
      <w:r w:rsidRPr="008F6A2C">
        <w:rPr>
          <w:b/>
          <w:bCs/>
          <w:i/>
          <w:iCs/>
        </w:rPr>
        <w:t>[Note: Set out any additional performance obligations required of the Provider]</w:t>
      </w:r>
    </w:p>
    <w:p w14:paraId="1B24278F" w14:textId="77777777" w:rsidR="003127AA" w:rsidRDefault="003127AA" w:rsidP="003127AA">
      <w:pPr>
        <w:pStyle w:val="CMSANDash"/>
        <w:numPr>
          <w:ilvl w:val="0"/>
          <w:numId w:val="0"/>
        </w:numPr>
        <w:rPr>
          <w:b/>
          <w:bCs/>
        </w:rPr>
      </w:pPr>
      <w:r>
        <w:rPr>
          <w:b/>
          <w:bCs/>
        </w:rPr>
        <w:t>Monitoring of DER development projects</w:t>
      </w:r>
    </w:p>
    <w:tbl>
      <w:tblPr>
        <w:tblStyle w:val="TableGrid"/>
        <w:tblW w:w="0" w:type="auto"/>
        <w:tblInd w:w="0" w:type="dxa"/>
        <w:tblLook w:val="04A0" w:firstRow="1" w:lastRow="0" w:firstColumn="1" w:lastColumn="0" w:noHBand="0" w:noVBand="1"/>
      </w:tblPr>
      <w:tblGrid>
        <w:gridCol w:w="5382"/>
        <w:gridCol w:w="4252"/>
        <w:gridCol w:w="4926"/>
      </w:tblGrid>
      <w:tr w:rsidR="003127AA" w14:paraId="5D2C4A4D" w14:textId="77777777" w:rsidTr="00BC204F">
        <w:tc>
          <w:tcPr>
            <w:tcW w:w="5382" w:type="dxa"/>
            <w:shd w:val="clear" w:color="auto" w:fill="D9D9D9" w:themeFill="background1" w:themeFillShade="D9"/>
          </w:tcPr>
          <w:p w14:paraId="550E6154" w14:textId="77777777" w:rsidR="003127AA" w:rsidRDefault="003127AA" w:rsidP="00BC204F">
            <w:pPr>
              <w:pStyle w:val="CMSANDash"/>
              <w:numPr>
                <w:ilvl w:val="0"/>
                <w:numId w:val="0"/>
              </w:numPr>
              <w:rPr>
                <w:b/>
                <w:bCs/>
              </w:rPr>
            </w:pPr>
            <w:r>
              <w:rPr>
                <w:b/>
                <w:bCs/>
              </w:rPr>
              <w:t xml:space="preserve">Details of development milestone </w:t>
            </w:r>
          </w:p>
        </w:tc>
        <w:tc>
          <w:tcPr>
            <w:tcW w:w="4252" w:type="dxa"/>
            <w:shd w:val="clear" w:color="auto" w:fill="D9D9D9" w:themeFill="background1" w:themeFillShade="D9"/>
          </w:tcPr>
          <w:p w14:paraId="23B8BF31" w14:textId="77777777" w:rsidR="003127AA" w:rsidRDefault="003127AA" w:rsidP="00BC204F">
            <w:pPr>
              <w:pStyle w:val="CMSANDash"/>
              <w:numPr>
                <w:ilvl w:val="0"/>
                <w:numId w:val="0"/>
              </w:numPr>
              <w:rPr>
                <w:b/>
                <w:bCs/>
              </w:rPr>
            </w:pPr>
            <w:r>
              <w:rPr>
                <w:b/>
                <w:bCs/>
              </w:rPr>
              <w:t xml:space="preserve">Expected date of delivery </w:t>
            </w:r>
          </w:p>
        </w:tc>
        <w:tc>
          <w:tcPr>
            <w:tcW w:w="4926" w:type="dxa"/>
            <w:shd w:val="clear" w:color="auto" w:fill="D9D9D9" w:themeFill="background1" w:themeFillShade="D9"/>
          </w:tcPr>
          <w:p w14:paraId="018B6EF4" w14:textId="77777777" w:rsidR="003127AA" w:rsidRDefault="003127AA" w:rsidP="00BC204F">
            <w:pPr>
              <w:pStyle w:val="CMSANDash"/>
              <w:numPr>
                <w:ilvl w:val="0"/>
                <w:numId w:val="0"/>
              </w:numPr>
              <w:rPr>
                <w:b/>
                <w:bCs/>
              </w:rPr>
            </w:pPr>
            <w:r>
              <w:rPr>
                <w:b/>
                <w:bCs/>
              </w:rPr>
              <w:t xml:space="preserve">Comments </w:t>
            </w:r>
          </w:p>
        </w:tc>
      </w:tr>
      <w:tr w:rsidR="003127AA" w14:paraId="1F5CD42B" w14:textId="77777777" w:rsidTr="00BC204F">
        <w:tc>
          <w:tcPr>
            <w:tcW w:w="5382" w:type="dxa"/>
          </w:tcPr>
          <w:p w14:paraId="072B46A4" w14:textId="77777777" w:rsidR="003127AA" w:rsidRPr="008F6A2C" w:rsidRDefault="003127AA" w:rsidP="00BC204F">
            <w:pPr>
              <w:pStyle w:val="CMSANDash"/>
              <w:numPr>
                <w:ilvl w:val="0"/>
                <w:numId w:val="0"/>
              </w:numPr>
              <w:rPr>
                <w:b/>
                <w:bCs/>
                <w:i/>
                <w:iCs/>
              </w:rPr>
            </w:pPr>
            <w:r w:rsidRPr="008F6A2C">
              <w:rPr>
                <w:b/>
                <w:bCs/>
                <w:i/>
                <w:iCs/>
              </w:rPr>
              <w:t>[Note: Provide information as appropriate]</w:t>
            </w:r>
          </w:p>
        </w:tc>
        <w:tc>
          <w:tcPr>
            <w:tcW w:w="4252" w:type="dxa"/>
          </w:tcPr>
          <w:p w14:paraId="2241B847" w14:textId="77777777" w:rsidR="003127AA" w:rsidRPr="008F6A2C" w:rsidRDefault="003127AA" w:rsidP="00BC204F">
            <w:pPr>
              <w:pStyle w:val="CMSANDash"/>
              <w:numPr>
                <w:ilvl w:val="0"/>
                <w:numId w:val="0"/>
              </w:numPr>
              <w:rPr>
                <w:b/>
                <w:bCs/>
                <w:i/>
                <w:iCs/>
              </w:rPr>
            </w:pPr>
            <w:r w:rsidRPr="008F6A2C">
              <w:rPr>
                <w:b/>
                <w:bCs/>
                <w:i/>
                <w:iCs/>
              </w:rPr>
              <w:t>[Note: Provide information as appropriate]</w:t>
            </w:r>
          </w:p>
        </w:tc>
        <w:tc>
          <w:tcPr>
            <w:tcW w:w="4926" w:type="dxa"/>
          </w:tcPr>
          <w:p w14:paraId="4E474632" w14:textId="77777777" w:rsidR="003127AA" w:rsidRPr="008F6A2C" w:rsidRDefault="003127AA" w:rsidP="00BC204F">
            <w:pPr>
              <w:pStyle w:val="CMSANDash"/>
              <w:numPr>
                <w:ilvl w:val="0"/>
                <w:numId w:val="0"/>
              </w:numPr>
              <w:rPr>
                <w:b/>
                <w:bCs/>
                <w:i/>
                <w:iCs/>
              </w:rPr>
            </w:pPr>
            <w:r w:rsidRPr="008F6A2C">
              <w:rPr>
                <w:b/>
                <w:bCs/>
                <w:i/>
                <w:iCs/>
              </w:rPr>
              <w:t>[Note: Provide information as appropriate]</w:t>
            </w:r>
          </w:p>
        </w:tc>
      </w:tr>
    </w:tbl>
    <w:p w14:paraId="47442D98" w14:textId="77777777" w:rsidR="003127AA" w:rsidRDefault="003127AA" w:rsidP="003127AA">
      <w:pPr>
        <w:pStyle w:val="CMSANDash"/>
        <w:numPr>
          <w:ilvl w:val="0"/>
          <w:numId w:val="0"/>
        </w:numPr>
        <w:rPr>
          <w:rFonts w:cs="Times New Roman"/>
          <w:b/>
          <w:bCs/>
        </w:rPr>
      </w:pPr>
    </w:p>
    <w:p w14:paraId="1D95EDFF" w14:textId="77777777" w:rsidR="003127AA" w:rsidRPr="008F6A2C" w:rsidRDefault="003127AA" w:rsidP="003127AA">
      <w:pPr>
        <w:pStyle w:val="SchdHead"/>
        <w:jc w:val="both"/>
        <w:rPr>
          <w:rFonts w:ascii="Times New Roman" w:hAnsi="Times New Roman"/>
          <w:b w:val="0"/>
          <w:i/>
          <w:iCs/>
          <w:sz w:val="22"/>
          <w:szCs w:val="22"/>
        </w:rPr>
      </w:pPr>
      <w:r w:rsidRPr="008F6A2C">
        <w:rPr>
          <w:rFonts w:ascii="Times New Roman" w:hAnsi="Times New Roman"/>
          <w:b w:val="0"/>
          <w:i/>
          <w:iCs/>
          <w:sz w:val="22"/>
          <w:szCs w:val="22"/>
        </w:rPr>
        <w:lastRenderedPageBreak/>
        <w:t>The Company may repeat the assessment process on an annual basis.]</w:t>
      </w:r>
    </w:p>
    <w:p w14:paraId="1BD817F2" w14:textId="77777777" w:rsidR="003127AA" w:rsidRDefault="003127AA" w:rsidP="003127AA">
      <w:pPr>
        <w:pStyle w:val="CMSANDash"/>
        <w:numPr>
          <w:ilvl w:val="0"/>
          <w:numId w:val="0"/>
        </w:numPr>
        <w:rPr>
          <w:b/>
          <w:bCs/>
        </w:rPr>
      </w:pPr>
      <w:r>
        <w:rPr>
          <w:b/>
          <w:bCs/>
        </w:rPr>
        <w:t>Auditing</w:t>
      </w:r>
    </w:p>
    <w:tbl>
      <w:tblPr>
        <w:tblStyle w:val="TableGrid"/>
        <w:tblW w:w="0" w:type="auto"/>
        <w:tblInd w:w="0" w:type="dxa"/>
        <w:tblLook w:val="04A0" w:firstRow="1" w:lastRow="0" w:firstColumn="1" w:lastColumn="0" w:noHBand="0" w:noVBand="1"/>
      </w:tblPr>
      <w:tblGrid>
        <w:gridCol w:w="5665"/>
        <w:gridCol w:w="5387"/>
      </w:tblGrid>
      <w:tr w:rsidR="003127AA" w14:paraId="259A0B8A" w14:textId="77777777" w:rsidTr="00BC204F">
        <w:tc>
          <w:tcPr>
            <w:tcW w:w="5665" w:type="dxa"/>
            <w:shd w:val="clear" w:color="auto" w:fill="D9D9D9" w:themeFill="background1" w:themeFillShade="D9"/>
          </w:tcPr>
          <w:p w14:paraId="4C1B5D41" w14:textId="77777777" w:rsidR="003127AA" w:rsidRPr="008F6A2C" w:rsidRDefault="003127AA" w:rsidP="00BC204F">
            <w:pPr>
              <w:pStyle w:val="CMSANDash"/>
              <w:numPr>
                <w:ilvl w:val="0"/>
                <w:numId w:val="0"/>
              </w:numPr>
              <w:rPr>
                <w:b/>
                <w:bCs/>
              </w:rPr>
            </w:pPr>
            <w:r w:rsidRPr="008F6A2C">
              <w:rPr>
                <w:b/>
                <w:bCs/>
              </w:rPr>
              <w:t>Process</w:t>
            </w:r>
          </w:p>
        </w:tc>
        <w:tc>
          <w:tcPr>
            <w:tcW w:w="5387" w:type="dxa"/>
            <w:shd w:val="clear" w:color="auto" w:fill="D9D9D9" w:themeFill="background1" w:themeFillShade="D9"/>
          </w:tcPr>
          <w:p w14:paraId="50D5653F" w14:textId="77777777" w:rsidR="003127AA" w:rsidRPr="008F6A2C" w:rsidRDefault="003127AA" w:rsidP="00BC204F">
            <w:pPr>
              <w:pStyle w:val="CMSANDash"/>
              <w:numPr>
                <w:ilvl w:val="0"/>
                <w:numId w:val="0"/>
              </w:numPr>
              <w:rPr>
                <w:b/>
                <w:bCs/>
              </w:rPr>
            </w:pPr>
            <w:r w:rsidRPr="008F6A2C">
              <w:rPr>
                <w:b/>
                <w:bCs/>
              </w:rPr>
              <w:t xml:space="preserve">Requirements </w:t>
            </w:r>
          </w:p>
        </w:tc>
      </w:tr>
      <w:tr w:rsidR="003127AA" w14:paraId="490C9104" w14:textId="77777777" w:rsidTr="00BC204F">
        <w:tc>
          <w:tcPr>
            <w:tcW w:w="5665" w:type="dxa"/>
          </w:tcPr>
          <w:p w14:paraId="21B964F5" w14:textId="77777777" w:rsidR="003127AA" w:rsidRPr="008F6A2C" w:rsidRDefault="003127AA" w:rsidP="00BC204F">
            <w:pPr>
              <w:pStyle w:val="CMSANDash"/>
              <w:numPr>
                <w:ilvl w:val="0"/>
                <w:numId w:val="0"/>
              </w:numPr>
              <w:rPr>
                <w:b/>
                <w:bCs/>
                <w:i/>
                <w:iCs/>
              </w:rPr>
            </w:pPr>
            <w:r w:rsidRPr="008F6A2C">
              <w:rPr>
                <w:b/>
                <w:bCs/>
                <w:i/>
                <w:iCs/>
              </w:rPr>
              <w:t>[Note: Provide information as appropriate]</w:t>
            </w:r>
          </w:p>
        </w:tc>
        <w:tc>
          <w:tcPr>
            <w:tcW w:w="5387" w:type="dxa"/>
          </w:tcPr>
          <w:p w14:paraId="6062CAD7" w14:textId="77777777" w:rsidR="003127AA" w:rsidRPr="008F6A2C" w:rsidRDefault="003127AA" w:rsidP="00BC204F">
            <w:pPr>
              <w:pStyle w:val="CMSANDash"/>
              <w:numPr>
                <w:ilvl w:val="0"/>
                <w:numId w:val="0"/>
              </w:numPr>
              <w:rPr>
                <w:b/>
                <w:bCs/>
                <w:i/>
                <w:iCs/>
              </w:rPr>
            </w:pPr>
            <w:r w:rsidRPr="008F6A2C">
              <w:rPr>
                <w:b/>
                <w:bCs/>
                <w:i/>
                <w:iCs/>
              </w:rPr>
              <w:t>[Note: Provide information as appropriate]</w:t>
            </w:r>
          </w:p>
        </w:tc>
      </w:tr>
    </w:tbl>
    <w:p w14:paraId="02242A69" w14:textId="77777777" w:rsidR="003127AA" w:rsidRDefault="003127AA" w:rsidP="003127AA">
      <w:pPr>
        <w:pStyle w:val="CMSANDash"/>
        <w:numPr>
          <w:ilvl w:val="0"/>
          <w:numId w:val="0"/>
        </w:numPr>
        <w:rPr>
          <w:b/>
          <w:bCs/>
        </w:rPr>
      </w:pPr>
    </w:p>
    <w:p w14:paraId="407BBD76" w14:textId="77777777" w:rsidR="003127AA" w:rsidRPr="00BA4239" w:rsidRDefault="003127AA" w:rsidP="003127AA">
      <w:pPr>
        <w:pStyle w:val="CMSANDash"/>
        <w:numPr>
          <w:ilvl w:val="0"/>
          <w:numId w:val="0"/>
        </w:numPr>
        <w:rPr>
          <w:b/>
          <w:bCs/>
        </w:rPr>
      </w:pPr>
      <w:bookmarkStart w:id="527" w:name="_Ref26397498"/>
      <w:r>
        <w:rPr>
          <w:b/>
          <w:bCs/>
        </w:rPr>
        <w:t>N</w:t>
      </w:r>
      <w:r w:rsidRPr="00BA4239">
        <w:rPr>
          <w:b/>
          <w:bCs/>
        </w:rPr>
        <w:t>on-delivery</w:t>
      </w:r>
      <w:r>
        <w:rPr>
          <w:b/>
          <w:bCs/>
        </w:rPr>
        <w:t xml:space="preserve"> and </w:t>
      </w:r>
      <w:r w:rsidRPr="00BA4239">
        <w:rPr>
          <w:b/>
          <w:bCs/>
        </w:rPr>
        <w:t>under-delivery</w:t>
      </w:r>
      <w:bookmarkEnd w:id="527"/>
    </w:p>
    <w:p w14:paraId="66201E00" w14:textId="77777777" w:rsidR="003127AA" w:rsidRPr="001B5922" w:rsidRDefault="003127AA" w:rsidP="003127AA">
      <w:pPr>
        <w:pStyle w:val="CMSANDash"/>
        <w:numPr>
          <w:ilvl w:val="0"/>
          <w:numId w:val="0"/>
        </w:numPr>
        <w:rPr>
          <w:b/>
          <w:bCs/>
          <w:i/>
          <w:iCs/>
        </w:rPr>
      </w:pPr>
      <w:r w:rsidRPr="008F6A2C">
        <w:rPr>
          <w:b/>
          <w:bCs/>
          <w:i/>
          <w:iCs/>
        </w:rPr>
        <w:t>[Note: Set out any further points relating to non-delivery or under-delivery]</w:t>
      </w:r>
    </w:p>
    <w:p w14:paraId="2F1147E4" w14:textId="77777777" w:rsidR="00D65C76" w:rsidRDefault="00D65C76" w:rsidP="003127AA">
      <w:pPr>
        <w:pStyle w:val="CMSALTSch1XRef"/>
        <w:sectPr w:rsidR="00D65C76" w:rsidSect="00A47188">
          <w:pgSz w:w="16838" w:h="11906" w:orient="landscape" w:code="9"/>
          <w:pgMar w:top="1418" w:right="1134" w:bottom="1134" w:left="1134" w:header="709" w:footer="709" w:gutter="0"/>
          <w:cols w:space="708"/>
          <w:docGrid w:linePitch="360"/>
        </w:sectPr>
      </w:pPr>
    </w:p>
    <w:p w14:paraId="4419A456" w14:textId="347581B8" w:rsidR="00480D84" w:rsidRDefault="003127AA" w:rsidP="00D65C76">
      <w:pPr>
        <w:pStyle w:val="CMSALTSch1XRef"/>
        <w:ind w:left="0"/>
      </w:pPr>
      <w:r>
        <w:lastRenderedPageBreak/>
        <w:br/>
      </w:r>
      <w:bookmarkStart w:id="528" w:name="_Toc63951350"/>
      <w:bookmarkStart w:id="529" w:name="_Toc26397163"/>
      <w:bookmarkStart w:id="530" w:name="_Ref26397476"/>
      <w:bookmarkStart w:id="531" w:name="_Ref26397542"/>
      <w:bookmarkStart w:id="532" w:name="_Ref26397666"/>
      <w:bookmarkStart w:id="533" w:name="_Ref26397871"/>
      <w:bookmarkStart w:id="534" w:name="_Ref26398015"/>
      <w:bookmarkStart w:id="535" w:name="_Ref26398347"/>
      <w:bookmarkStart w:id="536" w:name="_Ref26399510"/>
      <w:bookmarkStart w:id="537" w:name="_Ref31673494"/>
      <w:bookmarkStart w:id="538" w:name="_Ref31673619"/>
      <w:bookmarkStart w:id="539" w:name="_Ref31674593"/>
      <w:bookmarkStart w:id="540" w:name="_Ref31798492"/>
      <w:bookmarkStart w:id="541" w:name="_Ref31798506"/>
      <w:bookmarkStart w:id="542" w:name="_Ref31798545"/>
      <w:bookmarkStart w:id="543" w:name="_Ref31798564"/>
      <w:bookmarkStart w:id="544" w:name="_Toc33175046"/>
      <w:r w:rsidR="00480D84">
        <w:t>Despatch systems/technical Requirements</w:t>
      </w:r>
      <w:bookmarkEnd w:id="528"/>
    </w:p>
    <w:p w14:paraId="1AFE34C8" w14:textId="56C22240" w:rsidR="00480D84" w:rsidRPr="00A47188" w:rsidRDefault="00480D84" w:rsidP="00A47188">
      <w:pPr>
        <w:rPr>
          <w:i/>
        </w:rPr>
      </w:pPr>
      <w:r>
        <w:rPr>
          <w:i/>
        </w:rPr>
        <w:t>[Note: Schedule to be amended/deleted as appropriate]</w:t>
      </w:r>
    </w:p>
    <w:p w14:paraId="59624AF7" w14:textId="77777777" w:rsidR="00480D84" w:rsidRDefault="00480D84" w:rsidP="00480D84">
      <w:pPr>
        <w:tabs>
          <w:tab w:val="left" w:pos="3165"/>
        </w:tabs>
      </w:pPr>
    </w:p>
    <w:p w14:paraId="4814333E" w14:textId="15439F4E" w:rsidR="00480D84" w:rsidRDefault="005F6D18" w:rsidP="00480D84">
      <w:pPr>
        <w:tabs>
          <w:tab w:val="left" w:pos="3165"/>
        </w:tabs>
      </w:pPr>
      <w:r>
        <w:t>Technical Glossary</w:t>
      </w:r>
    </w:p>
    <w:p w14:paraId="74531C5F" w14:textId="3FC7B17D" w:rsidR="005F6D18" w:rsidRDefault="005F6D18" w:rsidP="00480D84">
      <w:pPr>
        <w:tabs>
          <w:tab w:val="left" w:pos="3165"/>
        </w:tabs>
      </w:pPr>
    </w:p>
    <w:p w14:paraId="46189C96" w14:textId="77777777" w:rsidR="005F6D18" w:rsidRPr="005F6D18" w:rsidRDefault="005F6D18" w:rsidP="005F6D18">
      <w:pPr>
        <w:tabs>
          <w:tab w:val="left" w:pos="3165"/>
        </w:tabs>
        <w:rPr>
          <w:i/>
        </w:rPr>
      </w:pPr>
      <w:r w:rsidRPr="005F6D18">
        <w:rPr>
          <w:i/>
        </w:rPr>
        <w:t>"</w:t>
      </w:r>
      <w:r w:rsidRPr="005F6D18">
        <w:rPr>
          <w:b/>
          <w:i/>
        </w:rPr>
        <w:t>Accepted Arming Window</w:t>
      </w:r>
      <w:r w:rsidRPr="005F6D18">
        <w:rPr>
          <w:i/>
        </w:rPr>
        <w:t>" means a Committed Arming Window in respect of a Site(s) / CMZ Group which is notified by the Company in the Customer Portal as being required by the Company for the Company's Secure Services;</w:t>
      </w:r>
    </w:p>
    <w:p w14:paraId="393C0341" w14:textId="77777777" w:rsidR="005F6D18" w:rsidRPr="005F6D18" w:rsidRDefault="005F6D18" w:rsidP="005F6D18">
      <w:pPr>
        <w:tabs>
          <w:tab w:val="left" w:pos="3165"/>
        </w:tabs>
        <w:rPr>
          <w:i/>
        </w:rPr>
      </w:pPr>
    </w:p>
    <w:p w14:paraId="4E55A982" w14:textId="77777777" w:rsidR="005F6D18" w:rsidRPr="005F6D18" w:rsidRDefault="005F6D18" w:rsidP="005F6D18">
      <w:pPr>
        <w:tabs>
          <w:tab w:val="left" w:pos="3165"/>
        </w:tabs>
        <w:rPr>
          <w:i/>
        </w:rPr>
      </w:pPr>
      <w:r w:rsidRPr="005F6D18">
        <w:rPr>
          <w:i/>
        </w:rPr>
        <w:t>"</w:t>
      </w:r>
      <w:r w:rsidRPr="005F6D18">
        <w:rPr>
          <w:b/>
          <w:i/>
        </w:rPr>
        <w:t>Accepted Availability Window</w:t>
      </w:r>
      <w:r w:rsidRPr="005F6D18">
        <w:rPr>
          <w:i/>
        </w:rPr>
        <w:t>" means a Committed Availability Window in respect of a Site(s) / CMZ Group  which is notified by the Company in the Customer Portal as being required by the Company for the Company's Dynamic Services;</w:t>
      </w:r>
    </w:p>
    <w:p w14:paraId="4754B259" w14:textId="77777777" w:rsidR="005F6D18" w:rsidRPr="005F6D18" w:rsidRDefault="005F6D18" w:rsidP="005F6D18">
      <w:pPr>
        <w:tabs>
          <w:tab w:val="left" w:pos="3165"/>
        </w:tabs>
        <w:rPr>
          <w:i/>
        </w:rPr>
      </w:pPr>
    </w:p>
    <w:p w14:paraId="174ADD2C" w14:textId="77777777" w:rsidR="005F6D18" w:rsidRPr="005F6D18" w:rsidRDefault="005F6D18" w:rsidP="005F6D18">
      <w:pPr>
        <w:tabs>
          <w:tab w:val="left" w:pos="3165"/>
        </w:tabs>
        <w:rPr>
          <w:i/>
        </w:rPr>
      </w:pPr>
      <w:r w:rsidRPr="005F6D18">
        <w:rPr>
          <w:i/>
        </w:rPr>
        <w:t>"</w:t>
      </w:r>
      <w:r w:rsidRPr="005F6D18">
        <w:rPr>
          <w:b/>
          <w:i/>
        </w:rPr>
        <w:t>API</w:t>
      </w:r>
      <w:r w:rsidRPr="005F6D18">
        <w:rPr>
          <w:i/>
        </w:rPr>
        <w:t>" means application programme interface;</w:t>
      </w:r>
    </w:p>
    <w:p w14:paraId="2E13967C" w14:textId="77777777" w:rsidR="005F6D18" w:rsidRPr="005F6D18" w:rsidRDefault="005F6D18" w:rsidP="005F6D18">
      <w:pPr>
        <w:tabs>
          <w:tab w:val="left" w:pos="3165"/>
        </w:tabs>
        <w:rPr>
          <w:i/>
        </w:rPr>
      </w:pPr>
    </w:p>
    <w:p w14:paraId="4080E10C" w14:textId="77777777" w:rsidR="005F6D18" w:rsidRPr="005F6D18" w:rsidRDefault="005F6D18" w:rsidP="005F6D18">
      <w:pPr>
        <w:tabs>
          <w:tab w:val="left" w:pos="3165"/>
        </w:tabs>
        <w:rPr>
          <w:i/>
        </w:rPr>
      </w:pPr>
      <w:r w:rsidRPr="005F6D18">
        <w:rPr>
          <w:i/>
        </w:rPr>
        <w:t>"</w:t>
      </w:r>
      <w:r w:rsidRPr="005F6D18">
        <w:rPr>
          <w:b/>
          <w:i/>
        </w:rPr>
        <w:t>Arming Window</w:t>
      </w:r>
      <w:r w:rsidRPr="005F6D18">
        <w:rPr>
          <w:i/>
        </w:rPr>
        <w:t>" means, for each Site(s) / CMZ Group, the window of time during which the Company's Secure Services may be required to be available during an Operational Period as notified pursuant to paragraph 2 of Part 2 of Schedule 4 and "Arming" and "Armed" shall be construed accordingly;</w:t>
      </w:r>
    </w:p>
    <w:p w14:paraId="2B466692" w14:textId="77777777" w:rsidR="005F6D18" w:rsidRPr="005F6D18" w:rsidRDefault="005F6D18" w:rsidP="005F6D18">
      <w:pPr>
        <w:tabs>
          <w:tab w:val="left" w:pos="3165"/>
        </w:tabs>
        <w:rPr>
          <w:i/>
        </w:rPr>
      </w:pPr>
    </w:p>
    <w:p w14:paraId="46D9C761" w14:textId="77777777" w:rsidR="005F6D18" w:rsidRPr="005F6D18" w:rsidRDefault="005F6D18" w:rsidP="005F6D18">
      <w:pPr>
        <w:tabs>
          <w:tab w:val="left" w:pos="3165"/>
        </w:tabs>
        <w:rPr>
          <w:i/>
        </w:rPr>
      </w:pPr>
      <w:r w:rsidRPr="005F6D18">
        <w:rPr>
          <w:i/>
        </w:rPr>
        <w:t>"</w:t>
      </w:r>
      <w:r w:rsidRPr="005F6D18">
        <w:rPr>
          <w:b/>
          <w:i/>
        </w:rPr>
        <w:t>Availability Window</w:t>
      </w:r>
      <w:r w:rsidRPr="005F6D18">
        <w:rPr>
          <w:i/>
        </w:rPr>
        <w:t>" means, for each Site(s) / CMZ Group, the window of time during which the Company's Dynamic Services may be required to be available during an Operational Period as notified pursuant to paragraph 2 of Part 2 of Schedule 4 and "Availability" and "Available" shall be construed accordingly;</w:t>
      </w:r>
    </w:p>
    <w:p w14:paraId="2BC2B400" w14:textId="77777777" w:rsidR="005F6D18" w:rsidRPr="005F6D18" w:rsidRDefault="005F6D18" w:rsidP="005F6D18">
      <w:pPr>
        <w:tabs>
          <w:tab w:val="left" w:pos="3165"/>
        </w:tabs>
        <w:rPr>
          <w:i/>
        </w:rPr>
      </w:pPr>
    </w:p>
    <w:p w14:paraId="67801CB8" w14:textId="77777777" w:rsidR="005F6D18" w:rsidRPr="005F6D18" w:rsidRDefault="005F6D18" w:rsidP="005F6D18">
      <w:pPr>
        <w:tabs>
          <w:tab w:val="left" w:pos="3165"/>
        </w:tabs>
        <w:rPr>
          <w:i/>
        </w:rPr>
      </w:pPr>
      <w:r w:rsidRPr="005F6D18">
        <w:rPr>
          <w:i/>
        </w:rPr>
        <w:t>"</w:t>
      </w:r>
      <w:r w:rsidRPr="005F6D18">
        <w:rPr>
          <w:b/>
          <w:i/>
        </w:rPr>
        <w:t>Cease Time</w:t>
      </w:r>
      <w:r w:rsidRPr="005F6D18">
        <w:rPr>
          <w:i/>
        </w:rPr>
        <w:t>" means the end of the minute during which the Company ceases, or requires the cessation of, the despatch of Demand Response in accordance with this Agreement;</w:t>
      </w:r>
    </w:p>
    <w:p w14:paraId="38DAABF1" w14:textId="77777777" w:rsidR="005F6D18" w:rsidRPr="005F6D18" w:rsidRDefault="005F6D18" w:rsidP="005F6D18">
      <w:pPr>
        <w:tabs>
          <w:tab w:val="left" w:pos="3165"/>
        </w:tabs>
        <w:rPr>
          <w:i/>
        </w:rPr>
      </w:pPr>
    </w:p>
    <w:p w14:paraId="38030203" w14:textId="77777777" w:rsidR="005F6D18" w:rsidRPr="005F6D18" w:rsidRDefault="005F6D18" w:rsidP="005F6D18">
      <w:pPr>
        <w:tabs>
          <w:tab w:val="left" w:pos="3165"/>
        </w:tabs>
        <w:rPr>
          <w:i/>
        </w:rPr>
      </w:pPr>
      <w:r w:rsidRPr="005F6D18">
        <w:rPr>
          <w:i/>
        </w:rPr>
        <w:t>"</w:t>
      </w:r>
      <w:r w:rsidRPr="005F6D18">
        <w:rPr>
          <w:b/>
          <w:i/>
        </w:rPr>
        <w:t>Central Control</w:t>
      </w:r>
      <w:r w:rsidRPr="005F6D18">
        <w:rPr>
          <w:i/>
        </w:rPr>
        <w:t>" means the Company control facility from where the network is monitored and managed.  Unless otherwise set out in this Agreement or agreed between Parties from time to time, any notice or other communication with Central Control shall be via the Customer Portal;</w:t>
      </w:r>
    </w:p>
    <w:p w14:paraId="6670EF2D" w14:textId="77777777" w:rsidR="005F6D18" w:rsidRPr="005F6D18" w:rsidRDefault="005F6D18" w:rsidP="005F6D18">
      <w:pPr>
        <w:tabs>
          <w:tab w:val="left" w:pos="3165"/>
        </w:tabs>
        <w:rPr>
          <w:i/>
        </w:rPr>
      </w:pPr>
    </w:p>
    <w:p w14:paraId="15947322" w14:textId="77777777" w:rsidR="005F6D18" w:rsidRPr="005F6D18" w:rsidRDefault="005F6D18" w:rsidP="005F6D18">
      <w:pPr>
        <w:tabs>
          <w:tab w:val="left" w:pos="3165"/>
        </w:tabs>
        <w:rPr>
          <w:i/>
        </w:rPr>
      </w:pPr>
      <w:r w:rsidRPr="005F6D18">
        <w:rPr>
          <w:i/>
        </w:rPr>
        <w:t>"</w:t>
      </w:r>
      <w:r w:rsidRPr="005F6D18">
        <w:rPr>
          <w:b/>
          <w:i/>
        </w:rPr>
        <w:t>CMZ Group</w:t>
      </w:r>
      <w:r w:rsidRPr="005F6D18">
        <w:rPr>
          <w:i/>
        </w:rPr>
        <w:t>" means multiple Sites that are aggregated and regarded as a single entity as identified on the 'Availability' page of the Customer Portal and provided that such aggregated Sites may be metered on a single metering output and receive a single Utilisation Instruction and requirement to cease or from which Demand Response may be despatched and ceased as a single unit;</w:t>
      </w:r>
    </w:p>
    <w:p w14:paraId="7B119466" w14:textId="77777777" w:rsidR="005F6D18" w:rsidRPr="005F6D18" w:rsidRDefault="005F6D18" w:rsidP="005F6D18">
      <w:pPr>
        <w:tabs>
          <w:tab w:val="left" w:pos="3165"/>
        </w:tabs>
        <w:rPr>
          <w:i/>
        </w:rPr>
      </w:pPr>
    </w:p>
    <w:p w14:paraId="6C76FDF8" w14:textId="77777777" w:rsidR="005F6D18" w:rsidRPr="005F6D18" w:rsidRDefault="005F6D18" w:rsidP="005F6D18">
      <w:pPr>
        <w:tabs>
          <w:tab w:val="left" w:pos="3165"/>
        </w:tabs>
        <w:rPr>
          <w:i/>
        </w:rPr>
      </w:pPr>
      <w:r w:rsidRPr="005F6D18">
        <w:rPr>
          <w:i/>
        </w:rPr>
        <w:t>"</w:t>
      </w:r>
      <w:r w:rsidRPr="005F6D18">
        <w:rPr>
          <w:b/>
          <w:i/>
        </w:rPr>
        <w:t>Committed Arming Window</w:t>
      </w:r>
      <w:r w:rsidRPr="005F6D18">
        <w:rPr>
          <w:i/>
        </w:rPr>
        <w:t>" means an Arming Window (or any part thereof) in respect of which a notification or assumption of availability pursuant to paragraphs 1 or 3 of Part 2 of Schedule 4 corresponds;</w:t>
      </w:r>
    </w:p>
    <w:p w14:paraId="2BFA091B" w14:textId="77777777" w:rsidR="005F6D18" w:rsidRPr="005F6D18" w:rsidRDefault="005F6D18" w:rsidP="005F6D18">
      <w:pPr>
        <w:tabs>
          <w:tab w:val="left" w:pos="3165"/>
        </w:tabs>
        <w:rPr>
          <w:i/>
        </w:rPr>
      </w:pPr>
    </w:p>
    <w:p w14:paraId="323C2DF2" w14:textId="77777777" w:rsidR="005F6D18" w:rsidRPr="005F6D18" w:rsidRDefault="005F6D18" w:rsidP="005F6D18">
      <w:pPr>
        <w:tabs>
          <w:tab w:val="left" w:pos="3165"/>
        </w:tabs>
        <w:rPr>
          <w:i/>
        </w:rPr>
      </w:pPr>
      <w:r w:rsidRPr="005F6D18">
        <w:rPr>
          <w:i/>
        </w:rPr>
        <w:t>"</w:t>
      </w:r>
      <w:r w:rsidRPr="005F6D18">
        <w:rPr>
          <w:b/>
          <w:i/>
        </w:rPr>
        <w:t>Committed Availability Window</w:t>
      </w:r>
      <w:r w:rsidRPr="005F6D18">
        <w:rPr>
          <w:i/>
        </w:rPr>
        <w:t>" means an Availability Window (or any part thereof) in respect of which a notification or assumption of availability pursuant to paragraphs 1 or 3 of Part 2 of Schedule 4 corresponds;</w:t>
      </w:r>
    </w:p>
    <w:p w14:paraId="49BB6E49" w14:textId="77777777" w:rsidR="005F6D18" w:rsidRPr="005F6D18" w:rsidRDefault="005F6D18" w:rsidP="005F6D18">
      <w:pPr>
        <w:tabs>
          <w:tab w:val="left" w:pos="3165"/>
        </w:tabs>
        <w:rPr>
          <w:i/>
        </w:rPr>
      </w:pPr>
    </w:p>
    <w:p w14:paraId="3682CA66" w14:textId="77777777" w:rsidR="005F6D18" w:rsidRPr="005F6D18" w:rsidRDefault="005F6D18" w:rsidP="005F6D18">
      <w:pPr>
        <w:tabs>
          <w:tab w:val="left" w:pos="3165"/>
        </w:tabs>
        <w:rPr>
          <w:i/>
        </w:rPr>
      </w:pPr>
      <w:r w:rsidRPr="005F6D18">
        <w:rPr>
          <w:i/>
        </w:rPr>
        <w:t>"</w:t>
      </w:r>
      <w:r w:rsidRPr="005F6D18">
        <w:rPr>
          <w:b/>
          <w:i/>
        </w:rPr>
        <w:t>Contract Award</w:t>
      </w:r>
      <w:r w:rsidRPr="005F6D18">
        <w:rPr>
          <w:i/>
        </w:rPr>
        <w:t>" means a notification of contract award by the Company to the Provider in respect of an invitation to tender issued by the Company and "Awarded a Contract" shall be construed accordingly;</w:t>
      </w:r>
    </w:p>
    <w:p w14:paraId="529B89C3" w14:textId="77777777" w:rsidR="005F6D18" w:rsidRPr="005F6D18" w:rsidRDefault="005F6D18" w:rsidP="005F6D18">
      <w:pPr>
        <w:tabs>
          <w:tab w:val="left" w:pos="3165"/>
        </w:tabs>
        <w:rPr>
          <w:i/>
        </w:rPr>
      </w:pPr>
    </w:p>
    <w:p w14:paraId="3400EE75" w14:textId="77777777" w:rsidR="005F6D18" w:rsidRPr="005F6D18" w:rsidRDefault="005F6D18" w:rsidP="005F6D18">
      <w:pPr>
        <w:tabs>
          <w:tab w:val="left" w:pos="3165"/>
        </w:tabs>
        <w:rPr>
          <w:i/>
        </w:rPr>
      </w:pPr>
      <w:r w:rsidRPr="005F6D18">
        <w:rPr>
          <w:i/>
        </w:rPr>
        <w:t>"</w:t>
      </w:r>
      <w:r w:rsidRPr="005F6D18">
        <w:rPr>
          <w:b/>
          <w:i/>
        </w:rPr>
        <w:t>Contracted Capacity</w:t>
      </w:r>
      <w:r w:rsidRPr="005F6D18">
        <w:rPr>
          <w:i/>
        </w:rPr>
        <w:t>" means the target net MW of Demand Response at a Site / CMZ Group as set out in the Provider's declarations or deemed declarations made pursuant to paragraph 1 and/or 3 of Part 2 of Schedule 4 up to the Maximum Capacity;</w:t>
      </w:r>
    </w:p>
    <w:p w14:paraId="1901602C" w14:textId="77777777" w:rsidR="005F6D18" w:rsidRDefault="005F6D18" w:rsidP="005F6D18">
      <w:pPr>
        <w:tabs>
          <w:tab w:val="left" w:pos="3165"/>
        </w:tabs>
        <w:rPr>
          <w:i/>
        </w:rPr>
      </w:pPr>
    </w:p>
    <w:p w14:paraId="22C8D892" w14:textId="18EEB779" w:rsidR="005F6D18" w:rsidRPr="005F6D18" w:rsidRDefault="005F6D18" w:rsidP="005F6D18">
      <w:pPr>
        <w:tabs>
          <w:tab w:val="left" w:pos="3165"/>
        </w:tabs>
        <w:rPr>
          <w:i/>
        </w:rPr>
      </w:pPr>
      <w:r w:rsidRPr="005F6D18">
        <w:rPr>
          <w:i/>
        </w:rPr>
        <w:t>"</w:t>
      </w:r>
      <w:r w:rsidRPr="005F6D18">
        <w:rPr>
          <w:b/>
          <w:i/>
        </w:rPr>
        <w:t>Company's</w:t>
      </w:r>
      <w:r w:rsidRPr="005F6D18">
        <w:rPr>
          <w:i/>
        </w:rPr>
        <w:t xml:space="preserve"> </w:t>
      </w:r>
      <w:r w:rsidRPr="005F6D18">
        <w:rPr>
          <w:b/>
          <w:i/>
        </w:rPr>
        <w:t>Dynamic Services</w:t>
      </w:r>
      <w:r w:rsidRPr="005F6D18">
        <w:rPr>
          <w:i/>
        </w:rPr>
        <w:t>" means the Company's 'dynamic' constraint management zone services (as further explained in the Company's "CMZ Payment and Contract Assistance Notes" document) required in a Site(s)/ CMZ Group identified by the Company in respect of which the Provider has been Awarded a Contract to which this Agreement is expressed to apply and to be provided by the Provider pursuant to Schedule 1;</w:t>
      </w:r>
    </w:p>
    <w:p w14:paraId="0E291942" w14:textId="77777777" w:rsidR="005F6D18" w:rsidRPr="005F6D18" w:rsidRDefault="005F6D18" w:rsidP="005F6D18">
      <w:pPr>
        <w:tabs>
          <w:tab w:val="left" w:pos="3165"/>
        </w:tabs>
        <w:rPr>
          <w:i/>
        </w:rPr>
      </w:pPr>
    </w:p>
    <w:p w14:paraId="59BA9FA3" w14:textId="77777777" w:rsidR="005F6D18" w:rsidRPr="005F6D18" w:rsidRDefault="005F6D18" w:rsidP="005F6D18">
      <w:pPr>
        <w:tabs>
          <w:tab w:val="left" w:pos="3165"/>
        </w:tabs>
        <w:rPr>
          <w:i/>
        </w:rPr>
      </w:pPr>
      <w:r w:rsidRPr="005F6D18">
        <w:rPr>
          <w:i/>
        </w:rPr>
        <w:t>"</w:t>
      </w:r>
      <w:r w:rsidRPr="005F6D18">
        <w:rPr>
          <w:b/>
          <w:i/>
        </w:rPr>
        <w:t>Company's</w:t>
      </w:r>
      <w:r w:rsidRPr="005F6D18">
        <w:rPr>
          <w:i/>
        </w:rPr>
        <w:t xml:space="preserve"> </w:t>
      </w:r>
      <w:r w:rsidRPr="005F6D18">
        <w:rPr>
          <w:b/>
          <w:i/>
        </w:rPr>
        <w:t>Restore Services</w:t>
      </w:r>
      <w:r w:rsidRPr="005F6D18">
        <w:rPr>
          <w:i/>
        </w:rPr>
        <w:t>" means the Company's 'restore' constraint management zone services (as further explained in the Company's "CMZ Payment and Contract Assistance Notes" document) required in a Site(s)/ CMZ Group identified by the Company in respect of which the Provider has been Awarded a Contract to which this Agreement is expressed to apply and to be provided by the Provider pursuant to Schedule 1;</w:t>
      </w:r>
    </w:p>
    <w:p w14:paraId="678B25ED" w14:textId="77777777" w:rsidR="005F6D18" w:rsidRPr="005F6D18" w:rsidRDefault="005F6D18" w:rsidP="005F6D18">
      <w:pPr>
        <w:tabs>
          <w:tab w:val="left" w:pos="3165"/>
        </w:tabs>
        <w:rPr>
          <w:i/>
        </w:rPr>
      </w:pPr>
    </w:p>
    <w:p w14:paraId="603ADCA6" w14:textId="77777777" w:rsidR="005F6D18" w:rsidRPr="005F6D18" w:rsidRDefault="005F6D18" w:rsidP="005F6D18">
      <w:pPr>
        <w:tabs>
          <w:tab w:val="left" w:pos="3165"/>
        </w:tabs>
        <w:rPr>
          <w:i/>
        </w:rPr>
      </w:pPr>
      <w:r w:rsidRPr="005F6D18">
        <w:rPr>
          <w:i/>
        </w:rPr>
        <w:t>"</w:t>
      </w:r>
      <w:r w:rsidRPr="005F6D18">
        <w:rPr>
          <w:b/>
          <w:i/>
        </w:rPr>
        <w:t>Company's</w:t>
      </w:r>
      <w:r w:rsidRPr="005F6D18">
        <w:rPr>
          <w:i/>
        </w:rPr>
        <w:t xml:space="preserve"> </w:t>
      </w:r>
      <w:r w:rsidRPr="005F6D18">
        <w:rPr>
          <w:b/>
          <w:i/>
        </w:rPr>
        <w:t>Secure Services</w:t>
      </w:r>
      <w:r w:rsidRPr="005F6D18">
        <w:rPr>
          <w:i/>
        </w:rPr>
        <w:t xml:space="preserve">" means the Company's 'secure' constraint management zone services (as further explained in the Company's "CMZ Payment and Contract Assistance Notes" document) required in a Site(s) / CMZ Group identified by the Company in respect of which the Provider has </w:t>
      </w:r>
    </w:p>
    <w:p w14:paraId="4D2FA731" w14:textId="77777777" w:rsidR="005F6D18" w:rsidRPr="005F6D18" w:rsidRDefault="005F6D18" w:rsidP="005F6D18">
      <w:pPr>
        <w:tabs>
          <w:tab w:val="left" w:pos="3165"/>
        </w:tabs>
        <w:rPr>
          <w:i/>
        </w:rPr>
      </w:pPr>
    </w:p>
    <w:p w14:paraId="382DE94E" w14:textId="77777777" w:rsidR="005F6D18" w:rsidRPr="005F6D18" w:rsidRDefault="005F6D18" w:rsidP="005F6D18">
      <w:pPr>
        <w:tabs>
          <w:tab w:val="left" w:pos="3165"/>
        </w:tabs>
        <w:rPr>
          <w:i/>
        </w:rPr>
      </w:pPr>
      <w:r w:rsidRPr="005F6D18">
        <w:rPr>
          <w:i/>
        </w:rPr>
        <w:t>"</w:t>
      </w:r>
      <w:r w:rsidRPr="005F6D18">
        <w:rPr>
          <w:b/>
          <w:i/>
        </w:rPr>
        <w:t>Response Time</w:t>
      </w:r>
      <w:r w:rsidRPr="005F6D18">
        <w:rPr>
          <w:i/>
        </w:rPr>
        <w:t>" means the maximum period of time (in minutes) which is permitted to elapse from despatch of Demand Response by the Company or issue of a Utilisation Instruction by the Company (as relevant) to achieving the Contracted Capacity at the relevant Site(s) / CMZ Group in connection with the Flexibility Services at set out in the Customer Portal;</w:t>
      </w:r>
    </w:p>
    <w:p w14:paraId="545C1B65" w14:textId="77777777" w:rsidR="005F6D18" w:rsidRPr="005F6D18" w:rsidRDefault="005F6D18" w:rsidP="005F6D18">
      <w:pPr>
        <w:tabs>
          <w:tab w:val="left" w:pos="3165"/>
        </w:tabs>
        <w:rPr>
          <w:i/>
        </w:rPr>
      </w:pPr>
    </w:p>
    <w:p w14:paraId="6C93C529" w14:textId="77777777" w:rsidR="005F6D18" w:rsidRPr="005F6D18" w:rsidRDefault="005F6D18" w:rsidP="005F6D18">
      <w:pPr>
        <w:tabs>
          <w:tab w:val="left" w:pos="3165"/>
        </w:tabs>
        <w:rPr>
          <w:i/>
        </w:rPr>
      </w:pPr>
      <w:r w:rsidRPr="005F6D18">
        <w:rPr>
          <w:i/>
        </w:rPr>
        <w:t>"</w:t>
      </w:r>
      <w:r w:rsidRPr="005F6D18">
        <w:rPr>
          <w:b/>
          <w:i/>
        </w:rPr>
        <w:t>Recovery Period</w:t>
      </w:r>
      <w:r w:rsidRPr="005F6D18">
        <w:rPr>
          <w:i/>
        </w:rPr>
        <w:t>" means the period specified in the Customer Portal, which commences upon expiry of the earlier of the Cease Time, the Maximum Utilisation Period or relevant Accepted Arming Window or Accepted Availability Window (as relevant), for which the Site(s) / CMZ Group is not available to be despatched;</w:t>
      </w:r>
    </w:p>
    <w:p w14:paraId="74D6B3F7" w14:textId="77777777" w:rsidR="005F6D18" w:rsidRPr="005F6D18" w:rsidRDefault="005F6D18" w:rsidP="005F6D18">
      <w:pPr>
        <w:tabs>
          <w:tab w:val="left" w:pos="3165"/>
        </w:tabs>
        <w:rPr>
          <w:b/>
          <w:i/>
        </w:rPr>
      </w:pPr>
    </w:p>
    <w:p w14:paraId="6BC2F820" w14:textId="77777777" w:rsidR="005F6D18" w:rsidRPr="005F6D18" w:rsidRDefault="005F6D18" w:rsidP="005F6D18">
      <w:pPr>
        <w:tabs>
          <w:tab w:val="left" w:pos="3165"/>
        </w:tabs>
        <w:rPr>
          <w:i/>
        </w:rPr>
      </w:pPr>
      <w:r w:rsidRPr="005F6D18">
        <w:rPr>
          <w:i/>
        </w:rPr>
        <w:t>"</w:t>
      </w:r>
      <w:r w:rsidRPr="005F6D18">
        <w:rPr>
          <w:b/>
          <w:i/>
        </w:rPr>
        <w:t>Utilisation</w:t>
      </w:r>
      <w:r w:rsidRPr="005F6D18">
        <w:rPr>
          <w:i/>
        </w:rPr>
        <w:t>" means in respect of a Site(s) / CMZ Group, any despatch of Demand Response following a Utilisation Instruction from the Company during a constraint event in accordance with this Agreement which is provided continuously until the Event End Time and "Utilised" shall be construed accordingly;</w:t>
      </w:r>
    </w:p>
    <w:p w14:paraId="31B5C4F5" w14:textId="77777777" w:rsidR="005F6D18" w:rsidRPr="005F6D18" w:rsidRDefault="005F6D18" w:rsidP="005F6D18">
      <w:pPr>
        <w:tabs>
          <w:tab w:val="left" w:pos="3165"/>
        </w:tabs>
        <w:rPr>
          <w:i/>
        </w:rPr>
      </w:pPr>
    </w:p>
    <w:p w14:paraId="2551C30C" w14:textId="77777777" w:rsidR="005F6D18" w:rsidRPr="005F6D18" w:rsidRDefault="005F6D18" w:rsidP="005F6D18">
      <w:pPr>
        <w:tabs>
          <w:tab w:val="left" w:pos="3165"/>
        </w:tabs>
        <w:rPr>
          <w:i/>
        </w:rPr>
      </w:pPr>
      <w:r w:rsidRPr="005F6D18">
        <w:rPr>
          <w:i/>
        </w:rPr>
        <w:t>"</w:t>
      </w:r>
      <w:r w:rsidRPr="005F6D18">
        <w:rPr>
          <w:b/>
          <w:i/>
        </w:rPr>
        <w:t>Week</w:t>
      </w:r>
      <w:r w:rsidRPr="005F6D18">
        <w:rPr>
          <w:i/>
        </w:rPr>
        <w:t>" means a period of seven Operational Days commencing at 05.00 hours on a Monday and terminating at 05.00 hours on the next following Monday;</w:t>
      </w:r>
    </w:p>
    <w:p w14:paraId="4CB4673E" w14:textId="77777777" w:rsidR="005F6D18" w:rsidRPr="005F6D18" w:rsidRDefault="005F6D18" w:rsidP="005F6D18">
      <w:pPr>
        <w:tabs>
          <w:tab w:val="left" w:pos="3165"/>
        </w:tabs>
        <w:rPr>
          <w:i/>
        </w:rPr>
      </w:pPr>
    </w:p>
    <w:p w14:paraId="3FE9A518" w14:textId="77777777" w:rsidR="005F6D18" w:rsidRPr="005F6D18" w:rsidRDefault="005F6D18" w:rsidP="005F6D18">
      <w:pPr>
        <w:tabs>
          <w:tab w:val="left" w:pos="3165"/>
        </w:tabs>
        <w:rPr>
          <w:i/>
        </w:rPr>
      </w:pPr>
      <w:r w:rsidRPr="005F6D18">
        <w:rPr>
          <w:i/>
        </w:rPr>
        <w:t>"</w:t>
      </w:r>
      <w:r w:rsidRPr="005F6D18">
        <w:rPr>
          <w:b/>
          <w:i/>
        </w:rPr>
        <w:t>Weekly Limit</w:t>
      </w:r>
      <w:r w:rsidRPr="005F6D18">
        <w:rPr>
          <w:i/>
        </w:rPr>
        <w:t>" means, in relation to any Week in respect of any Site(s) / CMZ Group, the weekly limit as set out in the Customer Portal;</w:t>
      </w:r>
    </w:p>
    <w:p w14:paraId="2634BA30" w14:textId="77777777" w:rsidR="005F6D18" w:rsidRPr="005F6D18" w:rsidRDefault="005F6D18" w:rsidP="005F6D18">
      <w:pPr>
        <w:tabs>
          <w:tab w:val="left" w:pos="3165"/>
        </w:tabs>
        <w:rPr>
          <w:i/>
        </w:rPr>
      </w:pPr>
    </w:p>
    <w:p w14:paraId="4FD78B38" w14:textId="77777777" w:rsidR="005F6D18" w:rsidRPr="005F6D18" w:rsidRDefault="005F6D18" w:rsidP="005F6D18">
      <w:pPr>
        <w:tabs>
          <w:tab w:val="left" w:pos="3165"/>
        </w:tabs>
        <w:rPr>
          <w:i/>
        </w:rPr>
      </w:pPr>
      <w:r w:rsidRPr="005F6D18">
        <w:rPr>
          <w:i/>
        </w:rPr>
        <w:t>"</w:t>
      </w:r>
      <w:r w:rsidRPr="005F6D18">
        <w:rPr>
          <w:b/>
          <w:i/>
        </w:rPr>
        <w:t>Customer Portal</w:t>
      </w:r>
      <w:r w:rsidRPr="005F6D18">
        <w:rPr>
          <w:i/>
        </w:rPr>
        <w:t>" means the password protected customer area of the flexible power website accessible via http://www.flexiblepower.co.uk/;</w:t>
      </w:r>
    </w:p>
    <w:p w14:paraId="1B04C923" w14:textId="77777777" w:rsidR="005F6D18" w:rsidRPr="005F6D18" w:rsidRDefault="005F6D18" w:rsidP="005F6D18">
      <w:pPr>
        <w:tabs>
          <w:tab w:val="left" w:pos="3165"/>
        </w:tabs>
        <w:rPr>
          <w:i/>
        </w:rPr>
      </w:pPr>
    </w:p>
    <w:p w14:paraId="21A50129" w14:textId="77777777" w:rsidR="005F6D18" w:rsidRPr="005F6D18" w:rsidRDefault="005F6D18" w:rsidP="005F6D18">
      <w:pPr>
        <w:tabs>
          <w:tab w:val="left" w:pos="3165"/>
        </w:tabs>
        <w:rPr>
          <w:i/>
        </w:rPr>
      </w:pPr>
      <w:r w:rsidRPr="005F6D18">
        <w:rPr>
          <w:i/>
        </w:rPr>
        <w:t>"</w:t>
      </w:r>
      <w:r w:rsidRPr="005F6D18">
        <w:rPr>
          <w:b/>
          <w:i/>
        </w:rPr>
        <w:t>Demand Response</w:t>
      </w:r>
      <w:r w:rsidRPr="005F6D18">
        <w:rPr>
          <w:i/>
        </w:rPr>
        <w:t>" means the increase of net export of active power to, or the reduction of net import of active power from, the Company's Network from or to a Site(s) /CMZ  Group.  The delivery method for providing Demand Response for each Site / CMZ Group is set out in the Customer Portal;</w:t>
      </w:r>
    </w:p>
    <w:p w14:paraId="522A3346" w14:textId="77777777" w:rsidR="005F6D18" w:rsidRPr="005F6D18" w:rsidRDefault="005F6D18" w:rsidP="005F6D18">
      <w:pPr>
        <w:tabs>
          <w:tab w:val="left" w:pos="3165"/>
        </w:tabs>
        <w:rPr>
          <w:i/>
        </w:rPr>
      </w:pPr>
    </w:p>
    <w:p w14:paraId="37FDD2CE" w14:textId="77777777" w:rsidR="005F6D18" w:rsidRPr="005F6D18" w:rsidRDefault="005F6D18" w:rsidP="005F6D18">
      <w:pPr>
        <w:tabs>
          <w:tab w:val="left" w:pos="3165"/>
        </w:tabs>
        <w:rPr>
          <w:i/>
        </w:rPr>
      </w:pPr>
      <w:r w:rsidRPr="005F6D18">
        <w:rPr>
          <w:i/>
        </w:rPr>
        <w:lastRenderedPageBreak/>
        <w:t>“</w:t>
      </w:r>
      <w:r w:rsidRPr="005F6D18">
        <w:rPr>
          <w:b/>
          <w:i/>
        </w:rPr>
        <w:t>Due Date for Payment</w:t>
      </w:r>
      <w:r w:rsidRPr="005F6D18">
        <w:rPr>
          <w:i/>
        </w:rPr>
        <w:t>” has the meaning given to it in paragraph 2.5 of Part 1 of Schedule 2;</w:t>
      </w:r>
    </w:p>
    <w:p w14:paraId="1F8D0287" w14:textId="77777777" w:rsidR="005F6D18" w:rsidRPr="005F6D18" w:rsidRDefault="005F6D18" w:rsidP="005F6D18">
      <w:pPr>
        <w:tabs>
          <w:tab w:val="left" w:pos="3165"/>
        </w:tabs>
        <w:rPr>
          <w:i/>
        </w:rPr>
      </w:pPr>
    </w:p>
    <w:p w14:paraId="7FA6B8C6" w14:textId="77777777" w:rsidR="005F6D18" w:rsidRPr="005F6D18" w:rsidRDefault="005F6D18" w:rsidP="005F6D18">
      <w:pPr>
        <w:tabs>
          <w:tab w:val="left" w:pos="3165"/>
        </w:tabs>
        <w:rPr>
          <w:i/>
        </w:rPr>
      </w:pPr>
      <w:r w:rsidRPr="005F6D18">
        <w:rPr>
          <w:i/>
        </w:rPr>
        <w:t>"</w:t>
      </w:r>
      <w:r w:rsidRPr="005F6D18">
        <w:rPr>
          <w:b/>
          <w:i/>
        </w:rPr>
        <w:t>Event End Time</w:t>
      </w:r>
      <w:r w:rsidRPr="005F6D18">
        <w:rPr>
          <w:i/>
        </w:rPr>
        <w:t>" means the earlier to occur of the events set out in paragraph 7 of Part 2 of Schedule 4;</w:t>
      </w:r>
    </w:p>
    <w:p w14:paraId="3A0B8BED" w14:textId="77777777" w:rsidR="005F6D18" w:rsidRPr="005F6D18" w:rsidRDefault="005F6D18" w:rsidP="005F6D18">
      <w:pPr>
        <w:tabs>
          <w:tab w:val="left" w:pos="3165"/>
        </w:tabs>
        <w:rPr>
          <w:i/>
        </w:rPr>
      </w:pPr>
    </w:p>
    <w:p w14:paraId="6803D0A5" w14:textId="77777777" w:rsidR="005F6D18" w:rsidRPr="005F6D18" w:rsidRDefault="005F6D18" w:rsidP="005F6D18">
      <w:pPr>
        <w:tabs>
          <w:tab w:val="left" w:pos="3165"/>
        </w:tabs>
        <w:rPr>
          <w:i/>
        </w:rPr>
      </w:pPr>
      <w:r w:rsidRPr="005F6D18">
        <w:rPr>
          <w:i/>
        </w:rPr>
        <w:t>"</w:t>
      </w:r>
      <w:r w:rsidRPr="005F6D18">
        <w:rPr>
          <w:b/>
          <w:i/>
        </w:rPr>
        <w:t>Expected Availability</w:t>
      </w:r>
      <w:r w:rsidRPr="005F6D18">
        <w:rPr>
          <w:i/>
        </w:rPr>
        <w:t>" means those Arming Windows and Availability Windows which it is agreed between the Company and the Provider from time to time would be likely to be declared or deemed available and constitute a Committed Arming Window or Committed Availability Window (as appropriate);</w:t>
      </w:r>
    </w:p>
    <w:p w14:paraId="75684A11" w14:textId="77777777" w:rsidR="005F6D18" w:rsidRPr="005F6D18" w:rsidRDefault="005F6D18" w:rsidP="005F6D18">
      <w:pPr>
        <w:tabs>
          <w:tab w:val="left" w:pos="3165"/>
        </w:tabs>
        <w:rPr>
          <w:i/>
        </w:rPr>
      </w:pPr>
    </w:p>
    <w:p w14:paraId="3CEE5F3E" w14:textId="77777777" w:rsidR="005F6D18" w:rsidRPr="005F6D18" w:rsidRDefault="005F6D18" w:rsidP="005F6D18">
      <w:pPr>
        <w:tabs>
          <w:tab w:val="left" w:pos="3165"/>
        </w:tabs>
        <w:rPr>
          <w:i/>
        </w:rPr>
      </w:pPr>
      <w:r w:rsidRPr="005F6D18">
        <w:rPr>
          <w:i/>
        </w:rPr>
        <w:t>"</w:t>
      </w:r>
      <w:r w:rsidRPr="005F6D18">
        <w:rPr>
          <w:b/>
          <w:i/>
        </w:rPr>
        <w:t>Flexibility Services</w:t>
      </w:r>
      <w:r w:rsidRPr="005F6D18">
        <w:rPr>
          <w:i/>
        </w:rPr>
        <w:t>” means, the Company's Dynamic Services, Company's Restore Services and Company's Secure Services as more particularly described in Schedule 1;</w:t>
      </w:r>
    </w:p>
    <w:p w14:paraId="27134C6E" w14:textId="77777777" w:rsidR="005F6D18" w:rsidRPr="005F6D18" w:rsidRDefault="005F6D18" w:rsidP="005F6D18">
      <w:pPr>
        <w:tabs>
          <w:tab w:val="left" w:pos="3165"/>
        </w:tabs>
        <w:rPr>
          <w:i/>
        </w:rPr>
      </w:pPr>
    </w:p>
    <w:p w14:paraId="2A67D2A2" w14:textId="77777777" w:rsidR="005F6D18" w:rsidRPr="005F6D18" w:rsidRDefault="005F6D18" w:rsidP="005F6D18">
      <w:pPr>
        <w:tabs>
          <w:tab w:val="left" w:pos="3165"/>
        </w:tabs>
        <w:rPr>
          <w:i/>
        </w:rPr>
      </w:pPr>
      <w:r w:rsidRPr="005F6D18">
        <w:rPr>
          <w:i/>
        </w:rPr>
        <w:t>"</w:t>
      </w:r>
      <w:r w:rsidRPr="005F6D18">
        <w:rPr>
          <w:b/>
          <w:i/>
        </w:rPr>
        <w:t>Maximum Capacity</w:t>
      </w:r>
      <w:r w:rsidRPr="005F6D18">
        <w:rPr>
          <w:i/>
        </w:rPr>
        <w:t>" means the maximum MW of Demand Response committed by the Provider in respect of each applicable Flexibility Service in a Zone as set out in a relevant Contract Award;</w:t>
      </w:r>
    </w:p>
    <w:p w14:paraId="6C084CF1" w14:textId="77777777" w:rsidR="005F6D18" w:rsidRPr="005F6D18" w:rsidRDefault="005F6D18" w:rsidP="005F6D18">
      <w:pPr>
        <w:tabs>
          <w:tab w:val="left" w:pos="3165"/>
        </w:tabs>
        <w:rPr>
          <w:i/>
        </w:rPr>
      </w:pPr>
    </w:p>
    <w:p w14:paraId="157CAD51" w14:textId="77777777" w:rsidR="005F6D18" w:rsidRPr="005F6D18" w:rsidRDefault="005F6D18" w:rsidP="005F6D18">
      <w:pPr>
        <w:tabs>
          <w:tab w:val="left" w:pos="3165"/>
        </w:tabs>
        <w:rPr>
          <w:i/>
        </w:rPr>
      </w:pPr>
      <w:r w:rsidRPr="005F6D18">
        <w:rPr>
          <w:i/>
        </w:rPr>
        <w:t>"</w:t>
      </w:r>
      <w:r w:rsidRPr="005F6D18">
        <w:rPr>
          <w:b/>
          <w:i/>
        </w:rPr>
        <w:t>Maximum Utilisation Period</w:t>
      </w:r>
      <w:r w:rsidRPr="005F6D18">
        <w:rPr>
          <w:i/>
        </w:rPr>
        <w:t xml:space="preserve">" means the period of time in respect of a Site / CMZ Group beginning at the time at which either the output of that Site(s) / CMZ Group is greater than 0MW or the demand of MW and </w:t>
      </w:r>
      <w:proofErr w:type="spellStart"/>
      <w:r w:rsidRPr="005F6D18">
        <w:rPr>
          <w:i/>
        </w:rPr>
        <w:t>Mvar</w:t>
      </w:r>
      <w:proofErr w:type="spellEnd"/>
      <w:r w:rsidRPr="005F6D18">
        <w:rPr>
          <w:i/>
        </w:rPr>
        <w:t xml:space="preserve"> of electricity is less than the Contracted Capacity as set out in the Customer Portal as the same may be updated from time to time;</w:t>
      </w:r>
    </w:p>
    <w:p w14:paraId="6B11C853" w14:textId="77777777" w:rsidR="005F6D18" w:rsidRPr="005F6D18" w:rsidRDefault="005F6D18" w:rsidP="005F6D18">
      <w:pPr>
        <w:tabs>
          <w:tab w:val="left" w:pos="3165"/>
        </w:tabs>
        <w:rPr>
          <w:i/>
        </w:rPr>
      </w:pPr>
    </w:p>
    <w:p w14:paraId="243F186E" w14:textId="77777777" w:rsidR="005F6D18" w:rsidRPr="005F6D18" w:rsidRDefault="005F6D18" w:rsidP="005F6D18">
      <w:pPr>
        <w:tabs>
          <w:tab w:val="left" w:pos="3165"/>
        </w:tabs>
        <w:rPr>
          <w:i/>
        </w:rPr>
      </w:pPr>
      <w:r w:rsidRPr="005F6D18">
        <w:rPr>
          <w:i/>
        </w:rPr>
        <w:t>"</w:t>
      </w:r>
      <w:r w:rsidRPr="005F6D18">
        <w:rPr>
          <w:b/>
          <w:i/>
        </w:rPr>
        <w:t>Minimum Utilisation Period</w:t>
      </w:r>
      <w:r w:rsidRPr="005F6D18">
        <w:rPr>
          <w:i/>
        </w:rPr>
        <w:t xml:space="preserve">" means the period of time in respect of a Site(s) / CMZ Group beginning at the time at which either the output of that Site(s) / CMZ Group is greater than 0MW or the demand of MW and </w:t>
      </w:r>
      <w:proofErr w:type="spellStart"/>
      <w:r w:rsidRPr="005F6D18">
        <w:rPr>
          <w:i/>
        </w:rPr>
        <w:t>Mvar</w:t>
      </w:r>
      <w:proofErr w:type="spellEnd"/>
      <w:r w:rsidRPr="005F6D18">
        <w:rPr>
          <w:i/>
        </w:rPr>
        <w:t xml:space="preserve"> of electricity is less than the Contracted Capacity (including any ramping period) as set out in the Customer Portal as the same may be updated from time to time;</w:t>
      </w:r>
    </w:p>
    <w:p w14:paraId="23990C9A" w14:textId="77777777" w:rsidR="005F6D18" w:rsidRPr="005F6D18" w:rsidRDefault="005F6D18" w:rsidP="005F6D18">
      <w:pPr>
        <w:tabs>
          <w:tab w:val="left" w:pos="3165"/>
        </w:tabs>
        <w:rPr>
          <w:i/>
        </w:rPr>
      </w:pPr>
    </w:p>
    <w:p w14:paraId="41854537" w14:textId="77777777" w:rsidR="005F6D18" w:rsidRPr="005F6D18" w:rsidRDefault="005F6D18" w:rsidP="005F6D18">
      <w:pPr>
        <w:tabs>
          <w:tab w:val="left" w:pos="3165"/>
        </w:tabs>
        <w:rPr>
          <w:i/>
        </w:rPr>
      </w:pPr>
      <w:r w:rsidRPr="005F6D18">
        <w:rPr>
          <w:i/>
        </w:rPr>
        <w:t>"</w:t>
      </w:r>
      <w:r w:rsidRPr="005F6D18">
        <w:rPr>
          <w:b/>
          <w:i/>
        </w:rPr>
        <w:t>Operational Day</w:t>
      </w:r>
      <w:r w:rsidRPr="005F6D18">
        <w:rPr>
          <w:i/>
        </w:rPr>
        <w:t>" means the period from 0500 hours on one day to 0500 hours on the following day;</w:t>
      </w:r>
    </w:p>
    <w:p w14:paraId="30BD1D95" w14:textId="77777777" w:rsidR="005F6D18" w:rsidRPr="005F6D18" w:rsidRDefault="005F6D18" w:rsidP="005F6D18">
      <w:pPr>
        <w:tabs>
          <w:tab w:val="left" w:pos="3165"/>
        </w:tabs>
        <w:rPr>
          <w:i/>
        </w:rPr>
      </w:pPr>
    </w:p>
    <w:p w14:paraId="6224A55C" w14:textId="77777777" w:rsidR="005F6D18" w:rsidRPr="005F6D18" w:rsidRDefault="005F6D18" w:rsidP="005F6D18">
      <w:pPr>
        <w:tabs>
          <w:tab w:val="left" w:pos="3165"/>
        </w:tabs>
        <w:rPr>
          <w:i/>
        </w:rPr>
      </w:pPr>
      <w:r w:rsidRPr="005F6D18">
        <w:rPr>
          <w:i/>
        </w:rPr>
        <w:t>"</w:t>
      </w:r>
      <w:r w:rsidRPr="005F6D18">
        <w:rPr>
          <w:b/>
          <w:i/>
        </w:rPr>
        <w:t>Operational Period</w:t>
      </w:r>
      <w:r w:rsidRPr="005F6D18">
        <w:rPr>
          <w:i/>
        </w:rPr>
        <w:t>" means the duration for which a Flexibility Service may be required by the Company which shall, in respect of each Flexibility Service requirement, and unless such Flexibility Service requirement or this Agreement is terminated earlier in accordance with its terms, be for a minimum period of one (1) year from the date of Contract Award in respect of such Flexibility Service requirement as may be extended in accordance with Clause 2.2;</w:t>
      </w:r>
    </w:p>
    <w:p w14:paraId="32E89829" w14:textId="77777777" w:rsidR="005F6D18" w:rsidRPr="005F6D18" w:rsidRDefault="005F6D18" w:rsidP="005F6D18">
      <w:pPr>
        <w:tabs>
          <w:tab w:val="left" w:pos="3165"/>
        </w:tabs>
        <w:rPr>
          <w:i/>
        </w:rPr>
      </w:pPr>
    </w:p>
    <w:p w14:paraId="42B32800" w14:textId="77777777" w:rsidR="005F6D18" w:rsidRPr="0041763C" w:rsidRDefault="005F6D18" w:rsidP="00A47188">
      <w:pPr>
        <w:pStyle w:val="CMSANHeading1"/>
        <w:numPr>
          <w:ilvl w:val="0"/>
          <w:numId w:val="0"/>
        </w:numPr>
        <w:ind w:left="851" w:hanging="851"/>
      </w:pPr>
      <w:bookmarkStart w:id="545" w:name="_Toc63951351"/>
      <w:r w:rsidRPr="005F6D18">
        <w:t xml:space="preserve">DNO Flexibility Management </w:t>
      </w:r>
      <w:r w:rsidRPr="0041763C">
        <w:t>System Details</w:t>
      </w:r>
      <w:bookmarkEnd w:id="545"/>
    </w:p>
    <w:p w14:paraId="6E1256F9" w14:textId="77777777" w:rsidR="005F6D18" w:rsidRDefault="005F6D18" w:rsidP="005F6D18">
      <w:pPr>
        <w:tabs>
          <w:tab w:val="left" w:pos="3165"/>
        </w:tabs>
      </w:pPr>
    </w:p>
    <w:p w14:paraId="509F7987" w14:textId="77777777" w:rsidR="005F6D18" w:rsidRPr="001D0908" w:rsidRDefault="005F6D18" w:rsidP="005F6D18">
      <w:pPr>
        <w:tabs>
          <w:tab w:val="left" w:pos="3165"/>
        </w:tabs>
        <w:rPr>
          <w:i/>
        </w:rPr>
      </w:pPr>
      <w:r w:rsidRPr="001D0908">
        <w:rPr>
          <w:i/>
        </w:rPr>
        <w:t>[Flexible Power</w:t>
      </w:r>
      <w:r>
        <w:rPr>
          <w:i/>
        </w:rPr>
        <w:t>/alternative</w:t>
      </w:r>
      <w:r w:rsidRPr="001D0908">
        <w:rPr>
          <w:i/>
        </w:rPr>
        <w:t xml:space="preserve"> Operation</w:t>
      </w:r>
      <w:r>
        <w:rPr>
          <w:i/>
        </w:rPr>
        <w:t>al Requirements, System specifics i.e. API interfaces or external references (websites, documentation etc]</w:t>
      </w:r>
    </w:p>
    <w:p w14:paraId="6AF0D669" w14:textId="77777777" w:rsidR="005F6D18" w:rsidRDefault="005F6D18" w:rsidP="00480D84">
      <w:pPr>
        <w:tabs>
          <w:tab w:val="left" w:pos="3165"/>
        </w:tabs>
      </w:pPr>
    </w:p>
    <w:p w14:paraId="12D99221" w14:textId="77777777" w:rsidR="005F6D18" w:rsidRDefault="005F6D18" w:rsidP="00480D84">
      <w:pPr>
        <w:tabs>
          <w:tab w:val="left" w:pos="3165"/>
        </w:tabs>
      </w:pPr>
    </w:p>
    <w:p w14:paraId="72D561DD" w14:textId="58D677E9" w:rsidR="00AA1622" w:rsidRPr="00A47188" w:rsidRDefault="00AA1622" w:rsidP="005F6D18">
      <w:pPr>
        <w:pStyle w:val="CMSANDash"/>
        <w:numPr>
          <w:ilvl w:val="0"/>
          <w:numId w:val="0"/>
        </w:numPr>
        <w:rPr>
          <w:bCs/>
        </w:rPr>
      </w:pPr>
      <w:r w:rsidRPr="00A47188">
        <w:rPr>
          <w:bCs/>
        </w:rPr>
        <w:t xml:space="preserve">The Provider acknowledges that, in the event that Demand Response availability declarations from multiple contractors (including the Provider) for the Flexibility Services within a Zone exceed the Company's overall peak Demand Response MW requirements for such Flexibility Service and Zone, then whilst the Company will, subject to paragraph 3 below, use its reasonable endeavours to issue instructions for despatch in accordance with the 'fair despatch principles' (which are available at https://www.flexiblepower.co.uk/downloads/28), there is no guarantee that the Provider will be Utilised during a constraint event. </w:t>
      </w:r>
    </w:p>
    <w:p w14:paraId="497126EC" w14:textId="77777777" w:rsidR="00480D84" w:rsidRPr="00480D84" w:rsidRDefault="00480D84" w:rsidP="00A47188">
      <w:pPr>
        <w:tabs>
          <w:tab w:val="left" w:pos="3165"/>
        </w:tabs>
      </w:pPr>
    </w:p>
    <w:p w14:paraId="792BD770" w14:textId="697C1B9B" w:rsidR="003127AA" w:rsidRDefault="00480D84" w:rsidP="00D65C76">
      <w:pPr>
        <w:pStyle w:val="CMSALTSch1XRef"/>
        <w:ind w:left="0"/>
      </w:pPr>
      <w:r>
        <w:lastRenderedPageBreak/>
        <w:t xml:space="preserve"> </w:t>
      </w:r>
      <w:bookmarkStart w:id="546" w:name="_Toc63951352"/>
      <w:r w:rsidR="00A21143">
        <w:t>Special</w:t>
      </w:r>
      <w:r w:rsidR="00FC16E6">
        <w:t xml:space="preserve"> </w:t>
      </w:r>
      <w:r w:rsidR="003127AA">
        <w:t>Requirements</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6"/>
    </w:p>
    <w:p w14:paraId="21F4E40B" w14:textId="77777777" w:rsidR="003127AA" w:rsidRDefault="003127AA" w:rsidP="003127AA">
      <w:pPr>
        <w:pStyle w:val="CMSANCoverPartyType"/>
        <w:jc w:val="left"/>
        <w:rPr>
          <w:b/>
          <w:bCs/>
          <w:i/>
          <w:iCs/>
        </w:rPr>
      </w:pPr>
      <w:r w:rsidRPr="001B5922">
        <w:rPr>
          <w:b/>
          <w:bCs/>
          <w:i/>
          <w:iCs/>
        </w:rPr>
        <w:t>[Note: Schedule to be amended</w:t>
      </w:r>
      <w:r>
        <w:rPr>
          <w:b/>
          <w:bCs/>
          <w:i/>
          <w:iCs/>
        </w:rPr>
        <w:t>/deleted</w:t>
      </w:r>
      <w:r w:rsidRPr="001B5922">
        <w:rPr>
          <w:b/>
          <w:bCs/>
          <w:i/>
          <w:iCs/>
        </w:rPr>
        <w:t xml:space="preserve"> as appropriate] </w:t>
      </w:r>
    </w:p>
    <w:p w14:paraId="4ADD3351" w14:textId="77777777" w:rsidR="003127AA" w:rsidRPr="001B5922" w:rsidRDefault="003127AA" w:rsidP="003127AA">
      <w:pPr>
        <w:pStyle w:val="CMSANCoverPartyType"/>
        <w:jc w:val="left"/>
        <w:rPr>
          <w:b/>
          <w:bCs/>
          <w:i/>
          <w:iCs/>
        </w:rPr>
      </w:pPr>
      <w:r>
        <w:rPr>
          <w:b/>
          <w:bCs/>
          <w:i/>
          <w:iCs/>
        </w:rPr>
        <w:t>[Note: Schedule included for any specific variations, specific HSE requirements or obligatory additions of the Company]</w:t>
      </w:r>
    </w:p>
    <w:sectPr w:rsidR="003127AA" w:rsidRPr="001B5922" w:rsidSect="00A47188">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677EA" w14:textId="77777777" w:rsidR="00E53065" w:rsidRPr="008B6F3A" w:rsidRDefault="00E53065">
      <w:r w:rsidRPr="008B6F3A">
        <w:separator/>
      </w:r>
    </w:p>
  </w:endnote>
  <w:endnote w:type="continuationSeparator" w:id="0">
    <w:p w14:paraId="29BC96C4" w14:textId="77777777" w:rsidR="00E53065" w:rsidRPr="008B6F3A" w:rsidRDefault="00E53065">
      <w:r w:rsidRPr="008B6F3A">
        <w:continuationSeparator/>
      </w:r>
    </w:p>
  </w:endnote>
  <w:endnote w:type="continuationNotice" w:id="1">
    <w:p w14:paraId="25BC974D" w14:textId="77777777" w:rsidR="00E53065" w:rsidRDefault="00E530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4441D" w14:textId="77777777" w:rsidR="00E53065" w:rsidRDefault="00E53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678C2" w14:textId="35A20D2C" w:rsidR="00E53065" w:rsidRPr="005872E3" w:rsidRDefault="00E53065" w:rsidP="005872E3">
    <w:pPr>
      <w:pStyle w:val="Footer"/>
    </w:pPr>
    <w:r>
      <w:t>UK - 634067888.9</w:t>
    </w:r>
    <w:r w:rsidRPr="008B6F3A">
      <w:tab/>
    </w: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EDA56" w14:textId="77777777" w:rsidR="00E53065" w:rsidRDefault="00E530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B9E9F" w14:textId="47F87741" w:rsidR="00E53065" w:rsidRPr="005872E3" w:rsidRDefault="00E53065" w:rsidP="005872E3">
    <w:pPr>
      <w:pStyle w:val="Footer"/>
    </w:pPr>
    <w:r>
      <w:t>UK - 634067888.9</w:t>
    </w:r>
    <w:r w:rsidRPr="008B6F3A">
      <w:tab/>
    </w:r>
    <w:r w:rsidRPr="008B6F3A">
      <w:fldChar w:fldCharType="begin"/>
    </w:r>
    <w:r w:rsidRPr="008B6F3A">
      <w:instrText xml:space="preserve"> PAGE   \* MERGEFORMAT </w:instrText>
    </w:r>
    <w:r w:rsidRPr="008B6F3A">
      <w:fldChar w:fldCharType="separate"/>
    </w:r>
    <w:r>
      <w:rPr>
        <w:noProof/>
      </w:rPr>
      <w:t>3</w:t>
    </w:r>
    <w:r w:rsidRPr="008B6F3A">
      <w:rPr>
        <w:noProof/>
      </w:rPr>
      <w:fldChar w:fldCharType="end"/>
    </w:r>
    <w:r>
      <w:rPr>
        <w:noProof/>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BCF1C" w14:textId="7FCEC6DF" w:rsidR="00E53065" w:rsidRPr="000A7B56" w:rsidRDefault="00E53065" w:rsidP="00BC204F">
    <w:pPr>
      <w:pStyle w:val="Footer"/>
      <w:tabs>
        <w:tab w:val="clear" w:pos="4536"/>
        <w:tab w:val="center" w:pos="7371"/>
      </w:tabs>
    </w:pPr>
    <w:r>
      <w:t>UK-634067888.11</w:t>
    </w:r>
    <w:r w:rsidRPr="008B6F3A">
      <w:tab/>
    </w:r>
    <w:r w:rsidRPr="008B6F3A">
      <w:fldChar w:fldCharType="begin"/>
    </w:r>
    <w:r w:rsidRPr="008B6F3A">
      <w:instrText xml:space="preserve"> PAGE   \* MERGEFORMAT </w:instrText>
    </w:r>
    <w:r w:rsidRPr="008B6F3A">
      <w:fldChar w:fldCharType="separate"/>
    </w:r>
    <w:r>
      <w:rPr>
        <w:noProof/>
      </w:rPr>
      <w:t>28</w:t>
    </w:r>
    <w:r w:rsidRPr="008B6F3A">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17851" w14:textId="18C1748F" w:rsidR="00E53065" w:rsidRPr="009014BE" w:rsidRDefault="00E53065" w:rsidP="00BC204F">
    <w:pPr>
      <w:pStyle w:val="Footer"/>
      <w:tabs>
        <w:tab w:val="clear" w:pos="4536"/>
        <w:tab w:val="center" w:pos="7371"/>
      </w:tabs>
    </w:pPr>
    <w:r>
      <w:t>UK - 634067888.9</w:t>
    </w:r>
    <w:r>
      <w:tab/>
    </w:r>
    <w:r>
      <w:fldChar w:fldCharType="begin"/>
    </w:r>
    <w:r>
      <w:instrText xml:space="preserve"> PAGE   \* MERGEFORMAT </w:instrText>
    </w:r>
    <w:r>
      <w:fldChar w:fldCharType="separate"/>
    </w:r>
    <w:r>
      <w:rPr>
        <w:noProof/>
      </w:rPr>
      <w:t>27</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179C2" w14:textId="77777777" w:rsidR="00E53065" w:rsidRPr="000A7B56" w:rsidRDefault="00E53065" w:rsidP="00BC204F">
    <w:pPr>
      <w:pStyle w:val="Footer"/>
      <w:tabs>
        <w:tab w:val="clear" w:pos="4536"/>
        <w:tab w:val="center" w:pos="7371"/>
      </w:tabs>
    </w:pPr>
    <w:r>
      <w:t>UK - 634067888.9</w:t>
    </w:r>
    <w:r w:rsidRPr="008B6F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7A835" w14:textId="77777777" w:rsidR="00E53065" w:rsidRPr="008B6F3A" w:rsidRDefault="00E53065" w:rsidP="00A619C8">
      <w:pPr>
        <w:pStyle w:val="FootnoteText"/>
      </w:pPr>
      <w:r w:rsidRPr="008B6F3A">
        <w:separator/>
      </w:r>
    </w:p>
  </w:footnote>
  <w:footnote w:type="continuationSeparator" w:id="0">
    <w:p w14:paraId="26F41EBB" w14:textId="77777777" w:rsidR="00E53065" w:rsidRPr="008B6F3A" w:rsidRDefault="00E53065" w:rsidP="00A619C8">
      <w:pPr>
        <w:pStyle w:val="FootnoteText"/>
      </w:pPr>
      <w:r w:rsidRPr="008B6F3A">
        <w:continuationSeparator/>
      </w:r>
    </w:p>
  </w:footnote>
  <w:footnote w:type="continuationNotice" w:id="1">
    <w:p w14:paraId="377CC1D1" w14:textId="77777777" w:rsidR="00E53065" w:rsidRPr="00A619C8" w:rsidRDefault="00E53065" w:rsidP="00A619C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D26CF" w14:textId="77777777" w:rsidR="00E53065" w:rsidRDefault="00E53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B39C6" w14:textId="77777777" w:rsidR="00E53065" w:rsidRPr="008B6F3A" w:rsidRDefault="00E53065" w:rsidP="00F27F4E">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EDA75" w14:textId="77777777" w:rsidR="00E53065" w:rsidRDefault="00E53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3074DC"/>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name w:val="List Bullet"/>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22D1EEC"/>
    <w:multiLevelType w:val="multilevel"/>
    <w:tmpl w:val="37B0ED46"/>
    <w:name w:val="CMS"/>
    <w:styleLink w:val="CMS-ANSchXRef"/>
    <w:lvl w:ilvl="0">
      <w:start w:val="1"/>
      <w:numFmt w:val="decimal"/>
      <w:pStyle w:val="CMSANSch1XRef"/>
      <w:suff w:val="nothing"/>
      <w:lvlText w:val="Schedule %1"/>
      <w:lvlJc w:val="left"/>
      <w:pPr>
        <w:ind w:left="0" w:firstLine="0"/>
      </w:pPr>
      <w:rPr>
        <w:rFonts w:hint="default"/>
      </w:rPr>
    </w:lvl>
    <w:lvl w:ilvl="1">
      <w:start w:val="1"/>
      <w:numFmt w:val="decimal"/>
      <w:pStyle w:val="CMSANSch2XRef"/>
      <w:suff w:val="nothing"/>
      <w:lvlText w:val="Part %2"/>
      <w:lvlJc w:val="left"/>
      <w:pPr>
        <w:ind w:left="0" w:firstLine="0"/>
      </w:pPr>
      <w:rPr>
        <w:rFonts w:hint="default"/>
      </w:rPr>
    </w:lvl>
    <w:lvl w:ilvl="2">
      <w:start w:val="1"/>
      <w:numFmt w:val="upperLetter"/>
      <w:pStyle w:val="CMSANSch3XRef"/>
      <w:suff w:val="nothing"/>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10" w15:restartNumberingAfterBreak="0">
    <w:nsid w:val="02360E1F"/>
    <w:multiLevelType w:val="hybridMultilevel"/>
    <w:tmpl w:val="C0CA90A8"/>
    <w:lvl w:ilvl="0" w:tplc="0832C2D8">
      <w:start w:val="1"/>
      <w:numFmt w:val="lowerRoman"/>
      <w:lvlRestart w:val="0"/>
      <w:pStyle w:val="NotarialD3"/>
      <w:lvlText w:val="(%1)"/>
      <w:lvlJc w:val="left"/>
      <w:pPr>
        <w:tabs>
          <w:tab w:val="num" w:pos="567"/>
        </w:tabs>
        <w:ind w:left="567" w:hanging="567"/>
      </w:pPr>
      <w:rPr>
        <w:rFonts w:ascii="Times New Roman" w:hAnsi="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E1086A"/>
    <w:multiLevelType w:val="multilevel"/>
    <w:tmpl w:val="9918D5AA"/>
    <w:name w:val="CMS_1"/>
    <w:styleLink w:val="CMS-ANSch"/>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2" w15:restartNumberingAfterBreak="0">
    <w:nsid w:val="0A440E27"/>
    <w:multiLevelType w:val="hybridMultilevel"/>
    <w:tmpl w:val="509A8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5D2E40"/>
    <w:multiLevelType w:val="multilevel"/>
    <w:tmpl w:val="7512ADFC"/>
    <w:name w:val="CMS_2"/>
    <w:numStyleLink w:val="CMS-ANExhibit"/>
  </w:abstractNum>
  <w:abstractNum w:abstractNumId="14" w15:restartNumberingAfterBreak="0">
    <w:nsid w:val="0C653CFF"/>
    <w:multiLevelType w:val="multilevel"/>
    <w:tmpl w:val="2F9CC3D6"/>
    <w:name w:val="CMS AN Table List Bullet"/>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DF70203"/>
    <w:multiLevelType w:val="multilevel"/>
    <w:tmpl w:val="37B0ED46"/>
    <w:name w:val="CMS_3"/>
    <w:numStyleLink w:val="CMS-ANSchXRef"/>
  </w:abstractNum>
  <w:abstractNum w:abstractNumId="16" w15:restartNumberingAfterBreak="0">
    <w:nsid w:val="13F25FA4"/>
    <w:multiLevelType w:val="multilevel"/>
    <w:tmpl w:val="26C82A04"/>
    <w:lvl w:ilvl="0">
      <w:start w:val="1"/>
      <w:numFmt w:val="none"/>
      <w:lvlRestart w:val="0"/>
      <w:pStyle w:val="CMSSchT1L1"/>
      <w:suff w:val="nothing"/>
      <w:lvlText w:val=""/>
      <w:lvlJc w:val="left"/>
      <w:pPr>
        <w:ind w:left="0" w:firstLine="0"/>
      </w:pPr>
      <w:rPr>
        <w:rFonts w:ascii="Times New Roman" w:hAnsi="Times New Roman" w:cs="Times New Roman"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MSSchT1L2"/>
      <w:lvlText w:val="%1%2."/>
      <w:lvlJc w:val="left"/>
      <w:pPr>
        <w:tabs>
          <w:tab w:val="num" w:pos="567"/>
        </w:tabs>
        <w:ind w:left="567"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MSSchT1L3"/>
      <w:lvlText w:val="%1%2.%3."/>
      <w:lvlJc w:val="left"/>
      <w:pPr>
        <w:tabs>
          <w:tab w:val="num" w:pos="567"/>
        </w:tabs>
        <w:ind w:left="567"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MSSchT1L4"/>
      <w:lvlText w:val="%1%2.%3.%4."/>
      <w:lvlJc w:val="left"/>
      <w:pPr>
        <w:tabs>
          <w:tab w:val="num" w:pos="1134"/>
        </w:tabs>
        <w:ind w:left="1134"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MSSchT1L5"/>
      <w:lvlText w:val="%1(%5)"/>
      <w:lvlJc w:val="left"/>
      <w:pPr>
        <w:tabs>
          <w:tab w:val="num" w:pos="1701"/>
        </w:tabs>
        <w:ind w:left="1701"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CMSSchT1L6"/>
      <w:lvlText w:val="%1(%6)"/>
      <w:lvlJc w:val="left"/>
      <w:pPr>
        <w:tabs>
          <w:tab w:val="num" w:pos="2268"/>
        </w:tabs>
        <w:ind w:left="2268"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CMSSchT1L7"/>
      <w:suff w:val="nothing"/>
      <w:lvlText w:val=""/>
      <w:lvlJc w:val="left"/>
      <w:pPr>
        <w:ind w:left="567" w:firstLine="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CMSSchT1L8"/>
      <w:lvlText w:val="%1(%8)"/>
      <w:lvlJc w:val="left"/>
      <w:pPr>
        <w:tabs>
          <w:tab w:val="num" w:pos="1134"/>
        </w:tabs>
        <w:ind w:left="1134"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CMSSchT1L9"/>
      <w:lvlText w:val="%1(%9)"/>
      <w:lvlJc w:val="left"/>
      <w:pPr>
        <w:tabs>
          <w:tab w:val="num" w:pos="1701"/>
        </w:tabs>
        <w:ind w:left="1701"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A49298C"/>
    <w:multiLevelType w:val="hybridMultilevel"/>
    <w:tmpl w:val="1410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4B48D5"/>
    <w:multiLevelType w:val="multilevel"/>
    <w:tmpl w:val="6E08879A"/>
    <w:name w:val="CMS_4"/>
    <w:styleLink w:val="CMSANAppendix"/>
    <w:lvl w:ilvl="0">
      <w:start w:val="1"/>
      <w:numFmt w:val="decimal"/>
      <w:pStyle w:val="CMSANAppendix1"/>
      <w:suff w:val="nothing"/>
      <w:lvlText w:val="Appendix %1"/>
      <w:lvlJc w:val="left"/>
      <w:pPr>
        <w:ind w:left="0" w:firstLine="0"/>
      </w:pPr>
      <w:rPr>
        <w:rFonts w:hint="default"/>
      </w:rPr>
    </w:lvl>
    <w:lvl w:ilvl="1">
      <w:start w:val="1"/>
      <w:numFmt w:val="decimal"/>
      <w:pStyle w:val="CMSANAppendix2"/>
      <w:suff w:val="nothing"/>
      <w:lvlText w:val="Part %2"/>
      <w:lvlJc w:val="left"/>
      <w:pPr>
        <w:ind w:left="0" w:firstLine="0"/>
      </w:pPr>
      <w:rPr>
        <w:rFonts w:hint="default"/>
      </w:rPr>
    </w:lvl>
    <w:lvl w:ilvl="2">
      <w:start w:val="1"/>
      <w:numFmt w:val="none"/>
      <w:pStyle w:val="CMSANAppendix3"/>
      <w:suff w:val="nothing"/>
      <w:lvlText w:val=""/>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decimal"/>
      <w:pStyle w:val="CMSANAppendix5"/>
      <w:lvlText w:val="%2.%5"/>
      <w:lvlJc w:val="left"/>
      <w:pPr>
        <w:tabs>
          <w:tab w:val="num" w:pos="851"/>
        </w:tabs>
        <w:ind w:left="851" w:hanging="851"/>
      </w:pPr>
      <w:rPr>
        <w:rFonts w:hint="default"/>
      </w:rPr>
    </w:lvl>
    <w:lvl w:ilvl="5">
      <w:start w:val="1"/>
      <w:numFmt w:val="lowerLetter"/>
      <w:pStyle w:val="CMSANAppendix6"/>
      <w:lvlText w:val="(%6)"/>
      <w:lvlJc w:val="left"/>
      <w:pPr>
        <w:tabs>
          <w:tab w:val="num" w:pos="1701"/>
        </w:tabs>
        <w:ind w:left="1701" w:hanging="850"/>
      </w:pPr>
      <w:rPr>
        <w:rFonts w:hint="default"/>
      </w:rPr>
    </w:lvl>
    <w:lvl w:ilvl="6">
      <w:start w:val="1"/>
      <w:numFmt w:val="lowerRoman"/>
      <w:pStyle w:val="CMSANAppendix7"/>
      <w:lvlText w:val="(%7)"/>
      <w:lvlJc w:val="left"/>
      <w:pPr>
        <w:tabs>
          <w:tab w:val="num" w:pos="2552"/>
        </w:tabs>
        <w:ind w:left="2552" w:hanging="851"/>
      </w:pPr>
      <w:rPr>
        <w:rFonts w:hint="default"/>
      </w:rPr>
    </w:lvl>
    <w:lvl w:ilvl="7">
      <w:start w:val="1"/>
      <w:numFmt w:val="upperLetter"/>
      <w:pStyle w:val="CMSANAppendix8"/>
      <w:lvlText w:val="(%8)"/>
      <w:lvlJc w:val="left"/>
      <w:pPr>
        <w:tabs>
          <w:tab w:val="num" w:pos="3402"/>
        </w:tabs>
        <w:ind w:left="3402" w:hanging="850"/>
      </w:pPr>
      <w:rPr>
        <w:rFonts w:hint="default"/>
      </w:rPr>
    </w:lvl>
    <w:lvl w:ilvl="8">
      <w:start w:val="1"/>
      <w:numFmt w:val="upperRoman"/>
      <w:pStyle w:val="CMSANAppendix9"/>
      <w:lvlText w:val="(%9)"/>
      <w:lvlJc w:val="left"/>
      <w:pPr>
        <w:tabs>
          <w:tab w:val="num" w:pos="4253"/>
        </w:tabs>
        <w:ind w:left="4253" w:hanging="851"/>
      </w:pPr>
      <w:rPr>
        <w:rFonts w:hint="default"/>
      </w:rPr>
    </w:lvl>
  </w:abstractNum>
  <w:abstractNum w:abstractNumId="19" w15:restartNumberingAfterBreak="0">
    <w:nsid w:val="1E304600"/>
    <w:multiLevelType w:val="hybridMultilevel"/>
    <w:tmpl w:val="45ECF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FFA608E"/>
    <w:multiLevelType w:val="hybridMultilevel"/>
    <w:tmpl w:val="EB886876"/>
    <w:lvl w:ilvl="0" w:tplc="1BB685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104773"/>
    <w:multiLevelType w:val="multilevel"/>
    <w:tmpl w:val="B9741F44"/>
    <w:name w:val="CMS_5"/>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hint="default"/>
      </w:rPr>
    </w:lvl>
    <w:lvl w:ilvl="4">
      <w:start w:val="1"/>
      <w:numFmt w:val="decimal"/>
      <w:pStyle w:val="CMSANSchedule5"/>
      <w:lvlText w:val="%4.%5"/>
      <w:lvlJc w:val="left"/>
      <w:pPr>
        <w:tabs>
          <w:tab w:val="num" w:pos="851"/>
        </w:tabs>
        <w:ind w:left="851" w:hanging="851"/>
      </w:pPr>
      <w:rPr>
        <w:rFonts w:hint="default"/>
      </w:rPr>
    </w:lvl>
    <w:lvl w:ilvl="5">
      <w:start w:val="1"/>
      <w:numFmt w:val="decimal"/>
      <w:pStyle w:val="CMSANSchedule6"/>
      <w:lvlText w:val="%4.%5.%6"/>
      <w:lvlJc w:val="left"/>
      <w:pPr>
        <w:tabs>
          <w:tab w:val="num" w:pos="1701"/>
        </w:tabs>
        <w:ind w:left="1701" w:hanging="850"/>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22" w15:restartNumberingAfterBreak="0">
    <w:nsid w:val="245808BC"/>
    <w:multiLevelType w:val="hybridMultilevel"/>
    <w:tmpl w:val="DE4C8376"/>
    <w:lvl w:ilvl="0" w:tplc="271A7E1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5F90DB4"/>
    <w:multiLevelType w:val="multilevel"/>
    <w:tmpl w:val="D7B252DA"/>
    <w:name w:val="CMS_6"/>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8A86AD4"/>
    <w:multiLevelType w:val="multilevel"/>
    <w:tmpl w:val="C1985FB8"/>
    <w:name w:val="CMS_7"/>
    <w:styleLink w:val="CMS-ANALTSchXRef"/>
    <w:lvl w:ilvl="0">
      <w:start w:val="1"/>
      <w:numFmt w:val="decimal"/>
      <w:pStyle w:val="CMSALTSch1XRef"/>
      <w:suff w:val="nothing"/>
      <w:lvlText w:val="Schedule %1"/>
      <w:lvlJc w:val="left"/>
      <w:pPr>
        <w:ind w:left="411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Letter"/>
      <w:pStyle w:val="CMSALTSch3XRef"/>
      <w:suff w:val="nothing"/>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1"/>
      <w:numFmt w:val="upperLetter"/>
      <w:pStyle w:val="CMSALTSch7XRef"/>
      <w:lvlText w:val="(%7)"/>
      <w:lvlJc w:val="left"/>
      <w:pPr>
        <w:tabs>
          <w:tab w:val="num" w:pos="3402"/>
        </w:tabs>
        <w:ind w:left="3402" w:hanging="850"/>
      </w:pPr>
      <w:rPr>
        <w:rFonts w:hint="default"/>
      </w:rPr>
    </w:lvl>
    <w:lvl w:ilvl="7">
      <w:start w:val="1"/>
      <w:numFmt w:val="upperRoman"/>
      <w:pStyle w:val="CMSALTSch8XRef"/>
      <w:lvlText w:val="(%8)"/>
      <w:lvlJc w:val="left"/>
      <w:pPr>
        <w:tabs>
          <w:tab w:val="num" w:pos="4253"/>
        </w:tabs>
        <w:ind w:left="4253" w:hanging="851"/>
      </w:pPr>
      <w:rPr>
        <w:rFonts w:hint="default"/>
      </w:rPr>
    </w:lvl>
    <w:lvl w:ilvl="8">
      <w:start w:val="1"/>
      <w:numFmt w:val="decimal"/>
      <w:pStyle w:val="CMSALTSch9XRef"/>
      <w:lvlText w:val="(%9)"/>
      <w:lvlJc w:val="left"/>
      <w:pPr>
        <w:tabs>
          <w:tab w:val="num" w:pos="5103"/>
        </w:tabs>
        <w:ind w:left="5103" w:hanging="850"/>
      </w:pPr>
      <w:rPr>
        <w:rFonts w:hint="default"/>
      </w:rPr>
    </w:lvl>
  </w:abstractNum>
  <w:abstractNum w:abstractNumId="25" w15:restartNumberingAfterBreak="0">
    <w:nsid w:val="29D465E5"/>
    <w:multiLevelType w:val="hybridMultilevel"/>
    <w:tmpl w:val="781C2D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B687E42"/>
    <w:multiLevelType w:val="multilevel"/>
    <w:tmpl w:val="9918D5AA"/>
    <w:name w:val="CMS_8"/>
    <w:numStyleLink w:val="CMS-ANSch"/>
  </w:abstractNum>
  <w:abstractNum w:abstractNumId="27" w15:restartNumberingAfterBreak="0">
    <w:nsid w:val="2C445F12"/>
    <w:multiLevelType w:val="hybridMultilevel"/>
    <w:tmpl w:val="F05C7B84"/>
    <w:lvl w:ilvl="0" w:tplc="08090017">
      <w:start w:val="1"/>
      <w:numFmt w:val="lowerLetter"/>
      <w:lvlText w:val="%1)"/>
      <w:lvlJc w:val="left"/>
      <w:pPr>
        <w:ind w:left="2062" w:hanging="360"/>
      </w:pPr>
    </w:lvl>
    <w:lvl w:ilvl="1" w:tplc="08090019">
      <w:start w:val="1"/>
      <w:numFmt w:val="lowerLetter"/>
      <w:lvlText w:val="%2."/>
      <w:lvlJc w:val="left"/>
      <w:pPr>
        <w:ind w:left="2782" w:hanging="360"/>
      </w:pPr>
    </w:lvl>
    <w:lvl w:ilvl="2" w:tplc="0809001B">
      <w:start w:val="1"/>
      <w:numFmt w:val="lowerRoman"/>
      <w:lvlText w:val="%3."/>
      <w:lvlJc w:val="right"/>
      <w:pPr>
        <w:ind w:left="3502" w:hanging="180"/>
      </w:pPr>
    </w:lvl>
    <w:lvl w:ilvl="3" w:tplc="0809000F">
      <w:start w:val="1"/>
      <w:numFmt w:val="decimal"/>
      <w:lvlText w:val="%4."/>
      <w:lvlJc w:val="left"/>
      <w:pPr>
        <w:ind w:left="4222" w:hanging="360"/>
      </w:pPr>
    </w:lvl>
    <w:lvl w:ilvl="4" w:tplc="08090019">
      <w:start w:val="1"/>
      <w:numFmt w:val="lowerLetter"/>
      <w:lvlText w:val="%5."/>
      <w:lvlJc w:val="left"/>
      <w:pPr>
        <w:ind w:left="4942" w:hanging="360"/>
      </w:pPr>
    </w:lvl>
    <w:lvl w:ilvl="5" w:tplc="0809001B">
      <w:start w:val="1"/>
      <w:numFmt w:val="lowerRoman"/>
      <w:lvlText w:val="%6."/>
      <w:lvlJc w:val="right"/>
      <w:pPr>
        <w:ind w:left="5662" w:hanging="180"/>
      </w:pPr>
    </w:lvl>
    <w:lvl w:ilvl="6" w:tplc="0809000F">
      <w:start w:val="1"/>
      <w:numFmt w:val="decimal"/>
      <w:lvlText w:val="%7."/>
      <w:lvlJc w:val="left"/>
      <w:pPr>
        <w:ind w:left="6382" w:hanging="360"/>
      </w:pPr>
    </w:lvl>
    <w:lvl w:ilvl="7" w:tplc="08090019">
      <w:start w:val="1"/>
      <w:numFmt w:val="lowerLetter"/>
      <w:lvlText w:val="%8."/>
      <w:lvlJc w:val="left"/>
      <w:pPr>
        <w:ind w:left="7102" w:hanging="360"/>
      </w:pPr>
    </w:lvl>
    <w:lvl w:ilvl="8" w:tplc="0809001B">
      <w:start w:val="1"/>
      <w:numFmt w:val="lowerRoman"/>
      <w:lvlText w:val="%9."/>
      <w:lvlJc w:val="right"/>
      <w:pPr>
        <w:ind w:left="7822" w:hanging="180"/>
      </w:pPr>
    </w:lvl>
  </w:abstractNum>
  <w:abstractNum w:abstractNumId="28" w15:restartNumberingAfterBreak="0">
    <w:nsid w:val="2D7930FB"/>
    <w:multiLevelType w:val="hybridMultilevel"/>
    <w:tmpl w:val="A5C868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D9C0000"/>
    <w:multiLevelType w:val="multilevel"/>
    <w:tmpl w:val="98E6383E"/>
    <w:name w:val="CMS_9"/>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30" w15:restartNumberingAfterBreak="0">
    <w:nsid w:val="2F4C28B2"/>
    <w:multiLevelType w:val="multilevel"/>
    <w:tmpl w:val="DD407ADC"/>
    <w:name w:val="CMS_10"/>
    <w:styleLink w:val="CMS-ANHeading"/>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lowerLetter"/>
      <w:lvlText w:val="(%5)"/>
      <w:lvlJc w:val="left"/>
      <w:pPr>
        <w:tabs>
          <w:tab w:val="num" w:pos="2552"/>
        </w:tabs>
        <w:ind w:left="2552" w:hanging="851"/>
      </w:pPr>
      <w:rPr>
        <w:rFonts w:hint="default"/>
      </w:rPr>
    </w:lvl>
    <w:lvl w:ilvl="5">
      <w:start w:val="1"/>
      <w:numFmt w:val="lowerRoman"/>
      <w:lvlText w:val="(%6)"/>
      <w:lvlJc w:val="left"/>
      <w:pPr>
        <w:tabs>
          <w:tab w:val="num" w:pos="3402"/>
        </w:tabs>
        <w:ind w:left="3402" w:hanging="850"/>
      </w:pPr>
      <w:rPr>
        <w:rFonts w:hint="default"/>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2F6E4EC2"/>
    <w:multiLevelType w:val="multilevel"/>
    <w:tmpl w:val="60A02F6A"/>
    <w:name w:val="CMS_11"/>
    <w:numStyleLink w:val="CMS-ANTableListNumber1"/>
  </w:abstractNum>
  <w:abstractNum w:abstractNumId="32" w15:restartNumberingAfterBreak="0">
    <w:nsid w:val="375C037F"/>
    <w:multiLevelType w:val="multilevel"/>
    <w:tmpl w:val="C1985FB8"/>
    <w:name w:val="CMS_12"/>
    <w:numStyleLink w:val="CMS-ANALTSchXRef"/>
  </w:abstractNum>
  <w:abstractNum w:abstractNumId="33" w15:restartNumberingAfterBreak="0">
    <w:nsid w:val="3A825391"/>
    <w:multiLevelType w:val="multilevel"/>
    <w:tmpl w:val="7BB2C3D0"/>
    <w:name w:val="CMS AN Dash"/>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BA3133A"/>
    <w:multiLevelType w:val="multilevel"/>
    <w:tmpl w:val="152CAA26"/>
    <w:name w:val="CMS_13"/>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851"/>
        </w:tabs>
        <w:ind w:left="851" w:hanging="851"/>
      </w:pPr>
      <w:rPr>
        <w:rFonts w:hint="default"/>
      </w:rPr>
    </w:lvl>
    <w:lvl w:ilvl="2">
      <w:start w:val="1"/>
      <w:numFmt w:val="upperLetter"/>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3D994533"/>
    <w:multiLevelType w:val="hybridMultilevel"/>
    <w:tmpl w:val="08D8CACC"/>
    <w:lvl w:ilvl="0" w:tplc="05E6C008">
      <w:start w:val="1"/>
      <w:numFmt w:val="decimal"/>
      <w:pStyle w:val="zGlossBoldLeft14pt"/>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EC53D8E"/>
    <w:multiLevelType w:val="hybridMultilevel"/>
    <w:tmpl w:val="5304115C"/>
    <w:lvl w:ilvl="0" w:tplc="08090017">
      <w:start w:val="1"/>
      <w:numFmt w:val="lowerLetter"/>
      <w:lvlText w:val="%1)"/>
      <w:lvlJc w:val="left"/>
      <w:pPr>
        <w:ind w:left="2062" w:hanging="360"/>
      </w:pPr>
    </w:lvl>
    <w:lvl w:ilvl="1" w:tplc="08090019">
      <w:start w:val="1"/>
      <w:numFmt w:val="lowerLetter"/>
      <w:lvlText w:val="%2."/>
      <w:lvlJc w:val="left"/>
      <w:pPr>
        <w:ind w:left="2782" w:hanging="360"/>
      </w:pPr>
    </w:lvl>
    <w:lvl w:ilvl="2" w:tplc="0809001B">
      <w:start w:val="1"/>
      <w:numFmt w:val="lowerRoman"/>
      <w:lvlText w:val="%3."/>
      <w:lvlJc w:val="right"/>
      <w:pPr>
        <w:ind w:left="3502" w:hanging="180"/>
      </w:pPr>
    </w:lvl>
    <w:lvl w:ilvl="3" w:tplc="0809000F">
      <w:start w:val="1"/>
      <w:numFmt w:val="decimal"/>
      <w:lvlText w:val="%4."/>
      <w:lvlJc w:val="left"/>
      <w:pPr>
        <w:ind w:left="4222" w:hanging="360"/>
      </w:pPr>
    </w:lvl>
    <w:lvl w:ilvl="4" w:tplc="08090019">
      <w:start w:val="1"/>
      <w:numFmt w:val="lowerLetter"/>
      <w:lvlText w:val="%5."/>
      <w:lvlJc w:val="left"/>
      <w:pPr>
        <w:ind w:left="4942" w:hanging="360"/>
      </w:pPr>
    </w:lvl>
    <w:lvl w:ilvl="5" w:tplc="0809001B">
      <w:start w:val="1"/>
      <w:numFmt w:val="lowerRoman"/>
      <w:lvlText w:val="%6."/>
      <w:lvlJc w:val="right"/>
      <w:pPr>
        <w:ind w:left="5662" w:hanging="180"/>
      </w:pPr>
    </w:lvl>
    <w:lvl w:ilvl="6" w:tplc="0809000F">
      <w:start w:val="1"/>
      <w:numFmt w:val="decimal"/>
      <w:lvlText w:val="%7."/>
      <w:lvlJc w:val="left"/>
      <w:pPr>
        <w:ind w:left="6382" w:hanging="360"/>
      </w:pPr>
    </w:lvl>
    <w:lvl w:ilvl="7" w:tplc="08090019">
      <w:start w:val="1"/>
      <w:numFmt w:val="lowerLetter"/>
      <w:lvlText w:val="%8."/>
      <w:lvlJc w:val="left"/>
      <w:pPr>
        <w:ind w:left="7102" w:hanging="360"/>
      </w:pPr>
    </w:lvl>
    <w:lvl w:ilvl="8" w:tplc="0809001B">
      <w:start w:val="1"/>
      <w:numFmt w:val="lowerRoman"/>
      <w:lvlText w:val="%9."/>
      <w:lvlJc w:val="right"/>
      <w:pPr>
        <w:ind w:left="7822" w:hanging="180"/>
      </w:pPr>
    </w:lvl>
  </w:abstractNum>
  <w:abstractNum w:abstractNumId="37" w15:restartNumberingAfterBreak="0">
    <w:nsid w:val="42DB033E"/>
    <w:multiLevelType w:val="multilevel"/>
    <w:tmpl w:val="6E08879A"/>
    <w:name w:val="CMS_14"/>
    <w:numStyleLink w:val="CMSANAppendix"/>
  </w:abstractNum>
  <w:abstractNum w:abstractNumId="38" w15:restartNumberingAfterBreak="0">
    <w:nsid w:val="45144B5E"/>
    <w:multiLevelType w:val="multilevel"/>
    <w:tmpl w:val="280E2ECE"/>
    <w:lvl w:ilvl="0">
      <w:start w:val="2"/>
      <w:numFmt w:val="decimal"/>
      <w:lvlText w:val="%1."/>
      <w:lvlJc w:val="left"/>
      <w:pPr>
        <w:tabs>
          <w:tab w:val="num" w:pos="425"/>
        </w:tabs>
        <w:ind w:left="425" w:hanging="425"/>
      </w:pPr>
      <w:rPr>
        <w:rFonts w:ascii="Arial" w:hAnsi="Arial" w:cs="Times New Roman" w:hint="default"/>
        <w:b w:val="0"/>
        <w:i w:val="0"/>
        <w:strike w:val="0"/>
        <w:dstrike w:val="0"/>
        <w:color w:val="auto"/>
        <w:sz w:val="20"/>
        <w:u w:val="none"/>
        <w:effect w:val="none"/>
      </w:rPr>
    </w:lvl>
    <w:lvl w:ilvl="1">
      <w:start w:val="1"/>
      <w:numFmt w:val="decimal"/>
      <w:lvlText w:val="%1.%2."/>
      <w:lvlJc w:val="left"/>
      <w:pPr>
        <w:tabs>
          <w:tab w:val="num" w:pos="1134"/>
        </w:tabs>
        <w:ind w:left="1134" w:hanging="709"/>
      </w:pPr>
      <w:rPr>
        <w:rFonts w:ascii="Arial" w:hAnsi="Arial" w:cs="Times New Roman" w:hint="default"/>
        <w:b w:val="0"/>
        <w:i w:val="0"/>
        <w:strike w:val="0"/>
        <w:dstrike w:val="0"/>
        <w:color w:val="auto"/>
        <w:sz w:val="22"/>
        <w:szCs w:val="22"/>
        <w:u w:val="none"/>
        <w:effect w:val="none"/>
      </w:rPr>
    </w:lvl>
    <w:lvl w:ilvl="2">
      <w:start w:val="1"/>
      <w:numFmt w:val="decimal"/>
      <w:lvlText w:val="%1.%2.%3."/>
      <w:lvlJc w:val="left"/>
      <w:pPr>
        <w:tabs>
          <w:tab w:val="num" w:pos="2155"/>
        </w:tabs>
        <w:ind w:left="2155" w:hanging="1021"/>
      </w:pPr>
      <w:rPr>
        <w:rFonts w:ascii="Arial" w:hAnsi="Arial" w:cs="Times New Roman" w:hint="default"/>
        <w:b w:val="0"/>
        <w:i w:val="0"/>
        <w:strike w:val="0"/>
        <w:dstrike w:val="0"/>
        <w:color w:val="auto"/>
        <w:sz w:val="22"/>
        <w:szCs w:val="22"/>
        <w:u w:val="none"/>
        <w:effect w:val="none"/>
      </w:rPr>
    </w:lvl>
    <w:lvl w:ilvl="3">
      <w:start w:val="1"/>
      <w:numFmt w:val="decimal"/>
      <w:lvlText w:val="%1.%2.%3.%4."/>
      <w:lvlJc w:val="left"/>
      <w:pPr>
        <w:tabs>
          <w:tab w:val="num" w:pos="3459"/>
        </w:tabs>
        <w:ind w:left="3459" w:hanging="1304"/>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9" w15:restartNumberingAfterBreak="0">
    <w:nsid w:val="45ED6A63"/>
    <w:multiLevelType w:val="multilevel"/>
    <w:tmpl w:val="EA5447F4"/>
    <w:styleLink w:val="CMS-ANParties"/>
    <w:lvl w:ilvl="0">
      <w:start w:val="1"/>
      <w:numFmt w:val="decimal"/>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487C7C84"/>
    <w:multiLevelType w:val="hybridMultilevel"/>
    <w:tmpl w:val="30C08C3C"/>
    <w:lvl w:ilvl="0" w:tplc="08090017">
      <w:start w:val="1"/>
      <w:numFmt w:val="lowerLetter"/>
      <w:lvlText w:val="%1)"/>
      <w:lvlJc w:val="left"/>
      <w:pPr>
        <w:ind w:left="2055" w:hanging="360"/>
      </w:pPr>
    </w:lvl>
    <w:lvl w:ilvl="1" w:tplc="08090019">
      <w:start w:val="1"/>
      <w:numFmt w:val="lowerLetter"/>
      <w:lvlText w:val="%2."/>
      <w:lvlJc w:val="left"/>
      <w:pPr>
        <w:ind w:left="2775" w:hanging="360"/>
      </w:pPr>
    </w:lvl>
    <w:lvl w:ilvl="2" w:tplc="0809001B">
      <w:start w:val="1"/>
      <w:numFmt w:val="lowerRoman"/>
      <w:lvlText w:val="%3."/>
      <w:lvlJc w:val="right"/>
      <w:pPr>
        <w:ind w:left="3495" w:hanging="180"/>
      </w:pPr>
    </w:lvl>
    <w:lvl w:ilvl="3" w:tplc="0809000F">
      <w:start w:val="1"/>
      <w:numFmt w:val="decimal"/>
      <w:lvlText w:val="%4."/>
      <w:lvlJc w:val="left"/>
      <w:pPr>
        <w:ind w:left="4215" w:hanging="360"/>
      </w:pPr>
    </w:lvl>
    <w:lvl w:ilvl="4" w:tplc="08090019">
      <w:start w:val="1"/>
      <w:numFmt w:val="lowerLetter"/>
      <w:lvlText w:val="%5."/>
      <w:lvlJc w:val="left"/>
      <w:pPr>
        <w:ind w:left="4935" w:hanging="360"/>
      </w:pPr>
    </w:lvl>
    <w:lvl w:ilvl="5" w:tplc="0809001B">
      <w:start w:val="1"/>
      <w:numFmt w:val="lowerRoman"/>
      <w:lvlText w:val="%6."/>
      <w:lvlJc w:val="right"/>
      <w:pPr>
        <w:ind w:left="5655" w:hanging="180"/>
      </w:pPr>
    </w:lvl>
    <w:lvl w:ilvl="6" w:tplc="0809000F">
      <w:start w:val="1"/>
      <w:numFmt w:val="decimal"/>
      <w:lvlText w:val="%7."/>
      <w:lvlJc w:val="left"/>
      <w:pPr>
        <w:ind w:left="6375" w:hanging="360"/>
      </w:pPr>
    </w:lvl>
    <w:lvl w:ilvl="7" w:tplc="08090019">
      <w:start w:val="1"/>
      <w:numFmt w:val="lowerLetter"/>
      <w:lvlText w:val="%8."/>
      <w:lvlJc w:val="left"/>
      <w:pPr>
        <w:ind w:left="7095" w:hanging="360"/>
      </w:pPr>
    </w:lvl>
    <w:lvl w:ilvl="8" w:tplc="0809001B">
      <w:start w:val="1"/>
      <w:numFmt w:val="lowerRoman"/>
      <w:lvlText w:val="%9."/>
      <w:lvlJc w:val="right"/>
      <w:pPr>
        <w:ind w:left="7815" w:hanging="180"/>
      </w:pPr>
    </w:lvl>
  </w:abstractNum>
  <w:abstractNum w:abstractNumId="41" w15:restartNumberingAfterBreak="0">
    <w:nsid w:val="4ABD7684"/>
    <w:multiLevelType w:val="multilevel"/>
    <w:tmpl w:val="60A02F6A"/>
    <w:name w:val="CMS_15"/>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2" w15:restartNumberingAfterBreak="0">
    <w:nsid w:val="4D587160"/>
    <w:multiLevelType w:val="multilevel"/>
    <w:tmpl w:val="7512ADFC"/>
    <w:name w:val="CMS_16"/>
    <w:styleLink w:val="CMS-ANExhibit"/>
    <w:lvl w:ilvl="0">
      <w:start w:val="1"/>
      <w:numFmt w:val="decimal"/>
      <w:pStyle w:val="CMSANExhibit1"/>
      <w:suff w:val="nothing"/>
      <w:lvlText w:val="Exhibit %1"/>
      <w:lvlJc w:val="left"/>
      <w:pPr>
        <w:ind w:left="0" w:firstLine="0"/>
      </w:pPr>
      <w:rPr>
        <w:rFonts w:hint="default"/>
      </w:rPr>
    </w:lvl>
    <w:lvl w:ilvl="1">
      <w:start w:val="1"/>
      <w:numFmt w:val="decimal"/>
      <w:pStyle w:val="CMSANExhibit2"/>
      <w:suff w:val="nothing"/>
      <w:lvlText w:val="Part %2"/>
      <w:lvlJc w:val="left"/>
      <w:pPr>
        <w:ind w:left="0" w:firstLine="0"/>
      </w:pPr>
      <w:rPr>
        <w:rFonts w:hint="default"/>
      </w:rPr>
    </w:lvl>
    <w:lvl w:ilvl="2">
      <w:start w:val="1"/>
      <w:numFmt w:val="none"/>
      <w:pStyle w:val="CMSANExhibit3"/>
      <w:suff w:val="nothing"/>
      <w:lvlText w:val=""/>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lowerRoman"/>
      <w:pStyle w:val="CMSANExhibit8"/>
      <w:lvlText w:val="(%8)"/>
      <w:lvlJc w:val="left"/>
      <w:pPr>
        <w:tabs>
          <w:tab w:val="num" w:pos="3402"/>
        </w:tabs>
        <w:ind w:left="3402" w:hanging="850"/>
      </w:pPr>
      <w:rPr>
        <w:rFonts w:hint="default"/>
      </w:rPr>
    </w:lvl>
    <w:lvl w:ilvl="8">
      <w:start w:val="1"/>
      <w:numFmt w:val="upperLetter"/>
      <w:pStyle w:val="CMSANExhibit9"/>
      <w:lvlText w:val="(%9)"/>
      <w:lvlJc w:val="left"/>
      <w:pPr>
        <w:tabs>
          <w:tab w:val="num" w:pos="4253"/>
        </w:tabs>
        <w:ind w:left="4253" w:hanging="851"/>
      </w:pPr>
      <w:rPr>
        <w:rFonts w:hint="default"/>
      </w:rPr>
    </w:lvl>
  </w:abstractNum>
  <w:abstractNum w:abstractNumId="43" w15:restartNumberingAfterBreak="0">
    <w:nsid w:val="515D3602"/>
    <w:multiLevelType w:val="multilevel"/>
    <w:tmpl w:val="1BD8A31C"/>
    <w:name w:val="CMS_17"/>
    <w:styleLink w:val="CMS-ANLevel"/>
    <w:lvl w:ilvl="0">
      <w:start w:val="1"/>
      <w:numFmt w:val="lowerLetter"/>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4225F53"/>
    <w:multiLevelType w:val="hybridMultilevel"/>
    <w:tmpl w:val="98BE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DE06A3"/>
    <w:multiLevelType w:val="multilevel"/>
    <w:tmpl w:val="22B4CB4E"/>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551E19F4"/>
    <w:multiLevelType w:val="multilevel"/>
    <w:tmpl w:val="0D6EA9F6"/>
    <w:name w:val="CMS AN Numeration"/>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55C10C8A"/>
    <w:multiLevelType w:val="hybridMultilevel"/>
    <w:tmpl w:val="81B22B26"/>
    <w:lvl w:ilvl="0" w:tplc="271A7E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6F504A"/>
    <w:multiLevelType w:val="multilevel"/>
    <w:tmpl w:val="6FBCED8C"/>
    <w:lvl w:ilvl="0">
      <w:start w:val="1"/>
      <w:numFmt w:val="none"/>
      <w:pStyle w:val="CMSSchL1"/>
      <w:suff w:val="nothing"/>
      <w:lvlText w:val=""/>
      <w:lvlJc w:val="left"/>
      <w:pPr>
        <w:ind w:left="0" w:firstLine="0"/>
      </w:pPr>
      <w:rPr>
        <w:rFonts w:hint="default"/>
      </w:rPr>
    </w:lvl>
    <w:lvl w:ilvl="1">
      <w:start w:val="1"/>
      <w:numFmt w:val="decimal"/>
      <w:pStyle w:val="CMSSchL2"/>
      <w:lvlText w:val="%2."/>
      <w:lvlJc w:val="left"/>
      <w:pPr>
        <w:tabs>
          <w:tab w:val="num" w:pos="0"/>
        </w:tabs>
        <w:ind w:left="850" w:hanging="850"/>
      </w:pPr>
      <w:rPr>
        <w:rFonts w:hint="default"/>
      </w:rPr>
    </w:lvl>
    <w:lvl w:ilvl="2">
      <w:start w:val="1"/>
      <w:numFmt w:val="decimal"/>
      <w:pStyle w:val="CMSSchL3"/>
      <w:lvlText w:val="%2.%3"/>
      <w:lvlJc w:val="left"/>
      <w:pPr>
        <w:tabs>
          <w:tab w:val="num" w:pos="850"/>
        </w:tabs>
        <w:ind w:left="850" w:hanging="850"/>
      </w:pPr>
      <w:rPr>
        <w:rFonts w:hint="default"/>
      </w:rPr>
    </w:lvl>
    <w:lvl w:ilvl="3">
      <w:start w:val="1"/>
      <w:numFmt w:val="decimal"/>
      <w:pStyle w:val="CMSSchL4"/>
      <w:lvlText w:val="%2.%3.%4"/>
      <w:lvlJc w:val="left"/>
      <w:pPr>
        <w:tabs>
          <w:tab w:val="num" w:pos="0"/>
        </w:tabs>
        <w:ind w:left="1701" w:hanging="851"/>
      </w:pPr>
      <w:rPr>
        <w:rFonts w:hint="default"/>
      </w:rPr>
    </w:lvl>
    <w:lvl w:ilvl="4">
      <w:start w:val="1"/>
      <w:numFmt w:val="lowerLetter"/>
      <w:pStyle w:val="CMSSchL5"/>
      <w:lvlText w:val="(%5)"/>
      <w:lvlJc w:val="left"/>
      <w:pPr>
        <w:tabs>
          <w:tab w:val="num" w:pos="0"/>
        </w:tabs>
        <w:ind w:left="2551" w:hanging="850"/>
      </w:pPr>
      <w:rPr>
        <w:rFonts w:hint="default"/>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firstLine="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49" w15:restartNumberingAfterBreak="0">
    <w:nsid w:val="5DDA32F5"/>
    <w:multiLevelType w:val="hybridMultilevel"/>
    <w:tmpl w:val="722095BC"/>
    <w:lvl w:ilvl="0" w:tplc="D6168918">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716741D"/>
    <w:multiLevelType w:val="multilevel"/>
    <w:tmpl w:val="D7B252DA"/>
    <w:name w:val="CMS_18"/>
    <w:numStyleLink w:val="CMS-ANDefinitions"/>
  </w:abstractNum>
  <w:abstractNum w:abstractNumId="51" w15:restartNumberingAfterBreak="0">
    <w:nsid w:val="6C46766C"/>
    <w:multiLevelType w:val="hybridMultilevel"/>
    <w:tmpl w:val="B55C1FAA"/>
    <w:lvl w:ilvl="0" w:tplc="1BB685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E8C3B00"/>
    <w:multiLevelType w:val="hybridMultilevel"/>
    <w:tmpl w:val="4E9C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063618"/>
    <w:multiLevelType w:val="hybridMultilevel"/>
    <w:tmpl w:val="E80CB704"/>
    <w:lvl w:ilvl="0" w:tplc="08090017">
      <w:start w:val="1"/>
      <w:numFmt w:val="lowerLetter"/>
      <w:lvlText w:val="%1)"/>
      <w:lvlJc w:val="left"/>
      <w:pPr>
        <w:ind w:left="2062" w:hanging="360"/>
      </w:pPr>
    </w:lvl>
    <w:lvl w:ilvl="1" w:tplc="08090019">
      <w:start w:val="1"/>
      <w:numFmt w:val="lowerLetter"/>
      <w:lvlText w:val="%2."/>
      <w:lvlJc w:val="left"/>
      <w:pPr>
        <w:ind w:left="2782" w:hanging="360"/>
      </w:pPr>
    </w:lvl>
    <w:lvl w:ilvl="2" w:tplc="0809001B">
      <w:start w:val="1"/>
      <w:numFmt w:val="lowerRoman"/>
      <w:lvlText w:val="%3."/>
      <w:lvlJc w:val="right"/>
      <w:pPr>
        <w:ind w:left="3502" w:hanging="180"/>
      </w:pPr>
    </w:lvl>
    <w:lvl w:ilvl="3" w:tplc="0809000F">
      <w:start w:val="1"/>
      <w:numFmt w:val="decimal"/>
      <w:lvlText w:val="%4."/>
      <w:lvlJc w:val="left"/>
      <w:pPr>
        <w:ind w:left="4222" w:hanging="360"/>
      </w:pPr>
    </w:lvl>
    <w:lvl w:ilvl="4" w:tplc="08090019">
      <w:start w:val="1"/>
      <w:numFmt w:val="lowerLetter"/>
      <w:lvlText w:val="%5."/>
      <w:lvlJc w:val="left"/>
      <w:pPr>
        <w:ind w:left="4942" w:hanging="360"/>
      </w:pPr>
    </w:lvl>
    <w:lvl w:ilvl="5" w:tplc="0809001B">
      <w:start w:val="1"/>
      <w:numFmt w:val="lowerRoman"/>
      <w:lvlText w:val="%6."/>
      <w:lvlJc w:val="right"/>
      <w:pPr>
        <w:ind w:left="5662" w:hanging="180"/>
      </w:pPr>
    </w:lvl>
    <w:lvl w:ilvl="6" w:tplc="0809000F">
      <w:start w:val="1"/>
      <w:numFmt w:val="decimal"/>
      <w:lvlText w:val="%7."/>
      <w:lvlJc w:val="left"/>
      <w:pPr>
        <w:ind w:left="6382" w:hanging="360"/>
      </w:pPr>
    </w:lvl>
    <w:lvl w:ilvl="7" w:tplc="08090019">
      <w:start w:val="1"/>
      <w:numFmt w:val="lowerLetter"/>
      <w:lvlText w:val="%8."/>
      <w:lvlJc w:val="left"/>
      <w:pPr>
        <w:ind w:left="7102" w:hanging="360"/>
      </w:pPr>
    </w:lvl>
    <w:lvl w:ilvl="8" w:tplc="0809001B">
      <w:start w:val="1"/>
      <w:numFmt w:val="lowerRoman"/>
      <w:lvlText w:val="%9."/>
      <w:lvlJc w:val="right"/>
      <w:pPr>
        <w:ind w:left="7822" w:hanging="180"/>
      </w:pPr>
    </w:lvl>
  </w:abstractNum>
  <w:abstractNum w:abstractNumId="54" w15:restartNumberingAfterBreak="0">
    <w:nsid w:val="72D63B97"/>
    <w:multiLevelType w:val="multilevel"/>
    <w:tmpl w:val="82383240"/>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1701" w:hanging="850"/>
      </w:pPr>
      <w:rPr>
        <w:rFonts w:hint="default"/>
      </w:rPr>
    </w:lvl>
    <w:lvl w:ilvl="5">
      <w:start w:val="1"/>
      <w:numFmt w:val="lowerLetter"/>
      <w:pStyle w:val="CMSANHeading5"/>
      <w:lvlText w:val="(%6)"/>
      <w:lvlJc w:val="left"/>
      <w:pPr>
        <w:tabs>
          <w:tab w:val="num" w:pos="2693"/>
        </w:tabs>
        <w:ind w:left="1843" w:hanging="851"/>
      </w:pPr>
      <w:rPr>
        <w:rFonts w:hint="default"/>
      </w:rPr>
    </w:lvl>
    <w:lvl w:ilvl="6">
      <w:start w:val="1"/>
      <w:numFmt w:val="lowerRoman"/>
      <w:pStyle w:val="CMSANHeading6"/>
      <w:lvlText w:val="(%7)"/>
      <w:lvlJc w:val="left"/>
      <w:pPr>
        <w:tabs>
          <w:tab w:val="num" w:pos="4253"/>
        </w:tabs>
        <w:ind w:left="3402"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756E4646"/>
    <w:multiLevelType w:val="multilevel"/>
    <w:tmpl w:val="98E6383E"/>
    <w:name w:val="CMS_20"/>
    <w:numStyleLink w:val="CMS-ANALTSchedule"/>
  </w:abstractNum>
  <w:abstractNum w:abstractNumId="56" w15:restartNumberingAfterBreak="0">
    <w:nsid w:val="760D1C8C"/>
    <w:multiLevelType w:val="multilevel"/>
    <w:tmpl w:val="B9741F44"/>
    <w:name w:val="CMS_21"/>
    <w:numStyleLink w:val="CMS-ANSchedule"/>
  </w:abstractNum>
  <w:abstractNum w:abstractNumId="57" w15:restartNumberingAfterBreak="0">
    <w:nsid w:val="7C935D79"/>
    <w:multiLevelType w:val="multilevel"/>
    <w:tmpl w:val="08090023"/>
    <w:name w:val="Heading"/>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33"/>
  </w:num>
  <w:num w:numId="2">
    <w:abstractNumId w:val="46"/>
  </w:num>
  <w:num w:numId="3">
    <w:abstractNumId w:val="14"/>
  </w:num>
  <w:num w:numId="4">
    <w:abstractNumId w:val="29"/>
  </w:num>
  <w:num w:numId="5">
    <w:abstractNumId w:val="23"/>
  </w:num>
  <w:num w:numId="6">
    <w:abstractNumId w:val="39"/>
  </w:num>
  <w:num w:numId="7">
    <w:abstractNumId w:val="45"/>
  </w:num>
  <w:num w:numId="8">
    <w:abstractNumId w:val="21"/>
  </w:num>
  <w:num w:numId="9">
    <w:abstractNumId w:val="57"/>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1"/>
  </w:num>
  <w:num w:numId="20">
    <w:abstractNumId w:val="26"/>
  </w:num>
  <w:num w:numId="21">
    <w:abstractNumId w:val="30"/>
  </w:num>
  <w:num w:numId="22">
    <w:abstractNumId w:val="42"/>
  </w:num>
  <w:num w:numId="23">
    <w:abstractNumId w:val="41"/>
  </w:num>
  <w:num w:numId="24">
    <w:abstractNumId w:val="43"/>
  </w:num>
  <w:num w:numId="25">
    <w:abstractNumId w:val="9"/>
  </w:num>
  <w:num w:numId="26">
    <w:abstractNumId w:val="24"/>
  </w:num>
  <w:num w:numId="27">
    <w:abstractNumId w:val="18"/>
  </w:num>
  <w:num w:numId="28">
    <w:abstractNumId w:val="13"/>
  </w:num>
  <w:num w:numId="29">
    <w:abstractNumId w:val="50"/>
  </w:num>
  <w:num w:numId="30">
    <w:abstractNumId w:val="54"/>
  </w:num>
  <w:num w:numId="31">
    <w:abstractNumId w:val="15"/>
  </w:num>
  <w:num w:numId="32">
    <w:abstractNumId w:val="56"/>
  </w:num>
  <w:num w:numId="33">
    <w:abstractNumId w:val="55"/>
  </w:num>
  <w:num w:numId="34">
    <w:abstractNumId w:val="32"/>
  </w:num>
  <w:num w:numId="35">
    <w:abstractNumId w:val="37"/>
  </w:num>
  <w:num w:numId="36">
    <w:abstractNumId w:val="31"/>
  </w:num>
  <w:num w:numId="37">
    <w:abstractNumId w:val="34"/>
  </w:num>
  <w:num w:numId="38">
    <w:abstractNumId w:val="16"/>
  </w:num>
  <w:num w:numId="39">
    <w:abstractNumId w:val="10"/>
  </w:num>
  <w:num w:numId="40">
    <w:abstractNumId w:val="35"/>
  </w:num>
  <w:num w:numId="41">
    <w:abstractNumId w:val="48"/>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3">
    <w:abstractNumId w:val="20"/>
  </w:num>
  <w:num w:numId="44">
    <w:abstractNumId w:val="51"/>
  </w:num>
  <w:num w:numId="45">
    <w:abstractNumId w:val="44"/>
  </w:num>
  <w:num w:numId="46">
    <w:abstractNumId w:val="22"/>
  </w:num>
  <w:num w:numId="47">
    <w:abstractNumId w:val="52"/>
  </w:num>
  <w:num w:numId="48">
    <w:abstractNumId w:val="28"/>
  </w:num>
  <w:num w:numId="49">
    <w:abstractNumId w:val="47"/>
  </w:num>
  <w:num w:numId="50">
    <w:abstractNumId w:val="54"/>
  </w:num>
  <w:num w:numId="51">
    <w:abstractNumId w:val="54"/>
  </w:num>
  <w:num w:numId="52">
    <w:abstractNumId w:val="54"/>
  </w:num>
  <w:num w:numId="53">
    <w:abstractNumId w:val="54"/>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19"/>
  </w:num>
  <w:num w:numId="56">
    <w:abstractNumId w:val="25"/>
  </w:num>
  <w:num w:numId="57">
    <w:abstractNumId w:val="17"/>
  </w:num>
  <w:num w:numId="58">
    <w:abstractNumId w:val="49"/>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851"/>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Draft Legal Document&quot; version=&quot;0&quot; schemaVersion=&quot;1&quot; wordVersion=&quot;15.0&quot; languageIso=&quot;&quot; officeId=&quot;00000000-0000-0000-0000-000000000000&quot; helpUrl=&quot;&quot; importData=&quot;false&quot; wizardHeight=&quot;2000&quot; wizardWidth=&quot;0&quot; xmlns=&quot;http://iphelion.com/word/outline/&quot;&gt;_x000d__x000a_  &lt;author xsi:nil=&quot;true&quot; /&gt;_x000d__x000a_  &lt;contentControls&gt;_x000d__x000a_    &lt;contentControl id=&quot;c795d794-17eb-4d00-9312-1187b707609f&quot; name=&quot;DraftLine&quot; assembly=&quot;Iphelion.Outline.Word2010.dll&quot; type=&quot;Iphelion.Outline.Word2010.Renderers.TextRenderer&quot; order=&quot;3&quot; active=&quot;true&quot; entityId=&quot;e0481d84-b4ac-463f-ac28-c60e83bcb278&quot; fieldId=&quot;82ddee8e-e83e-4f9b-be1b-0e8b0431db63&quot; controlType=&quot;plainText&quot; controlEditType=&quot;inline&quot; enclosingBookmark=&quot;false&quot; format=&quot;{Labels.Draft} &amp;amp; {DraftLine.Draft Number} &amp;amp; {Labels.DraftOf} &amp;amp; FORMATDATETIME({System Fields.Current Date and Time}, &amp;quot;d MMMM yyyy&amp;quot;)&quot; formatEvaluatorType=&quot;expression&quot; textCase=&quot;ignoreCase&quot; removeControl=&quot;false&quot; ignoreFormatIfEmpty=&quot;true&quot;&gt;_x000d__x000a_      &lt;parameters&gt;_x000d__x000a_        &lt;parameter id=&quot;5da584a2-abbc-4945-90fd-1d90514f22c2&quot; name=&quot;Delete line if empty&quot; type=&quot;System.Boolean, mscorlib, Version=4.0.0.0, Culture=neutral, PublicKeyToken=b77a5c561934e089&quot; order=&quot;999&quot; key=&quot;deleteLineIfEmpty&quot; value=&quot;False&quot; /&gt;_x000d__x000a_        &lt;parameter id=&quot;2859e27a-39ff-4833-97a5-45590a7fbb3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ee47676-8ca7-40c0-a1fe-37ba9e3f3ee9&quot; name=&quot;LogoRegionFP&quot; assembly=&quot;Iphelion.Outline.Word2010.dll&quot; type=&quot;Iphelion.Outline.Word2010.Renderers.BuildingBlockRenderer&quot; order=&quot;1&quot; active=&quot;true&quot; entityId=&quot;094a3b3a-52ef-4848-96f7-b0ce04bde2e8&quot; fieldId=&quot;6012404c-d368-45b8-a66e-7ad6880d9e46&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ae611ffa-d268-48c0-839b-8aac62b15ac5&quot; name=&quot;Building block template&quot; type=&quot;System.String, mscorlib, Version=4.0.0.0, Culture=neutral, PublicKeyToken=b77a5c561934e089&quot; order=&quot;999&quot; key=&quot;templateName&quot; value=&quot;CMSShared.dotm&quot; /&gt;_x000d__x000a_        &lt;parameter id=&quot;bc575926-daaf-4a94-a8b3-bd94a6997dcf&quot; name=&quot;Default building block&quot; type=&quot;System.String, mscorlib, Version=4.0.0.0, Culture=neutral, PublicKeyToken=b77a5c561934e089&quot; order=&quot;999&quot; key=&quot;defaultBuildingBlock&quot; value=&quot;CMSLogo&quot; /&gt;_x000d__x000a_        &lt;parameter id=&quot;56023bab-8c52-409c-8dbc-a9466f6c6dfc&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quot; /&gt;_x000d__x000a_        &lt;parameter id=&quot;58066838-596c-42e5-ba50-802d27a3214c&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f4a4d31f-8c2e-46aa-a645-69173a3729d4&quot; name=&quot;DMS.DocIdFormat&quot; assembly=&quot;Iphelion.Outline.Word2010.dll&quot; type=&quot;Iphelion.Outline.Word2010.Renderers.TextRenderer&quot; order=&quot;3&quot; active=&quot;true&quot; entityId=&quot;7b619780-5b3e-4680-83be-74d5d73f30a3&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229530fa-3766-4be8-b9be-e0af5d9b8fdb&quot; name=&quot;Delete line if empty&quot; type=&quot;System.Boolean, mscorlib, Version=4.0.0.0, Culture=neutral, PublicKeyToken=b77a5c561934e089&quot; order=&quot;999&quot; key=&quot;deleteLineIfEmpty&quot; value=&quot;False&quot; /&gt;_x000d__x000a_        &lt;parameter id=&quot;d09051d1-b569-4f1d-a274-5def75150e12&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6d39238-46c8-44b7-a628-3613ddbc04c0&quot; name=&quot;Office.Address&quot; assembly=&quot;Iphelion.Outline.Word2010.dll&quot; type=&quot;Iphelion.Outline.Word2010.Renderers.TextRenderer&quot; order=&quot;2&quot; active=&quot;true&quot; entityId=&quot;094a3b3a-52ef-4848-96f7-b0ce04bde2e8&quot; fieldId=&quot;0b7a1953-66bc-42af-9a3d-e8ff0b02f4b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1b635dc5-101f-4445-86e4-a47175067def&quot; name=&quot;Delete line if empty&quot; type=&quot;System.Boolean, mscorlib, Version=4.0.0.0, Culture=neutral, PublicKeyToken=b77a5c561934e089&quot; order=&quot;999&quot; key=&quot;deleteLineIfEmpty&quot; value=&quot;False&quot; /&gt;_x000d__x000a_        &lt;parameter id=&quot;2007e6b0-d8f1-4b16-88c0-9d1d4331f6af&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2e7bf57-1755-4e97-84c1-9ff4253f5cec&quot; name=&quot;LTel&quot; assembly=&quot;Iphelion.Outline.Word2010.dll&quot; type=&quot;Iphelion.Outline.Word2010.Renderers.TextRenderer&quot; order=&quot;2&quot; active=&quot;true&quot; entityId=&quot;f95dc5fa-6e9d-4be9-9d23-e0ada20d8438&quot; fieldId=&quot;de8ea256-048b-4fa2-9164-a2f5d1ebe9e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ce56508e-c043-4b95-9cba-3e7a6d22a29b&quot; name=&quot;Delete line if empty&quot; type=&quot;System.Boolean, mscorlib, Version=4.0.0.0, Culture=neutral, PublicKeyToken=b77a5c561934e089&quot; order=&quot;999&quot; key=&quot;deleteLineIfEmpty&quot; value=&quot;False&quot; /&gt;_x000d__x000a_        &lt;parameter id=&quot;a8c315b0-2d37-4592-a072-6559151b084a&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49a7dbe-4bd2-4b81-9146-b73feb024066&quot; name=&quot;LFax&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6c84440-315c-458a-8a96-792089433f17&quot; name=&quot;Delete line if empty&quot; type=&quot;System.Boolean, mscorlib, Version=4.0.0.0, Culture=neutral, PublicKeyToken=b77a5c561934e089&quot; order=&quot;999&quot; key=&quot;deleteLineIfEmpty&quot; value=&quot;False&quot; /&gt;_x000d__x000a_        &lt;parameter id=&quot;0dd4fbb9-4741-4849-b562-205baabe481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378ccf5-8580-47db-9edc-8d9de23357b2&quot; name=&quot;Office.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449fb4b-26de-424e-b8af-341de1089450&quot; name=&quot;Delete line if empty&quot; type=&quot;System.Boolean, mscorlib, Version=4.0.0.0, Culture=neutral, PublicKeyToken=b77a5c561934e089&quot; order=&quot;999&quot; key=&quot;deleteLineIfEmpty&quot; value=&quot;False&quot; /&gt;_x000d__x000a_        &lt;parameter id=&quot;b7b8a3eb-e3bb-445d-a4ad-130e17750b0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d5cdf8-bc24-4d88-be5e-ff1a6a521d97&quot; name=&quot;Office.Switchboard Number&quot; assembly=&quot;Iphelion.Outline.Word2010.dll&quot; type=&quot;Iphelion.Outline.Word2010.Renderers.TextRenderer&quot; order=&quot;2&quot; active=&quot;true&quot; entityId=&quot;094a3b3a-52ef-4848-96f7-b0ce04bde2e8&quot; fieldId=&quot;1c4892e1-ec58-4894-89e8-e331d40ab6e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b1893ed7-d8b4-4fa4-81df-195a75bd5fe1&quot; name=&quot;Delete line if empty&quot; type=&quot;System.Boolean, mscorlib, Version=4.0.0.0, Culture=neutral, PublicKeyToken=b77a5c561934e089&quot; order=&quot;999&quot; key=&quot;deleteLineIfEmpty&quot; value=&quot;False&quot; /&gt;_x000d__x000a_        &lt;parameter id=&quot;cfc8e2a7-738b-4e32-9025-9cf01a7f7bc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eded21d-1c3b-46bf-b538-c44ded2e0aef&quot; name=&quot;Title.Text&quot; assembly=&quot;Iphelion.Outline.Word2010.dll&quot; type=&quot;Iphelion.Outline.Word2010.Renderers.TextRenderer&quot; order=&quot;3&quot; active=&quot;true&quot; entityId=&quot;e73fe5aa-5c17-4717-98c5-fd28d4905cbe&quot; fieldId=&quot;90b03978-e217-4e32-a4fe-a32cba57d1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8d5428b5-e072-4720-b2be-52c71207b2f7&quot; name=&quot;Delete line if empty&quot; type=&quot;System.Boolean, mscorlib, Version=4.0.0.0, Culture=neutral, PublicKeyToken=b77a5c561934e089&quot; order=&quot;999&quot; key=&quot;deleteLineIfEmpty&quot; value=&quot;False&quot; /&gt;_x000d__x000a_        &lt;parameter id=&quot;04b18dc0-51d3-400b-bb6e-9b33e816c64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7ad1db6-3118-4bbd-9a2d-2df0ec469009&quot; name=&quot;Lbetween&quot; assembly=&quot;Iphelion.Outline.Word2010.DLL&quot; type=&quot;Iphelion.Outline.Word2010.Renderers.TextRenderer&quot; order=&quot;2&quot; active=&quot;true&quot; entityId=&quot;f95dc5fa-6e9d-4be9-9d23-e0ada20d8438&quot; fieldId=&quot;5d109119-e1a5-4139-806c-7a85c225eea9&quot; controlType=&quot;plainText&quot; controlEditType=&quot;inline&quot; enclosingBookmark=&quot;false&quot; format=&quot;IFEQUAL({Labels.Language},&amp;quot;Chinese&amp;quot;,&amp;quot;&amp;lt;&amp;lt;Lbetween&amp;gt;&amp;gt;&amp;quot;,{Labels.Between},false)&quot; formatEvaluatorType=&quot;expression&quot; textCase=&quot;ignoreCase&quot; removeControl=&quot;true&quot; ignoreFormatIfEmpty=&quot;false&quot;&gt;_x000d__x000a_      &lt;parameters&gt;_x000d__x000a_        &lt;parameter id=&quot;1a966921-7492-4f22-8dce-7c6930c5fa1d&quot; name=&quot;Delete line if empty&quot; type=&quot;System.Boolean, mscorlib, Version=4.0.0.0, Culture=neutral, PublicKeyToken=b77a5c561934e089&quot; order=&quot;999&quot; key=&quot;deleteLineIfEmpty&quot; value=&quot;True&quot; /&gt;_x000d__x000a_        &lt;parameter id=&quot;89f60e2f-0f17-42b3-a999-0d23847fba3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15ec3d1-44d3-4f71-8e2e-cfe2aa0ef199&quot; name=&quot;LTable of contents&quot; assembly=&quot;Iphelion.Outline.Word2010.dll&quot; type=&quot;Iphelion.Outline.Word2010.Renderers.TextRenderer&quot; order=&quot;2&quot; active=&quot;true&quot; entityId=&quot;f95dc5fa-6e9d-4be9-9d23-e0ada20d8438&quot; fieldId=&quot;d79a33b3-b7f9-4074-be43-df4db964f1fe&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0122242-3a51-4e6c-a2a9-5508fbda3935&quot; name=&quot;Delete line if empty&quot; type=&quot;System.Boolean, mscorlib, Version=4.0.0.0, Culture=neutral, PublicKeyToken=b77a5c561934e089&quot; order=&quot;999&quot; key=&quot;deleteLineIfEmpty&quot; value=&quot;False&quot; /&gt;_x000d__x000a_        &lt;parameter id=&quot;f06023d8-eb9e-4f23-84ea-bda7872893b9&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e4347f9-7443-448d-b7ab-f0ead29a715b&quot; name=&quot;Party1.Name&quot; assembly=&quot;Iphelion.Outline.Word2010.DLL&quot; type=&quot;Iphelion.Outline.Word2010.Renderers.DelimitedListRenderer&quot; order=&quot;3&quot; active=&quot;true&quot; entityId=&quot;16a366bc-23cd-4b6f-a6e4-1cab49c88c6e&quot; fieldId=&quot;f00e1b4c-ceb5-4df9-85ed-1db323681720&quot; controlType=&quot;plainText&quot; controlEditType=&quot;inline&quot; enclosingBookmark=&quot;false&quot; format=&quot;IFNOTEMPTY({Party1.Name},{Party1.Name},&amp;quot;[●]&amp;quot;)&quot; formatEvaluatorType=&quot;expression&quot; textCase=&quot;ignoreCase&quot; removeControl=&quot;false&quot; ignoreFormatIfEmpty=&quot;false&quot;&gt;_x000d__x000a_      &lt;parameters&gt;_x000d__x000a_        &lt;parameter id=&quot;b1da0e2b-8751-4ed5-b87a-30f6c67c90d2&quot; name=&quot;Delete line if empty&quot; type=&quot;System.Boolean, mscorlib, Version=4.0.0.0, Culture=neutral, PublicKeyToken=b77a5c561934e089&quot; order=&quot;999&quot; key=&quot;deleteLineIfEmpty&quot; value=&quot;False&quot; /&gt;_x000d__x000a_        &lt;parameter id=&quot;93738c21-baef-4b9b-abdc-c748f1f85ef6&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9b332c35-0f6e-4ab2-8401-4f32f28a996c&quot; name=&quot;Last delimiter (optional)&quot; type=&quot;System.String, mscorlib, Version=4.0.0.0, Culture=neutral, PublicKeyToken=b77a5c561934e089&quot; order=&quot;999&quot; key=&quot;lastDelimiter&quot; value=&quot;&quot; argument=&quot;LocalizedString&quot; /&gt;_x000d__x000a_        &lt;parameter id=&quot;408bf7af-ff42-47f0-b15e-66d6cc8b9818&quot; name=&quot;Prefix text&quot; type=&quot;System.String, mscorlib, Version=4.0.0.0, Culture=neutral, PublicKeyToken=b77a5c561934e089&quot; order=&quot;999&quot; key=&quot;prefix&quot; value=&quot;&quot; argument=&quot;LocalizedString&quot; /&gt;_x000d__x000a_        &lt;parameter id=&quot;b37ed70a-db4c-4d73-9e6c-060c73cb6b26&quot; name=&quot;Rows to remove if empty&quot; type=&quot;System.Int32, mscorlib, Version=4.0.0.0, Culture=neutral, PublicKeyToken=b77a5c561934e089&quot; order=&quot;999&quot; key=&quot;deleteRowCount&quot; value=&quot;0&quot; /&gt;_x000d__x000a_      &lt;/parameters&gt;_x000d__x000a_    &lt;/contentControl&gt;_x000d__x000a_    &lt;contentControl id=&quot;7d37a97e-a7d9-4e4a-91d0-ac32ca8d9f57&quot; name=&quot;Party2.Name&quot; assembly=&quot;Iphelion.Outline.Word2010.DLL&quot; type=&quot;Iphelion.Outline.Word2010.Renderers.DelimitedListRenderer&quot; order=&quot;3&quot; active=&quot;true&quot; entityId=&quot;affc497f-5707-4f6f-b7c4-03cdf07388f9&quot; fieldId=&quot;f00e1b4c-ceb5-4df9-85ed-1db323681720&quot; controlType=&quot;plainText&quot; controlEditType=&quot;inline&quot; enclosingBookmark=&quot;false&quot; format=&quot;IFNOTEMPTY({Party2.Name},{Party2.Name},&amp;quot;[●]&amp;quot;)&quot; formatEvaluatorType=&quot;expression&quot; textCase=&quot;ignoreCase&quot; removeControl=&quot;false&quot; ignoreFormatIfEmpty=&quot;false&quot;&gt;_x000d__x000a_      &lt;parameters&gt;_x000d__x000a_        &lt;parameter id=&quot;65650c59-ff43-4cfd-b4c9-b277fe136479&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62d868b0-de47-4d04-b67e-9700cd95dca6&quot; name=&quot;Last delimiter (optional)&quot; type=&quot;System.String, mscorlib, Version=4.0.0.0, Culture=neutral, PublicKeyToken=b77a5c561934e089&quot; order=&quot;999&quot; key=&quot;lastDelimiter&quot; value=&quot;&quot; argument=&quot;LocalizedString&quot; /&gt;_x000d__x000a_        &lt;parameter id=&quot;08ff210d-b59f-4b93-9482-cddd3bc40df1&quot; name=&quot;Rows to remove if empty&quot; type=&quot;System.Int32, mscorlib, Version=4.0.0.0, Culture=neutral, PublicKeyToken=b77a5c561934e089&quot; order=&quot;999&quot; key=&quot;deleteRowCount&quot; value=&quot;0&quot; /&gt;_x000d__x000a_        &lt;parameter id=&quot;96b2057d-fbe0-4fba-b964-e6fd48e90f98&quot; name=&quot;Prefix text&quot; type=&quot;System.String, mscorlib, Version=4.0.0.0, Culture=neutral, PublicKeyToken=b77a5c561934e089&quot; order=&quot;999&quot; key=&quot;prefix&quot; value=&quot;&quot; argument=&quot;LocalizedString&quot; /&gt;_x000d__x000a_        &lt;parameter id=&quot;3c6c7f8d-a617-467d-95c6-20c9c8a2f771&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ef9d85c5-9d45-4852-aff1-66c5175998cf&quot; name=&quot;Party3.Name&quot; assembly=&quot;Iphelion.Outline.Word2010.DLL&quot; type=&quot;Iphelion.Outline.Word2010.Renderers.DelimitedListRenderer&quot; order=&quot;3&quot; active=&quot;true&quot; entityId=&quot;d1c1b0ba-1ad7-4e26-af76-9b4b9ec68c76&quot; fieldId=&quot;f00e1b4c-ceb5-4df9-85ed-1db323681720&quot; controlType=&quot;plainText&quot; controlEditType=&quot;inline&quot; enclosingBookmark=&quot;false&quot; format=&quot;IFNOTEMPTY({Party3.Name},{Party3.Name},&amp;quot;[●]&amp;quot;)&quot; formatEvaluatorType=&quot;expression&quot; textCase=&quot;ignoreCase&quot; removeControl=&quot;false&quot; ignoreFormatIfEmpty=&quot;false&quot;&gt;_x000d__x000a_      &lt;parameters&gt;_x000d__x000a_        &lt;parameter id=&quot;1b0886fe-292e-4b7d-841f-209fd22e18f3&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11cf9d21-4c57-466e-8b33-0409c794f4fd&quot; name=&quot;Last delimiter (optional)&quot; type=&quot;System.String, mscorlib, Version=4.0.0.0, Culture=neutral, PublicKeyToken=b77a5c561934e089&quot; order=&quot;999&quot; key=&quot;lastDelimiter&quot; value=&quot;&quot; argument=&quot;LocalizedString&quot; /&gt;_x000d__x000a_        &lt;parameter id=&quot;d7a218a7-0cf9-444a-8799-5b34c1f30f99&quot; name=&quot;Rows to remove if empty&quot; type=&quot;System.Int32, mscorlib, Version=4.0.0.0, Culture=neutral, PublicKeyToken=b77a5c561934e089&quot; order=&quot;999&quot; key=&quot;deleteRowCount&quot; value=&quot;0&quot; /&gt;_x000d__x000a_        &lt;parameter id=&quot;abf434a9-4fcf-41e1-8402-4e47d6eb975b&quot; name=&quot;Prefix text&quot; type=&quot;System.String, mscorlib, Version=4.0.0.0, Culture=neutral, PublicKeyToken=b77a5c561934e089&quot; order=&quot;999&quot; key=&quot;prefix&quot; value=&quot;&quot; argument=&quot;LocalizedString&quot; /&gt;_x000d__x000a_        &lt;parameter id=&quot;be298984-a7d0-44c5-8f8e-cef429c1ff9d&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cd01abdc-0b6c-42eb-800f-c746121b251c&quot; name=&quot;Party4.Name&quot; assembly=&quot;Iphelion.Outline.Word2010.DLL&quot; type=&quot;Iphelion.Outline.Word2010.Renderers.DelimitedListRenderer&quot; order=&quot;3&quot; active=&quot;true&quot; entityId=&quot;b16d33b2-b2d1-4b3a-bf5f-18265e6a0b1e&quot; fieldId=&quot;f00e1b4c-ceb5-4df9-85ed-1db323681720&quot; controlType=&quot;plainText&quot; controlEditType=&quot;inline&quot; enclosingBookmark=&quot;false&quot; format=&quot;IFNOTEMPTY({Party4.Name},{Party4.Name},&amp;quot;[●]&amp;quot;)&quot; formatEvaluatorType=&quot;expression&quot; textCase=&quot;ignoreCase&quot; removeControl=&quot;false&quot; ignoreFormatIfEmpty=&quot;false&quot;&gt;_x000d__x000a_      &lt;parameters&gt;_x000d__x000a_        &lt;parameter id=&quot;c0954cef-cb51-494f-8dcf-027a1fd82fd3&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8df88ec4-eebc-45dc-9023-a326ef3e9bad&quot; name=&quot;Last delimiter (optional)&quot; type=&quot;System.String, mscorlib, Version=4.0.0.0, Culture=neutral, PublicKeyToken=b77a5c561934e089&quot; order=&quot;999&quot; key=&quot;lastDelimiter&quot; value=&quot;&quot; argument=&quot;LocalizedString&quot; /&gt;_x000d__x000a_        &lt;parameter id=&quot;f7f2c526-ad25-4032-ac0c-c05b811564ae&quot; name=&quot;Rows to remove if empty&quot; type=&quot;System.Int32, mscorlib, Version=4.0.0.0, Culture=neutral, PublicKeyToken=b77a5c561934e089&quot; order=&quot;999&quot; key=&quot;deleteRowCount&quot; value=&quot;0&quot; /&gt;_x000d__x000a_        &lt;parameter id=&quot;02ef8cc1-79bd-4ce0-bc34-3f7ea09c763d&quot; name=&quot;Prefix text&quot; type=&quot;System.String, mscorlib, Version=4.0.0.0, Culture=neutral, PublicKeyToken=b77a5c561934e089&quot; order=&quot;999&quot; key=&quot;prefix&quot; value=&quot;&quot; argument=&quot;LocalizedString&quot; /&gt;_x000d__x000a_        &lt;parameter id=&quot;137601cc-3696-4f92-b822-4c033f5f3a48&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16e4899e-0378-4365-b4ec-dd4c1ccf395e&quot; name=&quot;Party5.Name&quot; assembly=&quot;Iphelion.Outline.Word2010.DLL&quot; type=&quot;Iphelion.Outline.Word2010.Renderers.DelimitedListRenderer&quot; order=&quot;3&quot; active=&quot;true&quot; entityId=&quot;06883d05-ba5d-4404-a721-92010381f395&quot; fieldId=&quot;f00e1b4c-ceb5-4df9-85ed-1db323681720&quot; controlType=&quot;plainText&quot; controlEditType=&quot;inline&quot; enclosingBookmark=&quot;false&quot; format=&quot;IFNOTEMPTY({Party5.Name},{Party5.Name},&amp;quot;[●]&amp;quot;)&quot; formatEvaluatorType=&quot;expression&quot; textCase=&quot;ignoreCase&quot; removeControl=&quot;false&quot; ignoreFormatIfEmpty=&quot;false&quot;&gt;_x000d__x000a_      &lt;parameters&gt;_x000d__x000a_        &lt;parameter id=&quot;747d66d4-4281-4b60-9ea5-94462c68db75&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039b8e93-2dab-45bc-bbeb-34842795d3ec&quot; name=&quot;Last delimiter (optional)&quot; type=&quot;System.String, mscorlib, Version=4.0.0.0, Culture=neutral, PublicKeyToken=b77a5c561934e089&quot; order=&quot;999&quot; key=&quot;lastDelimiter&quot; value=&quot;&quot; argument=&quot;LocalizedString&quot; /&gt;_x000d__x000a_        &lt;parameter id=&quot;8138989b-7996-4a44-bc21-ff88cf4dcc3b&quot; name=&quot;Rows to remove if empty&quot; type=&quot;System.Int32, mscorlib, Version=4.0.0.0, Culture=neutral, PublicKeyToken=b77a5c561934e089&quot; order=&quot;999&quot; key=&quot;deleteRowCount&quot; value=&quot;0&quot; /&gt;_x000d__x000a_        &lt;parameter id=&quot;efe7e203-58aa-4998-bdc1-4bee2a1d669a&quot; name=&quot;Prefix text&quot; type=&quot;System.String, mscorlib, Version=4.0.0.0, Culture=neutral, PublicKeyToken=b77a5c561934e089&quot; order=&quot;999&quot; key=&quot;prefix&quot; value=&quot;&quot; argument=&quot;LocalizedString&quot; /&gt;_x000d__x000a_        &lt;parameter id=&quot;ac154dd1-8a86-4588-84cd-636d5b1673b3&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e57c5e0a-3700-4117-b955-1ce014834267&quot; name=&quot;Party6.Name&quot; assembly=&quot;Iphelion.Outline.Word2010.DLL&quot; type=&quot;Iphelion.Outline.Word2010.Renderers.DelimitedListRenderer&quot; order=&quot;3&quot; active=&quot;true&quot; entityId=&quot;701c3690-ee86-4b4f-9bcd-66f13a74f33c&quot; fieldId=&quot;f00e1b4c-ceb5-4df9-85ed-1db323681720&quot; controlType=&quot;plainText&quot; controlEditType=&quot;inline&quot; enclosingBookmark=&quot;false&quot; format=&quot;IFNOTEMPTY({Party6.Name},{Party6.Name},&amp;quot;[●]&amp;quot;)&quot; formatEvaluatorType=&quot;expression&quot; textCase=&quot;ignoreCase&quot; removeControl=&quot;false&quot; ignoreFormatIfEmpty=&quot;false&quot;&gt;_x000d__x000a_      &lt;parameters&gt;_x000d__x000a_        &lt;parameter id=&quot;3308d9fa-ed76-4e52-8254-250a2eadb0f2&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5ef671ac-a8e5-477b-9017-ef9735bdb276&quot; name=&quot;Last delimiter (optional)&quot; type=&quot;System.String, mscorlib, Version=4.0.0.0, Culture=neutral, PublicKeyToken=b77a5c561934e089&quot; order=&quot;999&quot; key=&quot;lastDelimiter&quot; value=&quot;&quot; argument=&quot;LocalizedString&quot; /&gt;_x000d__x000a_        &lt;parameter id=&quot;dac5b213-5ba0-4c5c-a513-b854ecf26ab3&quot; name=&quot;Rows to remove if empty&quot; type=&quot;System.Int32, mscorlib, Version=4.0.0.0, Culture=neutral, PublicKeyToken=b77a5c561934e089&quot; order=&quot;999&quot; key=&quot;deleteRowCount&quot; value=&quot;0&quot; /&gt;_x000d__x000a_        &lt;parameter id=&quot;9f9bb719-2406-4726-8352-684adb8b098f&quot; name=&quot;Prefix text&quot; type=&quot;System.String, mscorlib, Version=4.0.0.0, Culture=neutral, PublicKeyToken=b77a5c561934e089&quot; order=&quot;999&quot; key=&quot;prefix&quot; value=&quot;&quot; argument=&quot;LocalizedString&quot; /&gt;_x000d__x000a_        &lt;parameter id=&quot;d8aea26e-b989-4bc8-8c6c-e66946cc46ec&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f415f1d2-3a39-4401-ac76-97a4b1b24286&quot; name=&quot;Labels.and&quot; assembly=&quot;Iphelion.Outline.Word2010.dll&quot; type=&quot;Iphelion.Outline.Word2010.Renderers.TextRenderer&quot; order=&quot;2&quot; active=&quot;true&quot; entityId=&quot;f95dc5fa-6e9d-4be9-9d23-e0ada20d8438&quot; fieldId=&quot;3a383e39-ccaa-492a-9fb5-1842801793c3&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fad08e5-58b6-4128-8e86-a5b4cc847ce9&quot; name=&quot;Delete line if empty&quot; type=&quot;System.Boolean, mscorlib, Version=4.0.0.0, Culture=neutral, PublicKeyToken=b77a5c561934e089&quot; order=&quot;999&quot; key=&quot;deleteLineIfEmpty&quot; value=&quot;False&quot; /&gt;_x000d__x000a_        &lt;parameter id=&quot;218ab694-4dd4-4c83-b56e-8a21a335527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29e43d54-bf32-496e-a759-731d0a1543eb&quot; name=&quot;CoverPartiesRegion&quot; assembly=&quot;Iphelion.Outline.Word2010.dll&quot; type=&quot;Iphelion.Outline.Word2010.Renderers.BuildingBlockRenderer&quot; order=&quot;1&quot; active=&quot;true&quot; entityId=&quot;ff7afab4-7d27-440c-aefb-c3e53086c2e5&quot; fieldId=&quot;81e92d9c-b583-4e11-aca5-642d8cae8157&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535fdd3a-0224-4706-a99e-92d31562d376&quot; name=&quot;Default building block&quot; type=&quot;System.String, mscorlib, Version=4.0.0.0, Culture=neutral, PublicKeyToken=b77a5c561934e089&quot; order=&quot;999&quot; key=&quot;defaultBuildingBlock&quot; value=&quot;AgreeParties2&quot; /&gt;_x000d__x000a_        &lt;parameter id=&quot;c80b190e-bd39-4f5f-9a68-f3820007c53e&quot; name=&quot;Building block template&quot; type=&quot;System.String, mscorlib, Version=4.0.0.0, Culture=neutral, PublicKeyToken=b77a5c561934e089&quot; order=&quot;999&quot; key=&quot;templateName&quot; value=&quot;&quot; /&gt;_x000d__x000a_        &lt;parameter id=&quot;e01fbd93-845f-4cc3-9cfe-3dfd85397f8c&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amp;lt;?xml version=&amp;quot;1.0&amp;quot; encoding=&amp;quot;utf-16&amp;quot;?&amp;gt;&amp;#xA;&amp;lt;XmlParameter xmlns:xsi=&amp;quot;http://www.w3.org/2001/XMLSchema-instance&amp;quot; xmlns:xsd=&amp;quot;http://www.w3.org/2001/XMLSchema&amp;quot;&amp;gt;&amp;#xA;  &amp;lt;parameterEntities&amp;gt;&amp;#xA;    &amp;lt;parameterEntity xsi:type=&amp;quot;KeyValueParameterEntity&amp;quot; key=&amp;quot;2&amp;quot; value=&amp;quot;AgreeParties2&amp;quot; /&amp;gt;&amp;#xA;    &amp;lt;parameterEntity xsi:type=&amp;quot;KeyValueParameterEntity&amp;quot; key=&amp;quot;3&amp;quot; value=&amp;quot;AgreeParties3&amp;quot; /&amp;gt;&amp;#xA;    &amp;lt;parameterEntity xsi:type=&amp;quot;KeyValueParameterEntity&amp;quot; key=&amp;quot;4&amp;quot; value=&amp;quot;AgreeParties4&amp;quot; /&amp;gt;&amp;#xA;    &amp;lt;parameterEntity xsi:type=&amp;quot;KeyValueParameterEntity&amp;quot; key=&amp;quot;5&amp;quot; value=&amp;quot;AgreeParties5&amp;quot; /&amp;gt;&amp;#xA;    &amp;lt;parameterEntity xsi:type=&amp;quot;KeyValueParameterEntity&amp;quot; key=&amp;quot;6&amp;quot; value=&amp;quot;AgreeParties6&amp;quot; /&amp;gt;&amp;#xA;    &amp;lt;parameterEntity xsi:type=&amp;quot;KeyValueParameterEntity&amp;quot; key=&amp;quot;7&amp;quot; value=&amp;quot;AgreeParties7&amp;quot; /&amp;gt;&amp;#xA;    &amp;lt;parameterEntity xsi:type=&amp;quot;KeyValueParameterEntity&amp;quot; key=&amp;quot;8&amp;quot; value=&amp;quot;AgreeParties8&amp;quot; /&amp;gt;&amp;#xA;    &amp;lt;parameterEntity xsi:type=&amp;quot;KeyValueParameterEntity&amp;quot; key=&amp;quot;9&amp;quot; value=&amp;quot;AgreeParties9&amp;quot; /&amp;gt;&amp;#xA;    &amp;lt;parameterEntity xsi:type=&amp;quot;KeyValueParameterEntity&amp;quot; key=&amp;quot;10&amp;quot; value=&amp;quot;AgreeParties10&amp;quot; /&amp;gt;&amp;#xA;  &amp;lt;/parameterEntities&amp;gt;&amp;#xA;&amp;lt;/XmlParameter&amp;gt;&quot; /&gt;_x000d__x000a_        &lt;parameter id=&quot;9734c880-f183-4fdf-afac-34635871bd7f&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0921d5a3-6fc6-4a1f-a435-3a50d13af6ce&quot; name=&quot;PartyCount.SelectedValue&quot; assembly=&quot;Iphelion.Outline.Word2010.dll&quot; type=&quot;Iphelion.Outline.Word2010.Renderers.TextRenderer&quot; order=&quot;3&quot; active=&quot;true&quot; entityId=&quot;ff7afab4-7d27-440c-aefb-c3e53086c2e5&quot; fieldId=&quot;81e92d9c-b583-4e11-aca5-642d8cae815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6ce390af-c8f3-4c8f-9e1a-98634e0b3d07&quot; name=&quot;Delete line if empty&quot; type=&quot;System.Boolean, mscorlib, Version=4.0.0.0, Culture=neutral, PublicKeyToken=b77a5c561934e089&quot; order=&quot;999&quot; key=&quot;deleteLineIfEmpty&quot; value=&quot;False&quot; /&gt;_x000d__x000a_        &lt;parameter id=&quot;0f95cd27-e827-4747-9335-191f1feff96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f3ceb8e-901b-4420-a16d-6a549556ea82&quot; name=&quot;Party1Type.Text&quot; assembly=&quot;Iphelion.Outline.Word2010.dll&quot; type=&quot;Iphelion.Outline.Word2010.Renderers.TextRenderer&quot; order=&quot;3&quot; active=&quot;true&quot; entityId=&quot;2e1f03ce-7637-4d85-82ff-2a8d5f1d5335&quot; fieldId=&quot;90b03978-e217-4e32-a4fe-a32cba57d186&quot; controlType=&quot;plainText&quot; controlEditType=&quot;inline&quot; enclosingBookmark=&quot;false&quot; format=&quot;IFNOTEMPTY({Party1Type.Text}, &amp;quot;(&amp;quot; &amp;amp; IFEQUAL({Labels.Language},&amp;quot;Chinese&amp;quot;,&amp;quot;&amp;quot;,IFEQUAL({Labels.Language},&amp;quot;Romanian&amp;quot;,{Romanian_as.Selected Items}&amp;amp;&amp;quot; &amp;quot;,{Labels.as}&amp;amp;&amp;quot; &amp;quot;,false),false) &amp;amp; {Party1Type.Text} &amp;amp; &amp;quot;)&amp;#xA;&amp;quot;,&amp;quot;&amp;quot;)&quot; formatEvaluatorType=&quot;expression&quot; textCase=&quot;ignoreCase&quot; removeControl=&quot;false&quot; ignoreFormatIfEmpty=&quot;false&quot;&gt;_x000d__x000a_      &lt;parameters&gt;_x000d__x000a_        &lt;parameter id=&quot;f95825c9-ece0-45c1-bf08-a1ccf0871396&quot; name=&quot;Delete line if empty&quot; type=&quot;System.Boolean, mscorlib, Version=4.0.0.0, Culture=neutral, PublicKeyToken=b77a5c561934e089&quot; order=&quot;999&quot; key=&quot;deleteLineIfEmpty&quot; value=&quot;False&quot; /&gt;_x000d__x000a_        &lt;parameter id=&quot;2b5f493c-7bee-447d-b461-34e48e22c69d&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95a4db7-5797-44a5-882c-4eb3ff35479a&quot; name=&quot;Party2Type.Text&quot; assembly=&quot;Iphelion.Outline.Word2010.dll&quot; type=&quot;Iphelion.Outline.Word2010.Renderers.TextRenderer&quot; order=&quot;3&quot; active=&quot;true&quot; entityId=&quot;89c29ae3-f204-401a-8dcd-5da0b464836a&quot; fieldId=&quot;90b03978-e217-4e32-a4fe-a32cba57d186&quot; controlType=&quot;plainText&quot; controlEditType=&quot;inline&quot; enclosingBookmark=&quot;false&quot; format=&quot;IFNOTEMPTY({Party2Type.Text}, &amp;quot;(&amp;quot; &amp;amp; IFEQUAL({Labels.Language},&amp;quot;Chinese&amp;quot;,&amp;quot;&amp;quot;,IFEQUAL({Labels.Language},&amp;quot;Romanian&amp;quot;,{Romanian_as.Selected Items}&amp;amp;&amp;quot; &amp;quot;,{Labels.as}&amp;amp;&amp;quot; &amp;quot;,false),false) &amp;amp; {Party2Type.Text} &amp;amp; &amp;quot;)&amp;#xA;&amp;quot;,&amp;quot;&amp;quot;)&quot; formatEvaluatorType=&quot;expression&quot; textCase=&quot;ignoreCase&quot; removeControl=&quot;false&quot; ignoreFormatIfEmpty=&quot;false&quot;&gt;_x000d__x000a_      &lt;parameters&gt;_x000d__x000a_        &lt;parameter id=&quot;e9a91e97-84e5-4d98-a5b2-19e6fa3ad4e5&quot; name=&quot;Delete line if empty&quot; type=&quot;System.Boolean, mscorlib, Version=4.0.0.0, Culture=neutral, PublicKeyToken=b77a5c561934e089&quot; order=&quot;999&quot; key=&quot;deleteLineIfEmpty&quot; value=&quot;False&quot; /&gt;_x000d__x000a_        &lt;parameter id=&quot;47266253-0c70-4356-9b76-5f94fd1e8ea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2a0e154-dda2-4600-a827-112359c389ad&quot; name=&quot;Party3Type.Text&quot; assembly=&quot;Iphelion.Outline.Word2010.dll&quot; type=&quot;Iphelion.Outline.Word2010.Renderers.TextRenderer&quot; order=&quot;3&quot; active=&quot;true&quot; entityId=&quot;710749bc-9296-4c34-9323-eb01b234555f&quot; fieldId=&quot;90b03978-e217-4e32-a4fe-a32cba57d186&quot; controlType=&quot;plainText&quot; controlEditType=&quot;inline&quot; enclosingBookmark=&quot;false&quot; format=&quot;IFNOTEMPTY({Party3Type.Text}, &amp;quot;(&amp;quot; &amp;amp; IFEQUAL({Labels.Language},&amp;quot;Chinese&amp;quot;,&amp;quot;&amp;quot;,IFEQUAL({Labels.Language},&amp;quot;Romanian&amp;quot;,{Romanian_as.Selected Items}&amp;amp;&amp;quot; &amp;quot;,{Labels.as}&amp;amp;&amp;quot; &amp;quot;,false),false) &amp;amp; {Party3Type.Text} &amp;amp; &amp;quot;)&amp;#xA;&amp;quot;, &amp;quot;&amp;quot;)&quot; formatEvaluatorType=&quot;expression&quot; textCase=&quot;ignoreCase&quot; removeControl=&quot;false&quot; ignoreFormatIfEmpty=&quot;false&quot;&gt;_x000d__x000a_      &lt;parameters&gt;_x000d__x000a_        &lt;parameter id=&quot;31f80b3d-cfdc-4a6e-819f-cbb1ccb655b6&quot; name=&quot;Delete line if empty&quot; type=&quot;System.Boolean, mscorlib, Version=4.0.0.0, Culture=neutral, PublicKeyToken=b77a5c561934e089&quot; order=&quot;999&quot; key=&quot;deleteLineIfEmpty&quot; value=&quot;False&quot; /&gt;_x000d__x000a_        &lt;parameter id=&quot;df639734-5d06-4218-a783-94a2e96b7919&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8be397a8-e9ff-413c-9a25-6b4473a10589&quot; name=&quot;Party4Type.Text&quot; assembly=&quot;Iphelion.Outline.Word2010.dll&quot; type=&quot;Iphelion.Outline.Word2010.Renderers.TextRenderer&quot; order=&quot;3&quot; active=&quot;true&quot; entityId=&quot;fda086e1-b82c-409c-85c9-b05cd5d10893&quot; fieldId=&quot;90b03978-e217-4e32-a4fe-a32cba57d186&quot; controlType=&quot;plainText&quot; controlEditType=&quot;inline&quot; enclosingBookmark=&quot;false&quot; format=&quot;IFNOTEMPTY({Party4Type.Text}, &amp;quot;(&amp;quot; &amp;amp; IFEQUAL({Labels.Language},&amp;quot;Chinese&amp;quot;,&amp;quot;&amp;quot;,IFEQUAL({Labels.Language},&amp;quot;Romanian&amp;quot;,{Romanian_as.Selected Items}&amp;amp;&amp;quot; &amp;quot;,{Labels.as}&amp;amp;&amp;quot; &amp;quot;,false),false) &amp;amp; {Party4Type.Text} &amp;amp; &amp;quot;)&amp;#xA;&amp;quot;, &amp;quot;&amp;quot;)&quot; formatEvaluatorType=&quot;expression&quot; textCase=&quot;ignoreCase&quot; removeControl=&quot;false&quot; ignoreFormatIfEmpty=&quot;false&quot;&gt;_x000d__x000a_      &lt;parameters&gt;_x000d__x000a_        &lt;parameter id=&quot;b7a2ea6b-1b78-49d0-a509-7bfa24c4ed56&quot; name=&quot;Delete line if empty&quot; type=&quot;System.Boolean, mscorlib, Version=4.0.0.0, Culture=neutral, PublicKeyToken=b77a5c561934e089&quot; order=&quot;999&quot; key=&quot;deleteLineIfEmpty&quot; value=&quot;False&quot; /&gt;_x000d__x000a_        &lt;parameter id=&quot;7cd73575-4ff1-4ee3-808a-6f1cf2d3f8c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bf4dd8c4-dd60-4b52-b964-d0d395bff420&quot; name=&quot;Party5Type.Text&quot; assembly=&quot;Iphelion.Outline.Word2010.dll&quot; type=&quot;Iphelion.Outline.Word2010.Renderers.TextRenderer&quot; order=&quot;3&quot; active=&quot;true&quot; entityId=&quot;61d85f2e-15d6-4e0d-8133-4cbfdaf1c258&quot; fieldId=&quot;90b03978-e217-4e32-a4fe-a32cba57d186&quot; controlType=&quot;plainText&quot; controlEditType=&quot;inline&quot; enclosingBookmark=&quot;false&quot; format=&quot;IFNOTEMPTY({Party5Type.Text}, &amp;quot;(&amp;quot; &amp;amp; IFEQUAL({Labels.Language},&amp;quot;Chinese&amp;quot;,&amp;quot;&amp;quot;,IFEQUAL({Labels.Language},&amp;quot;Romanian&amp;quot;,{Romanian_as.Selected Items}&amp;amp;&amp;quot; &amp;quot;,{Labels.as}&amp;amp;&amp;quot; &amp;quot;,false),false) &amp;amp; {Party5Type.Text} &amp;amp; &amp;quot;)&amp;#xA;&amp;quot;, &amp;quot;&amp;quot;)&quot; formatEvaluatorType=&quot;expression&quot; textCase=&quot;ignoreCase&quot; removeControl=&quot;false&quot; ignoreFormatIfEmpty=&quot;false&quot;&gt;_x000d__x000a_      &lt;parameters&gt;_x000d__x000a_        &lt;parameter id=&quot;d326c0ee-f2cb-4b36-93a3-3dea7e1898ef&quot; name=&quot;Delete line if empty&quot; type=&quot;System.Boolean, mscorlib, Version=4.0.0.0, Culture=neutral, PublicKeyToken=b77a5c561934e089&quot; order=&quot;999&quot; key=&quot;deleteLineIfEmpty&quot; value=&quot;False&quot; /&gt;_x000d__x000a_        &lt;parameter id=&quot;b775cdab-55dc-4806-ba5a-d2bc0c9d4081&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3ab80ba-254a-4c75-8a83-dd7b9c255259&quot; name=&quot;Party6Type.Text&quot; assembly=&quot;Iphelion.Outline.Word2010.DLL&quot; type=&quot;Iphelion.Outline.Word2010.Renderers.TextRenderer&quot; order=&quot;3&quot; active=&quot;true&quot; entityId=&quot;82a7879b-1c55-4273-b173-73791892879e&quot; fieldId=&quot;90b03978-e217-4e32-a4fe-a32cba57d186&quot; controlType=&quot;plainText&quot; controlEditType=&quot;inline&quot; enclosingBookmark=&quot;false&quot; format=&quot;IFNOTEMPTY({Party6Type.Text}, &amp;quot;(&amp;quot; &amp;amp; IFEQUAL({Labels.Language},&amp;quot;Chinese&amp;quot;,&amp;quot;&amp;quot;,IFEQUAL({Labels.Language},&amp;quot;Romanian&amp;quot;,{Romanian_as.Selected Items}&amp;amp;&amp;quot; &amp;quot;,{Labels.as}&amp;amp;&amp;quot; &amp;quot;,false),false) &amp;amp; {Party6Type.Text} &amp;amp; &amp;quot;)&amp;#xA;&amp;quot;, &amp;quot;&amp;quot;)&quot; formatEvaluatorType=&quot;expression&quot; textCase=&quot;ignoreCase&quot; removeControl=&quot;false&quot; ignoreFormatIfEmpty=&quot;false&quot;&gt;_x000d__x000a_      &lt;parameters&gt;_x000d__x000a_        &lt;parameter id=&quot;2da4e060-bdd5-45b0-b2df-23679831deca&quot; name=&quot;Delete line if empty&quot; type=&quot;System.Boolean, mscorlib, Version=4.0.0.0, Culture=neutral, PublicKeyToken=b77a5c561934e089&quot; order=&quot;999&quot; key=&quot;deleteLineIfEmpty&quot; value=&quot;False&quot; /&gt;_x000d__x000a_        &lt;parameter id=&quot;1ef09b5a-82fa-4203-91a6-8a104dc503f5&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64d25fc5-b947-48c7-978d-215769e1e7bc&quot; name=&quot;Office.Entity.Name 1&quot; assembly=&quot;Iphelion.Outline.Word2010.dll&quot; type=&quot;Iphelion.Outline.Word2010.Renderers.TextRenderer&quot; order=&quot;2&quot; active=&quot;true&quot; entityId=&quot;094a3b3a-52ef-4848-96f7-b0ce04bde2e8&quot; fieldId=&quot;af52d87e-9fa3-444e-b892-c2b7d48528e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8cff4962-8044-43f8-b935-c1180350171e&quot; name=&quot;Delete line if empty&quot; type=&quot;System.Boolean, mscorlib, Version=4.0.0.0, Culture=neutral, PublicKeyToken=b77a5c561934e089&quot; order=&quot;999&quot; key=&quot;deleteLineIfEmpty&quot; value=&quot;False&quot; /&gt;_x000d__x000a_        &lt;parameter id=&quot;c3fe1a64-db6c-41a4-9efb-d36c9701343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cf6511d-afc4-44b0-b88b-d145346525d3&quot; name=&quot;Office.Office URL&quot; assembly=&quot;Iphelion.Outline.Word2010.dll&quot; type=&quot;Iphelion.Outline.Word2010.Renderers.TextRenderer&quot; order=&quot;2&quot; active=&quot;true&quot; entityId=&quot;094a3b3a-52ef-4848-96f7-b0ce04bde2e8&quot; fieldId=&quot;3aabcc2b-104b-4d52-8cbb-54ee07deb8b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f7cefa12-cb7d-4949-bee7-a9008e26791f&quot; name=&quot;Delete line if empty&quot; type=&quot;System.Boolean, mscorlib, Version=4.0.0.0, Culture=neutral, PublicKeyToken=b77a5c561934e089&quot; order=&quot;999&quot; key=&quot;deleteLineIfEmpty&quot; value=&quot;False&quot; /&gt;_x000d__x000a_        &lt;parameter id=&quot;902bf388-946d-4aaa-9640-a16f90a513f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5ee99a9-2879-423d-8bf6-b599c8858538&quot; name=&quot;Labels.Between after&quot; assembly=&quot;Iphelion.Outline.Word2010.dll&quot; type=&quot;Iphelion.Outline.Word2010.Renderers.TextRenderer&quot; order=&quot;2&quot; active=&quot;true&quot; entityId=&quot;f95dc5fa-6e9d-4be9-9d23-e0ada20d8438&quot; fieldId=&quot;dc04ea2a-7439-40f4-86cf-2d16d897a70c&quot; controlType=&quot;plainText&quot; controlEditType=&quot;inline&quot; enclosingBookmark=&quot;false&quot; formatEvaluatorType=&quot;expression&quot; textCase=&quot;ignoreCase&quot; removeControl=&quot;true&quot; ignoreFormatIfEmpty=&quot;false&quot;&gt;_x000d__x000a_      &lt;parameters&gt;_x000d__x000a_        &lt;parameter id=&quot;c2496d68-7df4-47d3-9a2c-dcc64a260ed1&quot; name=&quot;Delete line if empty&quot; type=&quot;System.Boolean, mscorlib, Version=4.0.0.0, Culture=neutral, PublicKeyToken=b77a5c561934e089&quot; order=&quot;999&quot; key=&quot;deleteLineIfEmpty&quot; value=&quot;True&quot; /&gt;_x000d__x000a_        &lt;parameter id=&quot;0b9e51dc-5115-4cd5-925b-0c2ac50f9006&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3ca7e5a-c015-43cb-9898-cf51186081dc&quot; name=&quot;TOCRegion&quot; assembly=&quot;Iphelion.Outline.Word2010.dll&quot; type=&quot;Iphelion.Outline.Word2010.Renderers.BuildingBlockRenderer&quot; order=&quot;1&quot; active=&quot;false&quot; entityId=&quot;00000000-0000-0000-0000-000000000000&quot; fieldId=&quot;00000000-0000-0000-0000-000000000000&quot; controlType=&quot;buildingBlock&quot; controlEditType=&quot;none&quot; enclosingBookmark=&quot;false&quot; formatEvaluatorType=&quot;formatString&quot; textCase=&quot;ignoreCase&quot; removeControl=&quot;false&quot; ignoreFormatIfEmpty=&quot;false&quot;&gt;_x000d__x000a_      &lt;parameters&gt;_x000d__x000a_        &lt;parameter id=&quot;71795348-0472-4dd7-8c14-9057bd3548ca&quot; name=&quot;Default building block&quot; type=&quot;System.String, mscorlib, Version=4.0.0.0, Culture=neutral, PublicKeyToken=b77a5c561934e089&quot; order=&quot;999&quot; key=&quot;defaultBuildingBlock&quot; value=&quot;TOC_UK&quot; /&gt;_x000d__x000a_        &lt;parameter id=&quot;7bee42f0-df31-4971-bbd5-fd59efed1ee0&quot; name=&quot;Building block template&quot; type=&quot;System.String, mscorlib, Version=4.0.0.0, Culture=neutral, PublicKeyToken=b77a5c561934e089&quot; order=&quot;999&quot; key=&quot;templateName&quot; value=&quot;&quot; /&gt;_x000d__x000a_        &lt;parameter id=&quot;7eeee25c-9ae4-4d43-b677-54ec1d04e79e&quot; name=&quot;Field mappings&quot; type=&quot;Iphelion.Outline.Model.Entities.InlineParameterEntityCollection`1[[Iphelion.Outline.Model.Entities.KeyValueParameterEntity, Iphelion.Outline.Model, Version=1.2.8.0, Culture=neutral, PublicKeyToken=null]], Iphelion.Outline.Model, Version=1.2.8.0, Culture=neutral, PublicKeyToken=null&quot; order=&quot;999&quot; key=&quot;fieldMappings&quot; value=&quot;&quot; /&gt;_x000d__x000a_        &lt;parameter id=&quot;56b86421-7176-48d7-aa2d-6d3bd704b938&quot; name=&quot;Insert as hidden text&quot; type=&quot;System.Boolean, mscorlib, Version=4.0.0.0, Culture=neutral, PublicKeyToken=b77a5c561934e089&quot; order=&quot;999&quot; key=&quot;insertAsHidden&quot; value=&quot;False&quot; /&gt;_x000d__x000a_      &lt;/parameters&gt;_x000d__x000a_    &lt;/contentControl&gt;_x000d__x000a_    &lt;contentControl id=&quot;6135b5c4-a856-4486-adeb-cf44f1b0326b&quot; name=&quot;Cursor start position&quot; assembly=&quot;Iphelion.Outline.Word2010.dll&quot; type=&quot;Iphelion.Outline.Word2010.Renderers.CursorPositionRenderer&quot; order=&quot;4&quot; active=&quot;true&quot; entityId=&quot;00000000-0000-0000-0000-000000000000&quot; fieldId=&quot;00000000-0000-0000-0000-000000000000&quot; controlType=&quot;system&quot; controlEditType=&quot;none&quot; enclosingBookmark=&quot;false&quot; formatEvaluatorType=&quot;formatString&quot; textCase=&quot;ignoreCase&quot; removeControl=&quot;false&quot; ignoreFormatIfEmpty=&quot;false&quot;&gt;_x000d__x000a_      &lt;parameters /&gt;_x000d__x000a_    &lt;/contentControl&gt;_x000d__x000a_    &lt;contentControl id=&quot;7aa38c4e-8c8e-4477-836e-b0f9d09ee8c4&quot; name=&quot;Labels.Fax&quot; assembly=&quot;Iphelion.Outline.Word2010.dll&quot; type=&quot;Iphelion.Outline.Word2010.Renderers.TextRenderer&quot; order=&quot;2&quot; active=&quot;true&quot; entityId=&quot;f95dc5fa-6e9d-4be9-9d23-e0ada20d8438&quot; fieldId=&quot;5844e5b6-e901-453b-9bca-fe3b951703db&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e2582fa-daaf-45b9-8bef-aea7d175d109&quot; name=&quot;Delete line if empty&quot; type=&quot;System.Boolean, mscorlib, Version=4.0.0.0, Culture=neutral, PublicKeyToken=b77a5c561934e089&quot; order=&quot;999&quot; key=&quot;deleteLineIfEmpty&quot; value=&quot;False&quot; /&gt;_x000d__x000a_        &lt;parameter id=&quot;8ddd3076-fe2a-4faf-ad5c-d378cd2a75cc&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bfca5fb-f55d-46a2-b134-9655192bb55d&quot; name=&quot;Labels.FaxNo&quot; assembly=&quot;Iphelion.Outline.Word2010.dll&quot; type=&quot;Iphelion.Outline.Word2010.Renderers.TextRenderer&quot; order=&quot;2&quot; active=&quot;true&quot; entityId=&quot;f95dc5fa-6e9d-4be9-9d23-e0ada20d8438&quot; fieldId=&quot;a2749758-102a-48d2-921a-665b6a1795d5&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1ea8a422-d396-4e1b-8431-c24eb87a4843&quot; name=&quot;Delete line if empty&quot; type=&quot;System.Boolean, mscorlib, Version=4.0.0.0, Culture=neutral, PublicKeyToken=b77a5c561934e089&quot; order=&quot;999&quot; key=&quot;deleteLineIfEmpty&quot; value=&quot;False&quot; /&gt;_x000d__x000a_        &lt;parameter id=&quot;1002e8f8-6d18-4b88-a8b1-0c7c2fae3eb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ecc3aad6-0735-44df-801f-4c2552933163&quot; name=&quot;Office.Fax Number&quot; assembly=&quot;Iphelion.Outline.Word2010.dll&quot; type=&quot;Iphelion.Outline.Word2010.Renderers.TextRenderer&quot; order=&quot;2&quot; active=&quot;true&quot; entityId=&quot;094a3b3a-52ef-4848-96f7-b0ce04bde2e8&quot; fieldId=&quot;d33b91da-b4f8-4e72-a5e5-939650d09886&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d179adc-aedd-4f5c-a6c3-6d39fdbc91fa&quot; name=&quot;Delete line if empty&quot; type=&quot;System.Boolean, mscorlib, Version=4.0.0.0, Culture=neutral, PublicKeyToken=b77a5c561934e089&quot; order=&quot;999&quot; key=&quot;deleteLineIfEmpty&quot; value=&quot;False&quot; /&gt;_x000d__x000a_        &lt;parameter id=&quot;16c13c56-3e4e-4d8a-9cef-932659e7eac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9a92e79-9c58-424a-8df6-9486b549fea0&quot; name=&quot;Labels.Date&quot; assembly=&quot;Iphelion.Outline.Word2010.dll&quot; type=&quot;Iphelion.Outline.Word2010.Renderers.TextRenderer&quot; order=&quot;2&quot; active=&quot;true&quot; entityId=&quot;f95dc5fa-6e9d-4be9-9d23-e0ada20d8438&quot; fieldId=&quot;815779d5-7da7-4611-b946-746ed3d326ba&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bc4a9a9-63dd-409a-b798-558f22a0938a&quot; name=&quot;Delete line if empty&quot; type=&quot;System.Boolean, mscorlib, Version=4.0.0.0, Culture=neutral, PublicKeyToken=b77a5c561934e089&quot; order=&quot;999&quot; key=&quot;deleteLineIfEmpty&quot; value=&quot;False&quot; /&gt;_x000d__x000a_        &lt;parameter id=&quot;6462ef53-a7c0-4d2e-b3d6-990ade43502f&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c645401d-512e-4a14-9669-03e6cf49fc19&quot; name=&quot;Labels.DateFormat&quot; assembly=&quot;Iphelion.Outline.Word2010.dll&quot; type=&quot;Iphelion.Outline.Word2010.Renderers.TextRenderer&quot; order=&quot;2&quot; active=&quot;true&quot; entityId=&quot;f95dc5fa-6e9d-4be9-9d23-e0ada20d8438&quot; fieldId=&quot;8b3dcfd9-e09b-455a-bebd-b3b50bb423c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308f1ad9-3988-444b-ac55-857be05286f3&quot; name=&quot;Delete line if empty&quot; type=&quot;System.Boolean, mscorlib, Version=4.0.0.0, Culture=neutral, PublicKeyToken=b77a5c561934e089&quot; order=&quot;999&quot; key=&quot;deleteLineIfEmpty&quot; value=&quot;False&quot; /&gt;_x000d__x000a_        &lt;parameter id=&quot;3be84e16-de32-4839-a0cd-bbda994c232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a0bf4c41-dfdb-4112-b25b-1ac85811bc0c&quot; name=&quot;Labels.Year&quot; assembly=&quot;Iphelion.Outline.Word2010.dll&quot; type=&quot;Iphelion.Outline.Word2010.Renderers.TextRenderer&quot; order=&quot;2&quot; active=&quot;true&quot; entityId=&quot;f95dc5fa-6e9d-4be9-9d23-e0ada20d8438&quot; fieldId=&quot;b274c63e-c82f-4ef7-9758-f65bfe0f589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f38f4b06-f75c-4be1-954f-f374cf116bd9&quot; name=&quot;Delete line if empty&quot; type=&quot;System.Boolean, mscorlib, Version=4.0.0.0, Culture=neutral, PublicKeyToken=b77a5c561934e089&quot; order=&quot;999&quot; key=&quot;deleteLineIfEmpty&quot; value=&quot;False&quot; /&gt;_x000d__x000a_        &lt;parameter id=&quot;0f8b3176-a387-44cc-8e79-25e1b3eae214&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d08d768-cadc-4f26-b061-85810302a772&quot; name=&quot;Labels.Year&quot; assembly=&quot;Iphelion.Outline.Word2010.dll&quot; type=&quot;Iphelion.Outline.Word2010.Renderers.TextRenderer&quot; order=&quot;2&quot; active=&quot;true&quot; entityId=&quot;f95dc5fa-6e9d-4be9-9d23-e0ada20d8438&quot; fieldId=&quot;b274c63e-c82f-4ef7-9758-f65bfe0f589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96d44a5-cb89-4a2e-be43-eeb5e84606ef&quot; name=&quot;Delete line if empty&quot; type=&quot;System.Boolean, mscorlib, Version=4.0.0.0, Culture=neutral, PublicKeyToken=b77a5c561934e089&quot; order=&quot;999&quot; key=&quot;deleteLineIfEmpty&quot; value=&quot;False&quot; /&gt;_x000d__x000a_        &lt;parameter id=&quot;d1589a9e-ee5f-48c1-8b6b-a97392786418&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0c3dace-677b-469a-a7a0-2c79c53d1d28&quot; name=&quot;Date.Date&quot; assembly=&quot;Iphelion.Outline.Word2010.dll&quot; type=&quot;Iphelion.Outline.Word2010.Renderers.TextRenderer&quot; order=&quot;3&quot; active=&quot;true&quot; entityId=&quot;8369fc00-1653-486b-9602-1d9068882ba0&quot; fieldId=&quot;b7cefa41-f9d1-4f73-abf3-ce140e7a8497&quot; controlType=&quot;plainText&quot; controlEditType=&quot;inline&quot; enclosingBookmark=&quot;false&quot; format=&quot;IFNOTEMPTY( {Date.Date}, &amp;#xA;   UPPER({Labels.Date_Agreement} &amp;amp; &amp;quot;: &amp;quot; &amp;amp; FORMATDATETIME({Date.Date}, {Labels.DateFormat})), &amp;#xA;   UPPER({Labels.Date_Agreement} &amp;amp; &amp;quot;:                                         &amp;quot; &amp;amp; FORMATDATETIME({System Fields.Current Date and Time}, &amp;quot;yyyy&amp;quot; &amp;amp; {Labels.Year}))&amp;#xA;   )&quot; formatEvaluatorType=&quot;expression&quot; textCase=&quot;ignoreCase&quot; removeControl=&quot;false&quot; ignoreFormatIfEmpty=&quot;false&quot;&gt;_x000d__x000a_      &lt;parameters&gt;_x000d__x000a_        &lt;parameter id=&quot;e1069c22-04bb-468d-b0d9-63f50540d215&quot; name=&quot;Delete line if empty&quot; type=&quot;System.Boolean, mscorlib, Version=4.0.0.0, Culture=neutral, PublicKeyToken=b77a5c561934e089&quot; order=&quot;999&quot; key=&quot;deleteLineIfEmpty&quot; value=&quot;False&quot; /&gt;_x000d__x000a_        &lt;parameter id=&quot;91537dd5-1d34-4288-8667-35a81708f92e&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d4bc6bdf-9e7d-4e18-ba30-b95512bf9d89&quot; name=&quot;Date.Date&quot; assembly=&quot;Iphelion.Outline.Word2010.dll&quot; type=&quot;Iphelion.Outline.Word2010.Renderers.TextRenderer&quot; order=&quot;3&quot; active=&quot;true&quot; entityId=&quot;8369fc00-1653-486b-9602-1d9068882ba0&quot; fieldId=&quot;b7cefa41-f9d1-4f73-abf3-ce140e7a849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dc50d4a9-e42e-4ba7-ba74-17213c406753&quot; name=&quot;Delete line if empty&quot; type=&quot;System.Boolean, mscorlib, Version=4.0.0.0, Culture=neutral, PublicKeyToken=b77a5c561934e089&quot; order=&quot;999&quot; key=&quot;deleteLineIfEmpty&quot; value=&quot;False&quot; /&gt;_x000d__x000a_        &lt;parameter id=&quot;b8e6d2b3-86f9-4d94-adf7-63cd5831d54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7cca0271-407f-446d-ba3a-70d8c6ead2c0&quot; name=&quot;Party7Type.Text&quot; assembly=&quot;Iphelion.Outline.Word2010.dll&quot; type=&quot;Iphelion.Outline.Word2010.Renderers.TextRenderer&quot; order=&quot;3&quot; active=&quot;true&quot; entityId=&quot;d51006d7-46d4-4cdb-9a02-e3e028786ed4&quot; fieldId=&quot;90b03978-e217-4e32-a4fe-a32cba57d186&quot; controlType=&quot;plainText&quot; controlEditType=&quot;inline&quot; enclosingBookmark=&quot;false&quot; format=&quot;IFNOTEMPTY({Party7Type.Text}, &amp;quot;(&amp;quot; &amp;amp; IFEQUAL({Labels.Language},&amp;quot;Chinese&amp;quot;,&amp;quot;&amp;quot;,IFEQUAL({Labels.Language},&amp;quot;Romanian&amp;quot;,{Romanian_as.Selected Items}&amp;amp;&amp;quot; &amp;quot;,{Labels.as}&amp;amp;&amp;quot; &amp;quot;,false),false) &amp;amp; {Party7Type.Text} &amp;amp; &amp;quot;)&amp;#xA;&amp;quot;, &amp;quot;&amp;quot;)&quot; formatEvaluatorType=&quot;expression&quot; textCase=&quot;ignoreCase&quot; removeControl=&quot;false&quot; ignoreFormatIfEmpty=&quot;false&quot;&gt;_x000d__x000a_      &lt;parameters&gt;_x000d__x000a_        &lt;parameter id=&quot;26e6e6bf-63f6-4c02-9219-e4fe1ad634d2&quot; name=&quot;Delete line if empty&quot; type=&quot;System.Boolean, mscorlib, Version=4.0.0.0, Culture=neutral, PublicKeyToken=b77a5c561934e089&quot; order=&quot;999&quot; key=&quot;deleteLineIfEmpty&quot; value=&quot;False&quot; /&gt;_x000d__x000a_        &lt;parameter id=&quot;adb65df6-e430-4d21-a6a0-7b435848240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05e244c3-aba9-4658-89af-e456beebc158&quot; name=&quot;Party7.Name&quot; assembly=&quot;Iphelion.Outline.Word2010.DLL&quot; type=&quot;Iphelion.Outline.Word2010.Renderers.DelimitedListRenderer&quot; order=&quot;3&quot; active=&quot;true&quot; entityId=&quot;3026544a-e956-40ec-b564-c6f50c5948ed&quot; fieldId=&quot;f00e1b4c-ceb5-4df9-85ed-1db323681720&quot; controlType=&quot;plainText&quot; controlEditType=&quot;inline&quot; enclosingBookmark=&quot;false&quot; format=&quot;IFNOTEMPTY({Party7.Name},{Party7.Name},&amp;quot;[●]&amp;quot;)&quot; formatEvaluatorType=&quot;expression&quot; textCase=&quot;ignoreCase&quot; removeControl=&quot;false&quot; ignoreFormatIfEmpty=&quot;false&quot;&gt;_x000d__x000a_      &lt;parameters&gt;_x000d__x000a_        &lt;parameter id=&quot;89db8da7-2c4e-4bf7-bb24-e39d3f1c6eec&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cae2f18e-cf4c-47d1-bda2-5177a5fda510&quot; name=&quot;Last delimiter (optional)&quot; type=&quot;System.String, mscorlib, Version=4.0.0.0, Culture=neutral, PublicKeyToken=b77a5c561934e089&quot; order=&quot;999&quot; key=&quot;lastDelimiter&quot; value=&quot;&quot; argument=&quot;LocalizedString&quot; /&gt;_x000d__x000a_        &lt;parameter id=&quot;ac040076-c3d6-442c-9dc6-f1ca751a2987&quot; name=&quot;Rows to remove if empty&quot; type=&quot;System.Int32, mscorlib, Version=4.0.0.0, Culture=neutral, PublicKeyToken=b77a5c561934e089&quot; order=&quot;999&quot; key=&quot;deleteRowCount&quot; value=&quot;0&quot; /&gt;_x000d__x000a_        &lt;parameter id=&quot;1d39d71a-e8da-43be-be4e-500c92ab4e3b&quot; name=&quot;Prefix text&quot; type=&quot;System.String, mscorlib, Version=4.0.0.0, Culture=neutral, PublicKeyToken=b77a5c561934e089&quot; order=&quot;999&quot; key=&quot;prefix&quot; value=&quot;&quot; argument=&quot;LocalizedString&quot; /&gt;_x000d__x000a_        &lt;parameter id=&quot;e8e05520-4237-495d-88dd-b5dc9543303e&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dd7bdc09-32e4-4c99-b8dc-9fad21f9d198&quot; name=&quot;Party8Type.Text&quot; assembly=&quot;Iphelion.Outline.Word2010.dll&quot; type=&quot;Iphelion.Outline.Word2010.Renderers.TextRenderer&quot; order=&quot;3&quot; active=&quot;true&quot; entityId=&quot;2084e891-3d20-4307-946f-bc5337d99398&quot; fieldId=&quot;90b03978-e217-4e32-a4fe-a32cba57d186&quot; controlType=&quot;plainText&quot; controlEditType=&quot;inline&quot; enclosingBookmark=&quot;false&quot; format=&quot;IFNOTEMPTY({Party8Type.Text}, &amp;quot;(&amp;quot; &amp;amp; IFEQUAL({Labels.Language},&amp;quot;Chinese&amp;quot;,&amp;quot;&amp;quot;,IFEQUAL({Labels.Language},&amp;quot;Romanian&amp;quot;,{Romanian_as.Selected Items}&amp;amp;&amp;quot; &amp;quot;,{Labels.as}&amp;amp;&amp;quot; &amp;quot;,false),false) &amp;amp; {Party8Type.Text} &amp;amp; &amp;quot;)&amp;#xA;&amp;quot;, &amp;quot;&amp;quot;)&quot; formatEvaluatorType=&quot;expression&quot; textCase=&quot;ignoreCase&quot; removeControl=&quot;false&quot; ignoreFormatIfEmpty=&quot;false&quot;&gt;_x000d__x000a_      &lt;parameters&gt;_x000d__x000a_        &lt;parameter id=&quot;a276037e-dbe1-4899-8859-7852498f65d4&quot; name=&quot;Delete line if empty&quot; type=&quot;System.Boolean, mscorlib, Version=4.0.0.0, Culture=neutral, PublicKeyToken=b77a5c561934e089&quot; order=&quot;999&quot; key=&quot;deleteLineIfEmpty&quot; value=&quot;False&quot; /&gt;_x000d__x000a_        &lt;parameter id=&quot;a7d2835b-4b37-4805-bcfb-aedccddfafdd&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19e6d3a9-5363-4e12-ab67-74f1d31b338f&quot; name=&quot;Party8.Name&quot; assembly=&quot;Iphelion.Outline.Word2010.DLL&quot; type=&quot;Iphelion.Outline.Word2010.Renderers.DelimitedListRenderer&quot; order=&quot;3&quot; active=&quot;true&quot; entityId=&quot;ffccb0cc-9cd6-4f99-a24f-f9c99836d051&quot; fieldId=&quot;f00e1b4c-ceb5-4df9-85ed-1db323681720&quot; controlType=&quot;plainText&quot; controlEditType=&quot;inline&quot; enclosingBookmark=&quot;false&quot; format=&quot;IFNOTEMPTY({Party8.Name},{Party8.Name},&amp;quot;[●]&amp;quot;)&quot; formatEvaluatorType=&quot;expression&quot; textCase=&quot;ignoreCase&quot; removeControl=&quot;false&quot; ignoreFormatIfEmpty=&quot;false&quot;&gt;_x000d__x000a_      &lt;parameters&gt;_x000d__x000a_        &lt;parameter id=&quot;a26fd251-efed-4abf-aadc-715750434895&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bf87f958-a603-4635-9632-45efb42cc77b&quot; name=&quot;Last delimiter (optional)&quot; type=&quot;System.String, mscorlib, Version=4.0.0.0, Culture=neutral, PublicKeyToken=b77a5c561934e089&quot; order=&quot;999&quot; key=&quot;lastDelimiter&quot; value=&quot;&quot; argument=&quot;LocalizedString&quot; /&gt;_x000d__x000a_        &lt;parameter id=&quot;589fe53b-27a2-4139-9c9a-9858da5858d4&quot; name=&quot;Rows to remove if empty&quot; type=&quot;System.Int32, mscorlib, Version=4.0.0.0, Culture=neutral, PublicKeyToken=b77a5c561934e089&quot; order=&quot;999&quot; key=&quot;deleteRowCount&quot; value=&quot;0&quot; /&gt;_x000d__x000a_        &lt;parameter id=&quot;a8e42985-0064-4d78-8836-01d95948f03a&quot; name=&quot;Prefix text&quot; type=&quot;System.String, mscorlib, Version=4.0.0.0, Culture=neutral, PublicKeyToken=b77a5c561934e089&quot; order=&quot;999&quot; key=&quot;prefix&quot; value=&quot;&quot; argument=&quot;LocalizedString&quot; /&gt;_x000d__x000a_        &lt;parameter id=&quot;3d16edda-dda5-4ed3-9df3-4c504d750d93&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bc069cd0-82c9-4d72-8bd5-4ee1f508da8a&quot; name=&quot;Party9Type.Text&quot; assembly=&quot;Iphelion.Outline.Word2010.dll&quot; type=&quot;Iphelion.Outline.Word2010.Renderers.TextRenderer&quot; order=&quot;3&quot; active=&quot;true&quot; entityId=&quot;f8d4a790-e051-451a-aaa5-d4d656af6f5b&quot; fieldId=&quot;90b03978-e217-4e32-a4fe-a32cba57d186&quot; controlType=&quot;plainText&quot; controlEditType=&quot;inline&quot; enclosingBookmark=&quot;false&quot; format=&quot;IFNOTEMPTY({Party9Type.Text}, &amp;quot;(&amp;quot; &amp;amp; IFEQUAL({Labels.Language},&amp;quot;Chinese&amp;quot;,&amp;quot;&amp;quot;,IFEQUAL({Labels.Language},&amp;quot;Romanian&amp;quot;,{Romanian_as.Selected Items}&amp;amp;&amp;quot; &amp;quot;,{Labels.as}&amp;amp;&amp;quot; &amp;quot;,false),false) &amp;amp; {Party9Type.Text} &amp;amp; &amp;quot;)&amp;#xA;&amp;quot;, &amp;quot;&amp;quot;)&quot; formatEvaluatorType=&quot;expression&quot; textCase=&quot;ignoreCase&quot; removeControl=&quot;false&quot; ignoreFormatIfEmpty=&quot;false&quot;&gt;_x000d__x000a_      &lt;parameters&gt;_x000d__x000a_        &lt;parameter id=&quot;a174d86c-a4a2-420b-a6c8-8bb0818cb53e&quot; name=&quot;Delete line if empty&quot; type=&quot;System.Boolean, mscorlib, Version=4.0.0.0, Culture=neutral, PublicKeyToken=b77a5c561934e089&quot; order=&quot;999&quot; key=&quot;deleteLineIfEmpty&quot; value=&quot;False&quot; /&gt;_x000d__x000a_        &lt;parameter id=&quot;de22654a-dc6b-4583-bfab-d429b46b0643&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5e53d88a-f2a7-4486-960a-7eab75d05ddf&quot; name=&quot;Party9.Name&quot; assembly=&quot;Iphelion.Outline.Word2010.DLL&quot; type=&quot;Iphelion.Outline.Word2010.Renderers.DelimitedListRenderer&quot; order=&quot;3&quot; active=&quot;true&quot; entityId=&quot;5f7d4621-b783-4d86-9c89-2c6ad79635ea&quot; fieldId=&quot;f00e1b4c-ceb5-4df9-85ed-1db323681720&quot; controlType=&quot;plainText&quot; controlEditType=&quot;inline&quot; enclosingBookmark=&quot;false&quot; format=&quot;IFNOTEMPTY({Party9.Name},{Party9.Name},&amp;quot;[●]&amp;quot;)&quot; formatEvaluatorType=&quot;expression&quot; textCase=&quot;ignoreCase&quot; removeControl=&quot;false&quot; ignoreFormatIfEmpty=&quot;false&quot;&gt;_x000d__x000a_      &lt;parameters&gt;_x000d__x000a_        &lt;parameter id=&quot;ed2f0673-eb64-40f2-8f4f-87657f7f6b15&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6f341bce-69bd-4ccc-bed5-883ec2ffa198&quot; name=&quot;Last delimiter (optional)&quot; type=&quot;System.String, mscorlib, Version=4.0.0.0, Culture=neutral, PublicKeyToken=b77a5c561934e089&quot; order=&quot;999&quot; key=&quot;lastDelimiter&quot; value=&quot;&quot; argument=&quot;LocalizedString&quot; /&gt;_x000d__x000a_        &lt;parameter id=&quot;bd71ebd8-89f5-4e09-bd41-f2b16a2e0865&quot; name=&quot;Rows to remove if empty&quot; type=&quot;System.Int32, mscorlib, Version=4.0.0.0, Culture=neutral, PublicKeyToken=b77a5c561934e089&quot; order=&quot;999&quot; key=&quot;deleteRowCount&quot; value=&quot;0&quot; /&gt;_x000d__x000a_        &lt;parameter id=&quot;4f5d21d5-8b25-440d-89a4-8dfe5f0e182b&quot; name=&quot;Prefix text&quot; type=&quot;System.String, mscorlib, Version=4.0.0.0, Culture=neutral, PublicKeyToken=b77a5c561934e089&quot; order=&quot;999&quot; key=&quot;prefix&quot; value=&quot;&quot; argument=&quot;LocalizedString&quot; /&gt;_x000d__x000a_        &lt;parameter id=&quot;855f384a-b2fb-4691-854c-2337ae838268&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a4adcd87-51db-4f61-9a6f-8c722ed523d6&quot; name=&quot;Party10Type.Text&quot; assembly=&quot;Iphelion.Outline.Word2010.dll&quot; type=&quot;Iphelion.Outline.Word2010.Renderers.TextRenderer&quot; order=&quot;3&quot; active=&quot;true&quot; entityId=&quot;9b54462e-0e56-4ea5-b95c-938cdd997452&quot; fieldId=&quot;90b03978-e217-4e32-a4fe-a32cba57d186&quot; controlType=&quot;plainText&quot; controlEditType=&quot;inline&quot; enclosingBookmark=&quot;false&quot; format=&quot;IFNOTEMPTY({Party10Type.Text}, &amp;quot;(&amp;quot; &amp;amp; IFEQUAL({Labels.Lan"/>
    <w:docVar w:name="OutlineMetadata1" w:val="guage},&amp;quot;Chinese&amp;quot;,&amp;quot;&amp;quot;,IFEQUAL({Labels.Language},&amp;quot;Romanian&amp;quot;,{Romanian_as.Selected Items}&amp;amp;&amp;quot; &amp;quot;,{Labels.as}&amp;amp;&amp;quot; &amp;quot;,false),false) &amp;amp; {Party10Type.Text} &amp;amp; &amp;quot;)&amp;#xA;&amp;quot;, &amp;quot;&amp;quot;)&quot; formatEvaluatorType=&quot;expression&quot; textCase=&quot;ignoreCase&quot; removeControl=&quot;false&quot; ignoreFormatIfEmpty=&quot;false&quot;&gt;_x000d__x000a_      &lt;parameters&gt;_x000d__x000a_        &lt;parameter id=&quot;66e7e10a-1832-4864-99dc-dd36c28e0309&quot; name=&quot;Delete line if empty&quot; type=&quot;System.Boolean, mscorlib, Version=4.0.0.0, Culture=neutral, PublicKeyToken=b77a5c561934e089&quot; order=&quot;999&quot; key=&quot;deleteLineIfEmpty&quot; value=&quot;False&quot; /&gt;_x000d__x000a_        &lt;parameter id=&quot;4c7211dc-f01a-4366-89fe-9f64845d894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f67791e9-ce86-4ea9-b9ea-57559c7ea8ef&quot; name=&quot;Party10.Name&quot; assembly=&quot;Iphelion.Outline.Word2010.DLL&quot; type=&quot;Iphelion.Outline.Word2010.Renderers.DelimitedListRenderer&quot; order=&quot;3&quot; active=&quot;true&quot; entityId=&quot;b2d9c17c-b5e5-4fbb-9193-9dc0ddd38f2e&quot; fieldId=&quot;f00e1b4c-ceb5-4df9-85ed-1db323681720&quot; controlType=&quot;plainText&quot; controlEditType=&quot;inline&quot; enclosingBookmark=&quot;false&quot; format=&quot;IFNOTEMPTY({Party10.Name},{Party10.Name},&amp;quot;[●]&amp;quot;)&quot; formatEvaluatorType=&quot;expression&quot; textCase=&quot;ignoreCase&quot; removeControl=&quot;false&quot; ignoreFormatIfEmpty=&quot;false&quot;&gt;_x000d__x000a_      &lt;parameters&gt;_x000d__x000a_        &lt;parameter id=&quot;3b381586-bd25-4580-b64b-9cda63c54707&quot; name=&quot;Delimiter&quot; type=&quot;System.String, mscorlib, Version=4.0.0.0, Culture=neutral, PublicKeyToken=b77a5c561934e089&quot; order=&quot;999&quot; key=&quot;delimiter&quot; value=&quot;&amp;lt;?xml version=&amp;quot;1.0&amp;quot; encoding=&amp;quot;utf-16&amp;quot;?&amp;gt;&amp;#xA;&amp;lt;localizedString xmlns:xsi=&amp;quot;http://www.w3.org/2001/XMLSchema-instance&amp;quot; xmlns:xsd=&amp;quot;http://www.w3.org/2001/XMLSchema&amp;quot;&amp;gt;&amp;#xA;  &amp;lt;type&amp;gt;fixed&amp;lt;/type&amp;gt;&amp;#xA;  &amp;lt;text&amp;gt;&amp;#xA;&amp;lt;/text&amp;gt;&amp;#xA;&amp;lt;/localizedString&amp;gt;&quot; argument=&quot;LocalizedString&quot; /&gt;_x000d__x000a_        &lt;parameter id=&quot;0d4b2397-1833-4b4e-bf46-af34ac173ee0&quot; name=&quot;Last delimiter (optional)&quot; type=&quot;System.String, mscorlib, Version=4.0.0.0, Culture=neutral, PublicKeyToken=b77a5c561934e089&quot; order=&quot;999&quot; key=&quot;lastDelimiter&quot; value=&quot;&quot; argument=&quot;LocalizedString&quot; /&gt;_x000d__x000a_        &lt;parameter id=&quot;887c30d3-06d2-459e-9e7e-9a916f88736a&quot; name=&quot;Rows to remove if empty&quot; type=&quot;System.Int32, mscorlib, Version=4.0.0.0, Culture=neutral, PublicKeyToken=b77a5c561934e089&quot; order=&quot;999&quot; key=&quot;deleteRowCount&quot; value=&quot;0&quot; /&gt;_x000d__x000a_        &lt;parameter id=&quot;86edfa64-50fa-4cc1-8e14-5a2d1496b823&quot; name=&quot;Prefix text&quot; type=&quot;System.String, mscorlib, Version=4.0.0.0, Culture=neutral, PublicKeyToken=b77a5c561934e089&quot; order=&quot;999&quot; key=&quot;prefix&quot; value=&quot;&quot; argument=&quot;LocalizedString&quot; /&gt;_x000d__x000a_        &lt;parameter id=&quot;9401c469-8042-4fdc-ab8f-2b577658e3a9&quot; name=&quot;Delete line if empty&quot; type=&quot;System.Boolean, mscorlib, Version=4.0.0.0, Culture=neutral, PublicKeyToken=b77a5c561934e089&quot; order=&quot;999&quot; key=&quot;deleteLineIfEmpty&quot; value=&quot;True&quot; /&gt;_x000d__x000a_      &lt;/parameters&gt;_x000d__x000a_    &lt;/contentControl&gt;_x000d__x000a_    &lt;contentControl id=&quot;d6982b68-b803-424b-a9b9-f77a6e54bdab&quot; name=&quot;NewCover.Text Field&quot; assembly=&quot;Iphelion.Outline.Word2010.dll&quot; type=&quot;Iphelion.Outline.Word2010.Renderers.TextRenderer&quot; order=&quot;3&quot; active=&quot;true&quot; entityId=&quot;22c7f086-0e1d-4a96-ab4b-cd310834499d&quot; fieldId=&quot;486868f2-e04a-455b-bb15-0da970d305b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5efc643-7cd3-484e-9eff-871059b81013&quot; name=&quot;Delete line if empty&quot; type=&quot;System.Boolean, mscorlib, Version=4.0.0.0, Culture=neutral, PublicKeyToken=b77a5c561934e089&quot; order=&quot;999&quot; key=&quot;deleteLineIfEmpty&quot; value=&quot;False&quot; /&gt;_x000d__x000a_        &lt;parameter id=&quot;8663d742-c4ca-448c-b246-217e171b16c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faee299-9698-4f4f-87ab-4824776b4a32&quot; name=&quot;Office.Office URL&quot; assembly=&quot;Iphelion.Outline.Word2010.dll&quot; type=&quot;Iphelion.Outline.Word2010.Renderers.TextRenderer&quot; order=&quot;2&quot; active=&quot;true&quot; entityId=&quot;094a3b3a-52ef-4848-96f7-b0ce04bde2e8&quot; fieldId=&quot;3aabcc2b-104b-4d52-8cbb-54ee07deb8b7&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a34a1d58-b491-410c-84db-4c90b35af7be&quot; name=&quot;Delete line if empty&quot; type=&quot;System.Boolean, mscorlib, Version=4.0.0.0, Culture=neutral, PublicKeyToken=b77a5c561934e089&quot; order=&quot;999&quot; key=&quot;deleteLineIfEmpty&quot; value=&quot;False&quot; /&gt;_x000d__x000a_        &lt;parameter id=&quot;94391444-df9c-4ab2-a977-483b27027d2b&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7b619780-5b3e-4680-83be-74d5d73f30a3&quot; name=&quot;DMS&quot; assembly=&quot;Iphelion.Outline.Integration.WorkSite.dll&quot; type=&quot;Iphelion.Outline.Integration.WorkSite.ViewModels.SelectWorkSpaceViewModel&quot; order=&quot;0&quot; active=&quot;true&quot; group=&quot;Page1&quot; resultType=&quot;single&quot; displayType=&quot;Startup&quot;&gt;_x000d__x000a_      &lt;parameters&gt;_x000d__x000a_        &lt;parameter id=&quot;30f050a7-727f-4f28-ace2-b67f0dd7faa7&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 id=&quot;19d25ba8-b08f-41b4-8e5c-a080ac538edd&quot; name=&quot;Default Folder&quot; type=&quot;System.String, mscorlib, Version=4.0.0.0, Culture=neutral, PublicKeyToken=b77a5c561934e089&quot; order=&quot;999&quot; key=&quot;defaultFolder&quot; value=&quot;&quot; /&gt;_x000d__x000a_        &lt;parameter id=&quot;05ac3ff4-3970-433c-8a05-5b7677fc1437&quot; name=&quot;DMS Document Class&quot; type=&quot;System.String, mscorlib, Version=4.0.0.0, Culture=neutral, PublicKeyToken=b77a5c561934e089&quot; order=&quot;999&quot; key=&quot;docType&quot; value=&quot;AGR&quot; /&gt;_x000d__x000a_        &lt;parameter id=&quot;040fecca-f31f-46fd-ac44-f233d19072cd&quot; name=&quot;DMS Document SubClass&quot; type=&quot;System.String, mscorlib, Version=4.0.0.0, Culture=neutral, PublicKeyToken=b77a5c561934e089&quot; order=&quot;999&quot; key=&quot;docSubType&quot; value=&quot;&quot; /&gt;_x000d__x000a_        &lt;parameter id=&quot;89f6ee4c-5e7e-4907-82a4-5835156c47b9&quot; name=&quot;Do not display if valid&quot; type=&quot;System.Boolean, mscorlib, Version=4.0.0.0, Culture=neutral, PublicKeyToken=b77a5c561934e089&quot; order=&quot;999&quot; key=&quot;invisibleIfValid&quot; value=&quot;False&quot; /&gt;_x000d__x000a_        &lt;parameter id=&quot;3a476daa-5648-422f-9a73-036303a9dc01&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DMS.Library} &amp;amp;amp; &amp;quot; - &amp;quot; &amp;amp;amp; {DMS.DocNumber} &amp;amp;amp; &amp;quot;.&amp;quot; &amp;amp;amp; {DMS.DocVersion}&amp;lt;/text&amp;gt;&amp;#xA;&amp;lt;/formatString&amp;gt;&quot; argument=&quot;FormatString&quot; /&gt;_x000d__x000a_        &lt;parameter id=&quot;f557ff8a-1a9a-414d-8b23-c8dceae5eddc&quot; name=&quot;Order Workspaces alphabetically&quot; type=&quot;System.Boolean, mscorlib, Version=4.0.0.0, Culture=neutral, PublicKeyToken=b77a5c561934e089&quot; order=&quot;999&quot; key=&quot;orderWorkspacesAlphabetically&quot; value=&quot;False&quot; /&gt;_x000d__x000a_        &lt;parameter id=&quot;fabac8c6-0d1d-4fb4-bbc2-5a98ade5d5d5&quot; name=&quot;Remember Workspace and Folder&quot; type=&quot;System.Boolean, mscorlib, Version=4.0.0.0, Culture=neutral, PublicKeyToken=b77a5c561934e089&quot; order=&quot;999&quot; key=&quot;rememberWS&quot; value=&quot;True&quot; /&gt;_x000d__x000a_        &lt;parameter id=&quot;b708dab3-bbd4-42c6-880c-a86c17a23f55&quot; name=&quot;Remove Cl/Mt Lead Zeros&quot; type=&quot;System.Boolean, mscorlib, Version=4.0.0.0, Culture=neutral, PublicKeyToken=b77a5c561934e089&quot; order=&quot;999&quot; key=&quot;removeLeadingZeros&quot; value=&quot;False&quot; /&gt;_x000d__x000a_        &lt;parameter id=&quot;58ef7cc6-5e71-44f5-945c-ea52936810ca&quot; name=&quot;Show author lookup&quot; type=&quot;System.Boolean, mscorlib, Version=4.0.0.0, Culture=neutral, PublicKeyToken=b77a5c561934e089&quot; order=&quot;999&quot; key=&quot;showAuthor&quot; value=&quot;False&quot; /&gt;_x000d__x000a_        &lt;parameter id=&quot;d5ddcb10-25e3-488c-abe4-a16362ab0c41&quot; name=&quot;Show document title&quot; type=&quot;System.Boolean, mscorlib, Version=4.0.0.0, Culture=neutral, PublicKeyToken=b77a5c561934e089&quot; order=&quot;999&quot; key=&quot;showTitle&quot; value=&quot;True&quot; /&gt;_x000d__x000a_      &lt;/parameters&gt;_x000d__x000a_    &lt;/question&gt;_x000d__x000a_    &lt;question id=&quot;22c7f086-0e1d-4a96-ab4b-cd310834499d&quot; name=&quot;NewCover&quot; assembly=&quot;Iphelion.Outline.Controls.dll&quot; type=&quot;Iphelion.Outline.Controls.QuestionControls.ViewModels.CheckBoxViewModel&quot; order=&quot;1&quot; active=&quot;true&quot; group=&quot;Page1&quot; resultType=&quot;single&quot; displayType=&quot;Relaunch&quot;&gt;_x000d__x000a_      &lt;parameters&gt;_x000d__x000a_        &lt;parameter id=&quot;e5af2d8b-3f9e-4732-a1dd-48c0b9944a88&quot; name=&quot;User prompt&quot; type=&quot;System.String, mscorlib, Version=4.0.0.0, Culture=neutral, PublicKeyToken=b77a5c561934e089&quot; order=&quot;999&quot; key=&quot;prompt&quot; value=&quot;Add a new cover? &amp;#xA;(if deleted)&quot; /&gt;_x000d__x000a_        &lt;parameter id=&quot;30c05c91-f07f-4fd6-91cb-d80174927347&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Yes&amp;lt;/text&amp;gt;&amp;#xA;&amp;lt;/localizedString&amp;gt;&quot; argument=&quot;LocalizedString&quot; /&gt;_x000d__x000a_        &lt;parameter id=&quot;d68e0feb-16ce-45ef-b22a-7a143b083be3&quot; name=&quot;Document text (unchecked)&quot; type=&quot;System.String, mscorlib, Version=4.0.0.0, Culture=neutral, PublicKeyToken=b77a5c561934e089&quot; order=&quot;999&quot; key=&quot;documentTextUnchecked&quot; value=&quot;&amp;lt;?xml version=&amp;quot;1.0&amp;quot; encoding=&amp;quot;utf-16&amp;quot;?&amp;gt;&amp;#xA;&amp;lt;localizedString xmlns:xsi=&amp;quot;http://www.w3.org/2001/XMLSchema-instance&amp;quot; xmlns:xsd=&amp;quot;http://www.w3.org/2001/XMLSchema&amp;quot;&amp;gt;&amp;#xA;  &amp;lt;type&amp;gt;fixed&amp;lt;/type&amp;gt;&amp;#xA;  &amp;lt;text&amp;gt;No&amp;lt;/text&amp;gt;&amp;#xA;&amp;lt;/localizedString&amp;gt;&quot; argument=&quot;LocalizedString&quot; /&gt;_x000d__x000a_      &lt;/parameters&gt;_x000d__x000a_    &lt;/question&gt;_x000d__x000a_    &lt;question id=&quot;e0481d84-b4ac-463f-ac28-c60e83bcb278&quot; name=&quot;DraftLine&quot; assembly=&quot;Iphelion.Outline.Controls.dll&quot; type=&quot;Iphelion.Outline.Controls.QuestionControls.ViewModels.DraftLineViewModel&quot; order=&quot;2&quot; active=&quot;true&quot; group=&quot;Page1&quot; resultType=&quot;single&quot; displayType=&quot;All&quot;&gt;_x000d__x000a_      &lt;parameters /&gt;_x000d__x000a_    &lt;/question&gt;_x000d__x000a_    &lt;question id=&quot;8369fc00-1653-486b-9602-1d9068882ba0&quot; name=&quot;Date&quot; assembly=&quot;Iphelion.Outline.Controls.dll&quot; type=&quot;Iphelion.Outline.Controls.QuestionControls.ViewModels.DateViewModel&quot; order=&quot;3&quot; active=&quot;true&quot; group=&quot;Page1&quot; resultType=&quot;single&quot; displayType=&quot;All&quot;&gt;_x000d__x000a_      &lt;parameters&gt;_x000d__x000a_        &lt;parameter id=&quot;ba48896b-4bd3-4b99-a57f-a2d6109a5df8&quot; name=&quot;Format&quot; type=&quot;System.String, mscorlib, Version=4.0.0.0, Culture=neutral, PublicKeyToken=b77a5c561934e089&quot; order=&quot;999&quot; key=&quot;format&quot; value=&quot;&amp;lt;?xml version=&amp;quot;1.0&amp;quot; encoding=&amp;quot;utf-16&amp;quot;?&amp;gt;&amp;#xA;&amp;lt;localizedString xmlns:xsi=&amp;quot;http://www.w3.org/2001/XMLSchema-instance&amp;quot; xmlns:xsd=&amp;quot;http://www.w3.org/2001/XMLSchema&amp;quot;&amp;gt;&amp;#xA;  &amp;lt;type&amp;gt;label&amp;lt;/type&amp;gt;&amp;#xA;  &amp;lt;text&amp;gt;Dateformat&amp;lt;/text&amp;gt;&amp;#xA;&amp;lt;/localizedString&amp;gt;&quot; argument=&quot;LocalizedString&quot; /&gt;_x000d__x000a_        &lt;parameter id=&quot;e3cfed44-8f4e-47ca-bbe0-c223e8fe8bb8&quot; name=&quot;Set to current date&quot; type=&quot;System.Boolean, mscorlib, Version=4.0.0.0, Culture=neutral, PublicKeyToken=b77a5c561934e089&quot; order=&quot;999&quot; key=&quot;setToCurrentDate&quot; value=&quot;False&quot; /&gt;_x000d__x000a_        &lt;parameter id=&quot;11d80c5a-62c9-426c-adb1-dbea5d343c2e&quot; name=&quot;Show date picker&quot; type=&quot;System.Boolean, mscorlib, Version=4.0.0.0, Culture=neutral, PublicKeyToken=b77a5c561934e089&quot; order=&quot;999&quot; key=&quot;showDatePicker&quot; value=&quot;True&quot; /&gt;_x000d__x000a_        &lt;parameter id=&quot;fe73a201-7b2b-4935-ada9-55583ef33f73&quot; name=&quot;User prompt&quot; type=&quot;System.String, mscorlib, Version=4.0.0.0, Culture=neutral, PublicKeyToken=b77a5c561934e089&quot; order=&quot;999&quot; key=&quot;prompt&quot; value=&quot;_Date&quot; /&gt;_x000d__x000a_        &lt;parameter id=&quot;26082022-341c-4e94-a30d-2c6119e0ef7c&quot; name=&quot;Width type&quot; type=&quot;Iphelion.Outline.Model.Interfaces.QuestionControlLayout, Iphelion.Outline.Model, Version=1.2.8.0, Culture=neutral, PublicKeyToken=null&quot; order=&quot;999&quot; key=&quot;layout&quot; value=&quot;Half&quot; /&gt;_x000d__x000a_      &lt;/parameters&gt;_x000d__x000a_    &lt;/question&gt;_x000d__x000a_    &lt;question id=&quot;e73fe5aa-5c17-4717-98c5-fd28d4905cbe&quot; name=&quot;Title&quot; assembly=&quot;Iphelion.Outline.Controls.dll&quot; type=&quot;Iphelion.Outline.Controls.QuestionControls.ViewModels.TextBoxViewModel&quot; order=&quot;4&quot; active=&quot;true&quot; group=&quot;Page1&quot; resultType=&quot;single&quot; displayType=&quot;All&quot;&gt;_x000d__x000a_      &lt;parameters&gt;_x000d__x000a_        &lt;parameter id=&quot;37667edb-f397-43e1-84dd-93bf23c849c7&quot; name=&quot;Allow return&quot; type=&quot;System.Boolean, mscorlib, Version=4.0.0.0, Culture=neutral, PublicKeyToken=b77a5c561934e089&quot; order=&quot;999&quot; key=&quot;multiline&quot; value=&quot;False&quot; /&gt;_x000d__x000a_        &lt;parameter id=&quot;2f845fc1-47da-469b-8241-8e3c1df86ab6&quot; name=&quot;Height&quot; type=&quot;System.Int32, mscorlib, Version=4.0.0.0, Culture=neutral, PublicKeyToken=b77a5c561934e089&quot; order=&quot;999&quot; key=&quot;height&quot; value=&quot;&quot; /&gt;_x000d__x000a_        &lt;parameter id=&quot;a933b7f9-094e-4ce9-8ccf-81c9fe3ce359&quot; name=&quot;Separate lines&quot; type=&quot;System.Boolean, mscorlib, Version=4.0.0.0, Culture=neutral, PublicKeyToken=b77a5c561934e089&quot; order=&quot;999&quot; key=&quot;splitLines&quot; value=&quot;False&quot; /&gt;_x000d__x000a_        &lt;parameter id=&quot;96f108ec-ca3e-47d0-a51c-3be6208e4298&quot; name=&quot;User prompt&quot; type=&quot;System.String, mscorlib, Version=4.0.0.0, Culture=neutral, PublicKeyToken=b77a5c561934e089&quot; order=&quot;999&quot; key=&quot;prompt&quot; value=&quot;_Title of agreement&quot; /&gt;_x000d__x000a_        &lt;parameter id=&quot;4f70f8dc-4c6a-4191-9964-33bba909dfa6&quot; name=&quot;Width type&quot; type=&quot;Iphelion.Outline.Model.Interfaces.QuestionControlLayout, Iphelion.Outline.Model, Version=1.2.8.0, Culture=neutral, PublicKeyToken=null&quot; order=&quot;999&quot; key=&quot;layout&quot; value=&quot;Full&quot; /&gt;_x000d__x000a_        &lt;parameter id=&quot;c71d0073-e19f-4fc7-82ef-906942dd3037&quot; name=&quot;Wrap Text&quot; type=&quot;System.Boolean, mscorlib, Version=4.0.0.0, Culture=neutral, PublicKeyToken=b77a5c561934e089&quot; order=&quot;999&quot; key=&quot;wrapText&quot; value=&quot;True&quot; /&gt;_x000d__x000a_      &lt;/parameters&gt;_x000d__x000a_    &lt;/question&gt;_x000d__x000a_    &lt;question id=&quot;d384554e-31f9-44fc-9eb2-7172b1b1fa5b&quot; name=&quot;-- Parties --&quot; assembly=&quot;Iphelion.Outline.Controls.dll&quot; type=&quot;Iphelion.Outline.Controls.QuestionControls.ViewModels.WizardSectionHeadingViewModel&quot; order=&quot;5&quot; active=&quot;true&quot; group=&quot;Page1&quot; resultType=&quot;single&quot; displayType=&quot;All&quot;&gt;_x000d__x000a_      &lt;parameters&gt;_x000d__x000a_        &lt;parameter id=&quot;0dafd69c-a2ae-433b-8035-e5a156eada58&quot; name=&quot;Bottom Margin&quot; type=&quot;System.Int32, mscorlib, Version=4.0.0.0, Culture=neutral, PublicKeyToken=b77a5c561934e089&quot; order=&quot;999&quot; key=&quot;bottomMargin&quot; value=&quot;10&quot; /&gt;_x000d__x000a_        &lt;parameter id=&quot;4df2fe34-6cd9-47ec-b7f1-3a8402a5b1d6&quot; name=&quot;Font Bold&quot; type=&quot;System.Boolean, mscorlib, Version=4.0.0.0, Culture=neutral, PublicKeyToken=b77a5c561934e089&quot; order=&quot;999&quot; key=&quot;fontBold&quot; value=&quot;True&quot; /&gt;_x000d__x000a_        &lt;parameter id=&quot;39ce8231-22fc-48d4-ad34-28e560b2b631&quot; name=&quot;Font Size&quot; type=&quot;System.Int32, mscorlib, Version=4.0.0.0, Culture=neutral, PublicKeyToken=b77a5c561934e089&quot; order=&quot;999&quot; key=&quot;fontSize&quot; value=&quot;16&quot; /&gt;_x000d__x000a_        &lt;parameter id=&quot;edb2b126-5e89-4c36-bd9d-6cec92c0e049&quot; name=&quot;Left Margin&quot; type=&quot;System.Int32, mscorlib, Version=4.0.0.0, Culture=neutral, PublicKeyToken=b77a5c561934e089&quot; order=&quot;999&quot; key=&quot;leftmargin&quot; value=&quot;10&quot; /&gt;_x000d__x000a_        &lt;parameter id=&quot;10f9a743-aa50-4b06-8297-94ce7e87517a&quot; name=&quot;Text&quot; type=&quot;System.String, mscorlib, Version=4.0.0.0, Culture=neutral, PublicKeyToken=b77a5c561934e089&quot; order=&quot;999&quot; key=&quot;text&quot; value=&quot;PARTIES&quot; /&gt;_x000d__x000a_        &lt;parameter id=&quot;d66d1377-fa96-4b00-9d00-45e3807d0875&quot; name=&quot;Top Margin&quot; type=&quot;System.Int32, mscorlib, Version=4.0.0.0, Culture=neutral, PublicKeyToken=b77a5c561934e089&quot; order=&quot;999&quot; key=&quot;topMargin&quot; value=&quot;5&quot; /&gt;_x000d__x000a_      &lt;/parameters&gt;_x000d__x000a_    &lt;/question&gt;_x000d__x000a_    &lt;question id=&quot;ff7afab4-7d27-440c-aefb-c3e53086c2e5&quot; name=&quot;PartyCount&quot; assembly=&quot;Iphelion.Outline.Controls.dll&quot; type=&quot;Iphelion.Outline.Controls.QuestionControls.ViewModels.DropDownViewModel&quot; order=&quot;7&quot; active=&quot;true&quot; group=&quot;Page1&quot; resultType=&quot;single&quot; displayType=&quot;All&quot;&gt;_x000d__x000a_      &lt;parameters&gt;_x000d__x000a_        &lt;parameter id=&quot;fd401c64-e5a0-4bb0-8c0a-46e637ca349a&quot; name=&quot;Values&quot; type=&quot;System.String, mscorlib, Version=4.0.0.0, Culture=neutral, PublicKeyToken=b77a5c561934e089&quot; order=&quot;999&quot; key=&quot;values&quot; value=&quot;2,3,4,5,6,7,8,9,10,&quot; argument=&quot;ItemListControl&quot; /&gt;_x000d__x000a_        &lt;parameter id=&quot;6e8c100f-0dcc-48b0-8f86-24e33f0d57c9&quot; name=&quot;User prompt&quot; type=&quot;System.String, mscorlib, Version=4.0.0.0, Culture=neutral, PublicKeyToken=b77a5c561934e089&quot; order=&quot;999&quot; key=&quot;prompt&quot; value=&quot;How many parties involved?&quot; /&gt;_x000d__x000a_        &lt;parameter id=&quot;04ee380c-4348-4289-bdf7-918abe779d2b&quot; name=&quot;Width type&quot; type=&quot;Iphelion.Outline.Model.Interfaces.QuestionControlLayout, Iphelion.Outline.Model, Version=1.2.8.0, Culture=neutral, PublicKeyToken=null&quot; order=&quot;999&quot; key=&quot;layout&quot; value=&quot;Half&quot; /&gt;_x000d__x000a_        &lt;parameter id=&quot;37c47ebe-4ef4-4bad-a92d-66700e3bb735&quot; name=&quot;Empty text&quot; type=&quot;System.String, mscorlib, Version=4.0.0.0, Culture=neutral, PublicKeyToken=b77a5c561934e089&quot; order=&quot;999&quot; key=&quot;emptyText&quot; value=&quot;&quot; /&gt;_x000d__x000a_        &lt;parameter id=&quot;c3eabf0a-b653-4db8-8da3-ed5afed8639e&quot; name=&quot;Show prompt&quot; type=&quot;System.Boolean, mscorlib, Version=4.0.0.0, Culture=neutral, PublicKeyToken=b77a5c561934e089&quot; order=&quot;999&quot; key=&quot;showPrompt&quot; value=&quot;True&quot; /&gt;_x000d__x000a_        &lt;parameter id=&quot;77df6652-d721-4033-8e1a-a6a68908ba37&quot; name=&quot;Is editable&quot; type=&quot;System.Boolean, mscorlib, Version=4.0.0.0, Culture=neutral, PublicKeyToken=b77a5c561934e089&quot; order=&quot;999&quot; key=&quot;isEditable&quot; value=&quot;False&quot; /&gt;_x000d__x000a_        &lt;parameter id=&quot;e906682f-3d60-42ef-a103-3fe42a503e86&quot; name=&quot;Replace values with labels&quot; type=&quot;System.Boolean, mscorlib, Version=4.0.0.0, Culture=neutral, PublicKeyToken=b77a5c561934e089&quot; order=&quot;999&quot; key=&quot;useLabels&quot; value=&quot;False&quot; /&gt;_x000d__x000a_      &lt;/parameters&gt;_x000d__x000a_    &lt;/question&gt;_x000d__x000a_    &lt;question id=&quot;232cc8e3-ec53-4a86-a2a3-d35a7bc67b3e&quot; name=&quot;Parties Information&quot; assembly=&quot;Iphelion.Outline.Controls.dll&quot; type=&quot;Iphelion.Outline.Controls.QuestionControls.ViewModels.WizardSectionHeadingViewModel&quot; order=&quot;9&quot; active=&quot;false&quot; group=&quot;Page1&quot; resultType=&quot;single&quot; displayType=&quot;All&quot;&gt;_x000d__x000a_      &lt;parameters&gt;_x000d__x000a_        &lt;parameter id=&quot;a10b9f50-4cfc-4327-9c7a-27d37d225dc3&quot; name=&quot;Text&quot; type=&quot;System.String, mscorlib, Version=4.0.0.0, Culture=neutral, PublicKeyToken=b77a5c561934e089&quot; order=&quot;999&quot; key=&quot;text&quot; value=&quot;Parties 6, 7, 8, 9 and 10 appear in the next tab. Use &amp;quot;Previous&amp;quot; and &amp;quot;Next&amp;quot; buttons at the bottom of the window to navigate.&quot; /&gt;_x000d__x000a_        &lt;parameter id=&quot;5caa0dd9-b6be-4e89-8093-31e3eae5166f&quot; name=&quot;Top Margin&quot; type=&quot;System.Int32, mscorlib, Version=4.0.0.0, Culture=neutral, PublicKeyToken=b77a5c561934e089&quot; order=&quot;999&quot; key=&quot;topMargin&quot; value=&quot;5&quot; /&gt;_x000d__x000a_        &lt;parameter id=&quot;5da323a2-36cb-469c-b7d0-8e99dbcdaefd&quot; name=&quot;Bottom Margin&quot; type=&quot;System.Int32, mscorlib, Version=4.0.0.0, Culture=neutral, PublicKeyToken=b77a5c561934e089&quot; order=&quot;999&quot; key=&quot;bottomMargin&quot; value=&quot;10&quot; /&gt;_x000d__x000a_        &lt;parameter id=&quot;18ffa8e1-346a-4f3d-b301-309bca190843&quot; name=&quot;Left Margin&quot; type=&quot;System.Int32, mscorlib, Version=4.0.0.0, Culture=neutral, PublicKeyToken=b77a5c561934e089&quot; order=&quot;999&quot; key=&quot;leftmargin&quot; value=&quot;10&quot; /&gt;_x000d__x000a_        &lt;parameter id=&quot;5fe68cca-8946-4342-8708-0c0bfa51e44e&quot; name=&quot;Font Size&quot; type=&quot;System.Int32, mscorlib, Version=4.0.0.0, Culture=neutral, PublicKeyToken=b77a5c561934e089&quot; order=&quot;999&quot; key=&quot;fontSize&quot; value=&quot;12&quot; /&gt;_x000d__x000a_        &lt;parameter id=&quot;26d880e3-2eee-4033-ba3c-45ebaff9054f&quot; name=&quot;Font Bold&quot; type=&quot;System.Boolean, mscorlib, Version=4.0.0.0, Culture=neutral, PublicKeyToken=b77a5c561934e089&quot; order=&quot;999&quot; key=&quot;fontBold&quot; value=&quot;false&quot; /&gt;_x000d__x000a_      &lt;/parameters&gt;_x000d__x000a_    &lt;/question&gt;_x000d__x000a_    &lt;question id=&quot;2ff5d1d4-c0da-4e78-a043-ccac99f72afd&quot; name=&quot;Romanian_as&quot; assembly=&quot;Iphelion.Outline.Controls.dll&quot; type=&quot;Iphelion.Outline.Controls.QuestionControls.ViewModels.SelectionListViewModel&quot; order=&quot;11&quot; active=&quot;true&quot; group=&quot;Page1&quot; resultType=&quot;single&quot; displayType=&quot;All&quot;&gt;_x000d__x000a_      &lt;parameters&gt;_x000d__x000a_        &lt;parameter id=&quot;034b90ce-eb4b-4ec1-a0a4-3e7b0a1886e7&quot; name=&quot;User prompt&quot; type=&quot;System.String, mscorlib, Version=4.0.0.0, Culture=neutral, PublicKeyToken=b77a5c561934e089&quot; order=&quot;999&quot; key=&quot;prompt&quot; value=&quot;Romanian &amp;quot;as&amp;quot; (for all parties)&quot; /&gt;_x000d__x000a_        &lt;parameter id=&quot;7954324a-50d5-43a1-8bcf-cff01ae7b2db&quot; name=&quot;Width type&quot; type=&quot;Iphelion.Outline.Model.Interfaces.QuestionControlLayout, Iphelion.Outline.Model, Version=1.2.8.0, Culture=neutral, PublicKeyToken=null&quot; order=&quot;999&quot; key=&quot;layout&quot; value=&quot;Full&quot; /&gt;_x000d__x000a_        &lt;parameter id=&quot;11a2c171-696f-4cfc-b44a-15cb09f59d34&quot; name=&quot;SelectionMode&quot; type=&quot;Iphelion.Outline.Controls.QuestionControls.ViewModels.QuestionSelectionMode, Iphelion.Outline.Controls, Version=1.2.8.0, Culture=neutral, PublicKeyToken=null&quot; order=&quot;999&quot; key=&quot;selectionMode&quot; value=&quot;Single&quot; /&gt;_x000d__x000a_        &lt;parameter id=&quot;02ec7a78-8ad8-444e-ae2e-c80a432263b6&quot; name=&quot;Items list&quot; type=&quot;Iphelion.Outline.Model.Entities.InlineParameterEntityCollection`1[[Iphelion.Outline.Model.Entities.LocalizedKeyValueParameterEntity, Iphelion.Outline.Model, Version=1.2.8.0, Culture=neutral, PublicKeyToken=null]], Iphelion.Outline.Model, Version=1.2.8.0, Culture=neutral, PublicKeyToken=null&quot; order=&quot;999&quot; key=&quot;itemList&quot; value=&quot;&amp;lt;?xml version=&amp;quot;1.0&amp;quot; encoding=&amp;quot;utf-16&amp;quot;?&amp;gt;&amp;#xA;&amp;lt;XmlParameter xmlns:xsi=&amp;quot;http://www.w3.org/2001/XMLSchema-instance&amp;quot; xmlns:xsd=&amp;quot;http://www.w3.org/2001/XMLSchema&amp;quot;&amp;gt;&amp;#xA;  &amp;lt;parameterEntities&amp;gt;&amp;#xA;    &amp;lt;parameterEntity xsi:type=&amp;quot;LocalizedKeyValueParameterEntity&amp;quot; key=&amp;quot;&amp;amp;lt;?xml version=&amp;amp;quot;1.0&amp;amp;quot; encoding=&amp;amp;quot;utf-16&amp;amp;quot;?&amp;amp;gt;&amp;amp;#xD;&amp;amp;#xA;&amp;amp;lt;localizedString xmlns:xsi=&amp;amp;quot;http://www.w3.org/2001/XMLSchema-instance&amp;amp;quot; xmlns:xsd=&amp;amp;quot;http://www.w3.org/2001/XMLSchema&amp;amp;quot;&amp;amp;gt;&amp;amp;#xD;&amp;amp;#xA;  &amp;amp;lt;type&amp;amp;gt;fixed&amp;amp;lt;/type&amp;amp;gt;&amp;amp;#xD;&amp;amp;#xA;  &amp;amp;lt;text&amp;amp;gt;în calitate de&amp;amp;lt;/text&amp;amp;gt;&amp;amp;#xD;&amp;amp;#xA;&amp;amp;lt;/localizedString&amp;amp;gt;&amp;quot; value=&amp;quot;&amp;amp;lt;?xml version=&amp;amp;quot;1.0&amp;amp;quot; encoding=&amp;amp;quot;utf-16&amp;amp;quot;?&amp;amp;gt;&amp;amp;#xD;&amp;amp;#xA;&amp;amp;lt;localizedString xmlns:xsi=&amp;amp;quot;http://www.w3.org/2001/XMLSchema-instance&amp;amp;quot; xmlns:xsd=&amp;amp;quot;http://www.w3.org/2001/XMLSchema&amp;amp;quot;&amp;amp;gt;&amp;amp;#xD;&amp;amp;#xA;  &amp;amp;lt;type&amp;amp;gt;fixed&amp;amp;lt;/type&amp;amp;gt;&amp;amp;#xD;&amp;amp;#xA;  &amp;amp;lt;text&amp;amp;gt;în calitate de&amp;amp;lt;/text&amp;amp;gt;&amp;amp;#xD;&amp;amp;#xA;&amp;amp;lt;/localizedString&amp;amp;gt;&amp;quot; isSelected=&amp;quot;true&amp;quot; /&amp;gt;&amp;#xA;    &amp;lt;parameterEntity xsi:type=&amp;quot;LocalizedKeyValueParameterEntity&amp;quot; key=&amp;quot;&amp;amp;lt;?xml version=&amp;amp;quot;1.0&amp;amp;quot; encoding=&amp;amp;quot;utf-16&amp;amp;quot;?&amp;amp;gt;&amp;amp;#xD;&amp;amp;#xA;&amp;amp;lt;localizedString xmlns:xsi=&amp;amp;quot;http://www.w3.org/2001/XMLSchema-instance&amp;amp;quot; xmlns:xsd=&amp;amp;quot;http://www.w3.org/2001/XMLSchema&amp;amp;quot;&amp;amp;gt;&amp;amp;#xD;&amp;amp;#xA;  &amp;amp;lt;type&amp;amp;gt;fixed&amp;amp;lt;/type&amp;amp;gt;&amp;amp;#xD;&amp;amp;#xA;  &amp;amp;lt;text&amp;amp;gt;ca&amp;amp;lt;/text&amp;amp;gt;&amp;amp;#xD;&amp;amp;#xA;&amp;amp;lt;/localizedString&amp;amp;gt;&amp;quot; value=&amp;quot;&amp;amp;lt;?xml version=&amp;amp;quot;1.0&amp;amp;quot; encoding=&amp;amp;quot;utf-16&amp;amp;quot;?&amp;amp;gt;&amp;amp;#xD;&amp;amp;#xA;&amp;amp;lt;localizedString xmlns:xsi=&amp;amp;quot;http://www.w3.org/2001/XMLSchema-instance&amp;amp;quot; xmlns:xsd=&amp;amp;quot;http://www.w3.org/2001/XMLSchema&amp;amp;quot;&amp;amp;gt;&amp;amp;#xD;&amp;amp;#xA;  &amp;amp;lt;type&amp;amp;gt;fixed&amp;amp;lt;/type&amp;amp;gt;&amp;amp;#xD;&amp;amp;#xA;  &amp;amp;lt;text&amp;amp;gt;ca&amp;amp;lt;/text&amp;amp;gt;&amp;amp;#xD;&amp;amp;#xA;&amp;amp;lt;/localizedString&amp;amp;gt;&amp;quot; isSelected=&amp;quot;false&amp;quot; /&amp;gt;&amp;#xA;  &amp;lt;/parameterEntities&amp;gt;&amp;#xA;&amp;lt;/XmlParameter&amp;gt;&quot; /&gt;_x000d__x000a_      &lt;/parameters&gt;_x000d__x000a_    &lt;/question&gt;_x000d__x000a_    &lt;question id=&quot;2e1f03ce-7637-4d85-82ff-2a8d5f1d5335&quot; name=&quot;Party1Type&quot; assembly=&quot;Iphelion.Outline.Controls.dll&quot; type=&quot;Iphelion.Outline.Controls.QuestionControls.ViewModels.TextBoxViewModel&quot; order=&quot;13&quot; active=&quot;true&quot; group=&quot;Page1&quot; resultType=&quot;single&quot; displayType=&quot;All&quot;&gt;_x000d__x000a_      &lt;parameters&gt;_x000d__x000a_        &lt;parameter id=&quot;87b0dd20-7072-463f-8906-d9a0fe4593c4&quot; name=&quot;Allow return&quot; type=&quot;System.Boolean, mscorlib, Version=4.0.0.0, Culture=neutral, PublicKeyToken=b77a5c561934e089&quot; order=&quot;999&quot; key=&quot;multiline&quot; value=&quot;False&quot; /&gt;_x000d__x000a_        &lt;parameter id=&quot;248e319a-bf7f-4c13-a2bb-8aff085fd044&quot; name=&quot;User prompt&quot; type=&quot;System.String, mscorlib, Version=4.0.0.0, Culture=neutral, PublicKeyToken=b77a5c561934e089&quot; order=&quot;999&quot; key=&quot;prompt&quot; value=&quot;Party type 1&quot; /&gt;_x000d__x000a_        &lt;parameter id=&quot;6b86afbc-35da-43c4-b3e0-874196c722b0&quot; name=&quot;Width type&quot; type=&quot;Iphelion.Outline.Model.Interfaces.QuestionControlLayout, Iphelion.Outline.Model, Version=1.2.8.0, Culture=neutral, PublicKeyToken=null&quot; order=&quot;999&quot; key=&quot;layout&quot; value=&quot;Half&quot; /&gt;_x000d__x000a_        &lt;parameter id=&quot;7b9141f0-b7f6-4542-8b98-9a5eb392bce2&quot; name=&quot;Height&quot; type=&quot;System.Int32, mscorlib, Version=4.0.0.0, Culture=neutral, PublicKeyToken=b77a5c561934e089&quot; order=&quot;999&quot; key=&quot;height&quot; value=&quot;&quot; /&gt;_x000d__x000a_        &lt;parameter id=&quot;969b1f67-b723-43ad-8689-4c55fae56344&quot; name=&quot;Separate lines&quot; type=&quot;System.Boolean, mscorlib, Version=4.0.0.0, Culture=neutral, PublicKeyToken=b77a5c561934e089&quot; order=&quot;999&quot; key=&quot;splitLines&quot; value=&quot;False&quot; /&gt;_x000d__x000a_        &lt;parameter id=&quot;dc19264f-12c8-4658-9875-8f0e7adbcd18&quot; name=&quot;Wrap Text&quot; type=&quot;System.Boolean, mscorlib, Version=4.0.0.0, Culture=neutral, PublicKeyToken=b77a5c561934e089&quot; order=&quot;999&quot; key=&quot;wrapText&quot; value=&quot;True&quot; /&gt;_x000d__x000a_      &lt;/parameters&gt;_x000d__x000a_    &lt;/question&gt;_x000d__x000a_    &lt;question id=&quot;16a366bc-23cd-4b6f-a6e4-1cab49c88c6e&quot; name=&quot;Party1&quot; assembly=&quot;Iphelion.Outline.Controls.dll&quot; type=&quot;Iphelion.Outline.Controls.QuestionControls.ViewModels.ContactListViewModel&quot; order=&quot;15&quot; active=&quot;true&quot; group=&quot;Page1&quot; resultType=&quot;single&quot; displayType=&quot;All&quot;&gt;_x000d__x000a_      &lt;parameters&gt;_x000d__x000a_        &lt;parameter id=&quot;ba3a6510-6c1d-4cdc-8d77-3eacf470326e&quot; name=&quot;Auto execute search&quot; type=&quot;System.Boolean, mscorlib, Version=4.0.0.0, Culture=neutral, PublicKeyToken=b77a5c561934e089&quot; order=&quot;999&quot; key=&quot;autoExecuteSearch&quot; value=&quot;True&quot; /&gt;_x000d__x000a_        &lt;parameter id=&quot;1f2d8a56-5841-4b97-a231-ecd6bd9a7e6e&quot; name=&quot;Can user add contacts&quot; type=&quot;System.Boolean, mscorlib, Version=4.0.0.0, Culture=neutral, PublicKeyToken=b77a5c561934e089&quot; order=&quot;999&quot; key=&quot;canUserAddItems&quot; value=&quot;True&quot; /&gt;_x000d__x000a_        &lt;parameter id=&quot;2b901960-90f0-4bcf-ba39-4b53cd9b0e5b&quot; name=&quot;Contact required&quot; type=&quot;System.Boolean, mscorlib, Version=4.0.0.0, Culture=neutral, PublicKeyToken=b77a5c561934e089&quot; order=&quot;999&quot; key=&quot;itemRequired&quot; value=&quot;True&quot; /&gt;_x000d__x000a_        &lt;parameter id=&quot;01f96b05-539f-406d-9749-382fffa4f4e9&quot; name=&quot;Dialog title&quot; type=&quot;System.String, mscorlib, Version=4.0.0.0, Culture=neutral, PublicKeyToken=b77a5c561934e089&quot; order=&quot;999&quot; key=&quot;dialogTitle&quot; value=&quot;&quot; /&gt;_x000d__x000a_        &lt;parameter id=&quot;2b14a30b-30af-4643-aef9-9f6d1d779c69&quot; name=&quot;Display type&quot; type=&quot;Iphelion.Outline.Integration.InterAction.DisplayType, Iphelion.Outline.Integration.InterAction, Version=1.2.8.0, Culture=neutral, PublicKeyToken=null&quot; order=&quot;999&quot; key=&quot;showAPEType&quot; value=&quot;Address&quot; /&gt;_x000d__x000a_        &lt;parameter id=&quot;5e97fa48-610e-4f06-9715-8573bac54e39&quot; name=&quot;Height&quot; type=&quot;System.String, mscorlib, Version=4.0.0.0, Culture=neutral, PublicKeyToken=b77a5c561934e089&quot; order=&quot;999&quot; key=&quot;height&quot; value=&quot;100&quot; /&gt;_x000d__x000a_        &lt;parameter id=&quot;9fea5ad9-d800-4314-8a16-75a52bc64716&quot; name=&quot;Hide firm contacts&quot; type=&quot;System.Boolean, mscorlib, Version=4.0.0.0, Culture=neutral, PublicKeyToken=b77a5c561934e089&quot; order=&quot;999&quot; key=&quot;hideFirmContacts&quot; value=&quot;False&quot; /&gt;_x000d__x000a_        &lt;parameter id=&quot;33b49a83-d610-4dc6-81d3-3d3498bc5f19&quot; name=&quot;Hide Header&quot; type=&quot;System.Boolean, mscorlib, Version=4.0.0.0, Culture=neutral, PublicKeyToken=b77a5c561934e089&quot; order=&quot;999&quot; key=&quot;hideHeader&quot; value=&quot;False&quot; /&gt;_x000d__x000a_        &lt;parameter id=&quot;72488b21-eb16-499a-989f-cd9d548d1847&quot; name=&quot;Hide marketing lists&quot; type=&quot;System.Boolean, mscorlib, Version=4.0.0.0, Culture=neutral, PublicKeyToken=b77a5c561934e089&quot; order=&quot;999&quot; key=&quot;hideMarketingLists&quot; value=&quot;False&quot; /&gt;_x000d__x000a_        &lt;parameter id=&quot;0e420a9f-23b2-419a-863d-7f5318e52793&quot; name=&quot;Hide my contacts&quot; type=&quot;System.Boolean, mscorlib, Version=4.0.0.0, Culture=neutral, PublicKeyToken=b77a5c561934e089&quot; order=&quot;999&quot; key=&quot;hideMyContacts&quot; value=&quot;False&quot; /&gt;_x000d__x000a_        &lt;parameter id=&quot;e52a57e3-ff39-4f6f-8cd5-125e0b02366a&quot; name=&quot;Hide project modules&quot; type=&quot;System.Boolean, mscorlib, Version=4.0.0.0, Culture=neutral, PublicKeyToken=b77a5c561934e089&quot; order=&quot;999&quot; key=&quot;hideProjectModules&quot; value=&quot;False&quot; /&gt;_x000d__x000a_        &lt;parameter id=&quot;05d09490-4f0a-42fd-84d6-2e10ed692d75&quot; name=&quot;Hide working lists&quot; type=&quot;System.Boolean, mscorlib, Version=4.0.0.0, Culture=neutral, PublicKeyToken=b77a5c561934e089&quot; order=&quot;999&quot; key=&quot;hideWorkingLists&quot; value=&quot;False&quot; /&gt;_x000d__x000a_        &lt;parameter id=&quot;5daec560-2a06-4938-a2d3-9ee67de7e8ca&quot; name=&quot;Initial contact type&quot; type=&quot;System.String, mscorlib, Version=4.0.0.0, Culture=neutral, PublicKeyToken=b77a5c561934e089&quot; order=&quot;999&quot; key=&quot;initialContactType&quot; value=&quot;&quot; /&gt;_x000d__x000a_        &lt;parameter id=&quot;58b9cf57-fb28-4285-b9a5-81abacc628e0&quot; name=&quot;Initial list&quot; type=&quot;Iphelion.Outline.Integration.InterAction.ListType, Iphelion.Outline.Integration.InterAction, Version=1.2.8.0, Culture=neutral, PublicKeyToken=null&quot; order=&quot;999&quot; key=&quot;intialList&quot; value=&quot;MyContacts&quot; /&gt;_x000d__x000a_        &lt;parameter id=&quot;6532092a-ccef-492d-803f-8197b8f4cf16&quot; name=&quot;Restrict project&quot; type=&quot;System.Boolean, mscorlib, Version=4.0.0.0, Culture=neutral, PublicKeyToken=b77a5c561934e089&quot; order=&quot;999&quot; key=&quot;restrictProject&quot; value=&quot;False&quot; /&gt;_x000d__x000a_        &lt;parameter id=&quot;152187aa-6a1e-4c09-8908-82eb4a33f1e7&quot; name=&quot;Search if blank&quot; type=&quot;System.Boolean, mscorlib, Version=4.0.0.0, Culture=neutral, PublicKeyToken=b77a5c561934e089&quot; order=&quot;999&quot; key=&quot;searchIfBlank&quot; value=&quot;False&quot; /&gt;_x000d__x000a_        &lt;parameter id=&quot;45014971-af6f-468a-9e05-38c86a9e89a5&quot; name=&quot;Set project&quot; type=&quot;System.Boolean, mscorlib, Version=4.0.0.0, Culture=neutral, PublicKeyToken=b77a5c561934e089&quot; order=&quot;999&quot; key=&quot;setProject&quot; value=&quot;False&quot; /&gt;_x000d__x000a_        &lt;parameter id=&quot;58f3f19c-0554-412d-97b6-440690669a25&quot; name=&quot;Show combined name&quot; type=&quot;System.Boolean, mscorlib, Version=4.0.0.0, Culture=neutral, PublicKeyToken=b77a5c561934e089&quot; order=&quot;999&quot; key=&quot;showCombinedName&quot; value=&quot;True&quot; /&gt;_x000d__x000a_        &lt;parameter id=&quot;4108ba70-37e6-4cc1-9c3a-da561bcaa0b1&quot; name=&quot;Show company&quot; type=&quot;System.Boolean, mscorlib, Version=4.0.0.0, Culture=neutral, PublicKeyToken=b77a5c561934e089&quot; order=&quot;999&quot; key=&quot;showCompanyColumn&quot; value=&quot;False&quot; /&gt;_x000d__x000a_        &lt;parameter id=&quot;2b44d332-7621-4e3b-8df9-5838ffddb056&quot; name=&quot;Show fax&quot; type=&quot;System.Boolean, mscorlib, Version=4.0.0.0, Culture=neutral, PublicKeyToken=b77a5c561934e089&quot; order=&quot;999&quot; key=&quot;showFaxColumn&quot; value=&quot;False&quot; /&gt;_x000d__x000a_        &lt;parameter id=&quot;a7728e00-0f4d-469f-be7c-376e29a68ffd&quot; name=&quot;Show forename&quot; type=&quot;System.Boolean, mscorlib, Version=4.0.0.0, Culture=neutral, PublicKeyToken=b77a5c561934e089&quot; order=&quot;999&quot; key=&quot;showFirstNameColumn&quot; value=&quot;False&quot; /&gt;_x000d__x000a_        &lt;parameter id=&quot;a90b6327-f455-43cb-836a-1c535640b012&quot; name=&quot;Show reference&quot; type=&quot;System.Boolean, mscorlib, Version=4.0.0.0, Culture=neutral, PublicKeyToken=b77a5c561934e089&quot; order=&quot;999&quot; key=&quot;showReferenceColumn&quot; value=&quot;False&quot; /&gt;_x000d__x000a_        &lt;parameter id=&quot;494bcb3e-80f9-4a83-8c36-21603b6b3b66&quot; name=&quot;Show surname&quot; type=&quot;System.Boolean, mscorlib, Version=4.0.0.0, Culture=neutral, PublicKeyToken=b77a5c561934e089&quot; order=&quot;999&quot; key=&quot;showLastNameColumn&quot; value=&quot;False&quot; /&gt;_x000d__x000a_        &lt;parameter id=&quot;a2c7e906-a77e-496d-adf1-4fbea6a1b48d&quot; name=&quot;Show telephone&quot; type=&quot;System.Boolean, mscorlib, Version=4.0.0.0, Culture=neutral, PublicKeyToken=b77a5c561934e089&quot; order=&quot;999&quot; key=&quot;showTelephoneColumn&quot; value=&quot;False&quot; /&gt;_x000d__x000a_        &lt;parameter id=&quot;dba2a4c4-9456-43cd-8527-6d1780185378&quot; name=&quot;Show title&quot; type=&quot;System.Boolean, mscorlib, Version=4.0.0.0, Culture=neutral, PublicKeyToken=b77a5c561934e089&quot; order=&quot;999&quot; key=&quot;showTitleColumn&quot; value=&quot;False&quot; /&gt;_x000d__x000a_        &lt;parameter id=&quot;64059175-445f-4869-bf73-48fa0002f333&quot; name=&quot;User prompt&quot; type=&quot;System.String, mscorlib, Version=4.0.0.0, Culture=neutral, PublicKeyToken=b77a5c561934e089&quot; order=&quot;999&quot; key=&quot;prompt&quot; value=&quot;_First parties&quot; /&gt;_x000d__x000a_        &lt;parameter id=&quot;d5a5640b-467d-408a-9bf3-157307712a39&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89c29ae3-f204-401a-8dcd-5da0b464836a&quot; name=&quot;Party2Type&quot; assembly=&quot;Iphelion.Outline.Controls.dll&quot; type=&quot;Iphelion.Outline.Controls.QuestionControls.ViewModels.TextBoxViewModel&quot; order=&quot;17&quot; active=&quot;true&quot; group=&quot;Page1&quot; resultType=&quot;single&quot; displayType=&quot;All&quot;&gt;_x000d__x000a_      &lt;parameters&gt;_x000d__x000a_        &lt;parameter id=&quot;5793cd84-a35f-498f-aed9-4c0b4f428f58&quot; name=&quot;Allow return&quot; type=&quot;System.Boolean, mscorlib, Version=4.0.0.0, Culture=neutral, PublicKeyToken=b77a5c561934e089&quot; order=&quot;999&quot; key=&quot;multiline&quot; value=&quot;False&quot; /&gt;_x000d__x000a_        &lt;parameter id=&quot;81a03657-5340-42fb-918f-b1e7ee203e09&quot; name=&quot;User prompt&quot; type=&quot;System.String, mscorlib, Version=4.0.0.0, Culture=neutral, PublicKeyToken=b77a5c561934e089&quot; order=&quot;999&quot; key=&quot;prompt&quot; value=&quot;Party type 2&quot; /&gt;_x000d__x000a_        &lt;parameter id=&quot;ab30eeac-0d9f-4dfc-a59d-a8d4216d66a7&quot; name=&quot;Width type&quot; type=&quot;Iphelion.Outline.Model.Interfaces.QuestionControlLayout, Iphelion.Outline.Model, Version=1.2.8.0, Culture=neutral, PublicKeyToken=null&quot; order=&quot;999&quot; key=&quot;layout&quot; value=&quot;Half&quot; /&gt;_x000d__x000a_        &lt;parameter id=&quot;8c621c89-80d6-4bfb-9f10-e39c47ffc73f&quot; name=&quot;Height&quot; type=&quot;System.Int32, mscorlib, Version=4.0.0.0, Culture=neutral, PublicKeyToken=b77a5c561934e089&quot; order=&quot;999&quot; key=&quot;height&quot; value=&quot;&quot; /&gt;_x000d__x000a_        &lt;parameter id=&quot;ebad7df4-c529-4e11-9793-d3384b53f322&quot; name=&quot;Separate lines&quot; type=&quot;System.Boolean, mscorlib, Version=4.0.0.0, Culture=neutral, PublicKeyToken=b77a5c561934e089&quot; order=&quot;999&quot; key=&quot;splitLines&quot; value=&quot;False&quot; /&gt;_x000d__x000a_        &lt;parameter id=&quot;261282b4-8bca-4197-8a0d-cd2ddf86dc5d&quot; name=&quot;Wrap Text&quot; type=&quot;System.Boolean, mscorlib, Version=4.0.0.0, Culture=neutral, PublicKeyToken=b77a5c561934e089&quot; order=&quot;999&quot; key=&quot;wrapText&quot; value=&quot;True&quot; /&gt;_x000d__x000a_      &lt;/parameters&gt;_x000d__x000a_    &lt;/question&gt;_x000d__x000a_    &lt;question id=&quot;affc497f-5707-4f6f-b7c4-03cdf07388f9&quot; name=&quot;Party2&quot; assembly=&quot;Iphelion.Outline.Controls.dll&quot; type=&quot;Iphelion.Outline.Controls.QuestionControls.ViewModels.ContactListViewModel&quot; order=&quot;18&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Second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710749bc-9296-4c34-9323-eb01b234555f&quot; name=&quot;Party3Type&quot; assembly=&quot;Iphelion.Outline.Controls.dll&quot; type=&quot;Iphelion.Outline.Controls.QuestionControls.ViewModels.TextBoxViewModel&quot; order=&quot;19&quot; active=&quot;true&quot; group=&quot;Page1&quot; resultType=&quot;single&quot; displayType=&quot;All&quot;&gt;_x000d__x000a_      &lt;parameters&gt;_x000d__x000a_        &lt;parameter id=&quot;e0316d2a-27d7-400a-871b-3284f73a1ed1&quot; name=&quot;Allow return&quot; type=&quot;System.Boolean, mscorlib, Version=4.0.0.0, Culture=neutral, PublicKeyToken=b77a5c561934e089&quot; order=&quot;999&quot; key=&quot;multiline&quot; value=&quot;False&quot; /&gt;_x000d__x000a_        &lt;parameter id=&quot;ee3f5233-4467-4e26-a8a0-2517ff1806c8&quot; name=&quot;User prompt&quot; type=&quot;System.String, mscorlib, Version=4.0.0.0, Culture=neutral, PublicKeyToken=b77a5c561934e089&quot; order=&quot;999&quot; key=&quot;prompt&quot; value=&quot;Party type 3&quot; /&gt;_x000d__x000a_        &lt;parameter id=&quot;be663fe4-77c5-4cfe-968b-8809dcb98845&quot; name=&quot;Width type&quot; type=&quot;Iphelion.Outline.Model.Interfaces.QuestionControlLayout, Iphelion.Outline.Model, Version=1.2.8.0, Culture=neutral, PublicKeyToken=null&quot; order=&quot;999&quot; key=&quot;layout&quot; value=&quot;Half&quot; /&gt;_x000d__x000a_        &lt;parameter id=&quot;1e9db5ff-40a5-4b38-af2d-18d75734fd86&quot; name=&quot;Height&quot; type=&quot;System.Int32, mscorlib, Version=4.0.0.0, Culture=neutral, PublicKeyToken=b77a5c561934e089&quot; order=&quot;999&quot; key=&quot;height&quot; value=&quot;&quot; /&gt;_x000d__x000a_        &lt;parameter id=&quot;9b9b31d5-bef2-4575-81f5-1bae398cc6b1&quot; name=&quot;Separate lines&quot; type=&quot;System.Boolean, mscorlib, Version=4.0.0.0, Culture=neutral, PublicKeyToken=b77a5c561934e089&quot; order=&quot;999&quot; key=&quot;splitLines&quot; value=&quot;False&quot; /&gt;_x000d__x000a_        &lt;parameter id=&quot;4b49ee22-36c6-4b72-a535-03fdaebf2123&quot; name=&quot;Wrap Text&quot; type=&quot;System.Boolean, mscorlib, Version=4.0.0.0, Culture=neutral, PublicKeyToken=b77a5c561934e089&quot; order=&quot;999&quot; key=&quot;wrapText&quot; value=&quot;True&quot; /&gt;_x000d__x000a_      &lt;/parameters&gt;_x000d__x000a_    &lt;/question&gt;_x000d__x000a_    &lt;question id=&quot;d1c1b0ba-1ad7-4e26-af76-9b4b9ec68c76&quot; name=&quot;Party3&quot; assembly=&quot;Iphelion.Outline.Controls.dll&quot; type=&quot;Iphelion.Outline.Controls.QuestionControls.ViewModels.ContactListViewModel&quot; order=&quot;20&quot; active=&quot;true&quot; group=&quot;Page1&quot; resultType=&quot;single&quot; displayType=&quot;All&quot;&gt;_x000d__x000a_      &lt;parameters&gt;_x000d__x000a_        &lt;parameter id=&quot;496365a1-a102-4c0a-84ec-c81f79b780b4&quot; name=&quot;Auto execute search&quot; type=&quot;System.Boolean, mscorlib, Version=4.0.0.0, Culture=neutral, PublicKeyToken=b77a5c561934e089&quot; order=&quot;999&quot; key=&quot;autoExecuteSearch&quot; value=&quot;True&quot; /&gt;_x000d__x000a_        &lt;parameter id=&quot;34b89544-2e1c-4a06-a1a0-0d3da3e2b669&quot; name=&quot;Can user add contacts&quot; type=&quot;System.Boolean, mscorlib, Version=4.0.0.0, Culture=neutral, PublicKeyToken=b77a5c561934e089&quot; order=&quot;999&quot; key=&quot;canUserAddItems&quot; value=&quot;True&quot; /&gt;_x000d__x000a_        &lt;parameter id=&quot;95c6b4c0-9e8b-4633-a7e0-3f2b50e993ee&quot; name=&quot;Contact required&quot; type=&quot;System.Boolean, mscorlib, Version=4.0.0.0, Culture=neutral, PublicKeyToken=b77a5c561934e089&quot; order=&quot;999&quot; key=&quot;itemRequired&quot; value=&quot;True&quot; /&gt;_x000d__x000a_        &lt;parameter id=&quot;eecf1a9d-5253-4a96-a809-31d55acfb840&quot; name=&quot;Dialog title&quot; type=&quot;System.String, mscorlib, Version=4.0.0.0, Culture=neutral, PublicKeyToken=b77a5c561934e089&quot; order=&quot;999&quot; key=&quot;dialogTitle&quot; value=&quot;&quot; /&gt;_x000d__x000a_        &lt;parameter id=&quot;0b67b232-da5a-4641-bd60-18359ead260e&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Third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fda086e1-b82c-409c-85c9-b05cd5d10893&quot; name=&quot;Party4Type&quot; assembly=&quot;Iphelion.Outline.Controls.dll&quot; type=&quot;Iphelion.Outline.Controls.QuestionControls.ViewModels.TextBoxViewModel&quot; order=&quot;21&quot; active=&quot;true&quot; group=&quot;Page1&quot; resultType=&quot;single&quot; displayType=&quot;All&quot;&gt;_x000d__x000a_      &lt;parameters&gt;_x000d__x000a_        &lt;parameter id=&quot;002681ef-6431-4c1d-a37d-3dba0bc7ce33&quot; name=&quot;Allow return&quot; type=&quot;System.Boolean, mscorlib, Version=4.0.0.0, Culture=neutral, PublicKeyToken=b77a5c561934e089&quot; order=&quot;999&quot; key=&quot;multiline&quot; value=&quot;False&quot; /&gt;_x000d__x000a_        &lt;parameter id=&quot;5e432980-8794-47f4-aa19-5f73ea7744c2&quot; name=&quot;User prompt&quot; type=&quot;System.String, mscorlib, Version=4.0.0.0, Culture=neutral, PublicKeyToken=b77a5c561934e089&quot; order=&quot;999&quot; key=&quot;prompt&quot; value=&quot;Party type 4&quot; /&gt;_x000d__x000a_        &lt;parameter id=&quot;c8dcedec-661c-4ee2-8c40-1ee9e629ec5f&quot; name=&quot;Width type&quot; type=&quot;Iphelion.Outline.Model.Interfaces.QuestionControlLayout, Iphelion.Outline.Model, Version=1.2.8.0, Culture=neutral, PublicKeyToken=null&quot; order=&quot;999&quot; key=&quot;layout&quot; value=&quot;Half&quot; /&gt;_x000d__x000a_        &lt;parameter id=&quot;d658dba1-3ace-4640-a40d-fb7e17a2389d&quot; name=&quot;Height&quot; type=&quot;System.Int32, mscorlib, Version=4.0.0.0, Culture=neutral, PublicKeyToken=b77a5c561934e089&quot; order=&quot;999&quot; key=&quot;height&quot; value=&quot;&quot; /&gt;_x000d__x000a_        &lt;parameter id=&quot;6fbcd221-d8d3-4091-bbfe-b56dc73ce0d1&quot; name=&quot;Separate lines&quot; type=&quot;System.Boolean, mscorlib, Version=4.0.0.0, Culture=neutral, PublicKeyToken=b77a5c561934e089&quot; order=&quot;999&quot; key=&quot;splitLines&quot; value=&quot;False&quot; /&gt;_x000d__x000a_        &lt;parameter id=&quot;269e7ca0-fab6-424d-b84d-6d5828b0237e&quot; name=&quot;Wrap Text&quot; type=&quot;System.Boolean, mscorlib, Version=4.0.0.0, Culture=neutral, PublicKeyToken=b77a5c561934e089&quot; order=&quot;999&quot; key=&quot;wrapText&quot; value=&quot;True&quot; /&gt;_x000d__x000a_      &lt;/parameters&gt;_x000d__x000a_    &lt;/question&gt;_x000d__x000a_    &lt;question id=&quot;b16d33b2-b2d1-4b3a-bf5f-18265e6a0b1e&quot; name=&quot;Party4&quot; assembly=&quot;Iphelion.Outline.Controls.dll&quot; type=&quot;Iphelion.Outline.Controls.QuestionControls.ViewModels.ContactListViewModel&quot; order=&quot;22&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Fourth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61d85f2e-15d6-4e0d-8133-4cbfdaf1c258&quot; name=&quot;Party5Type&quot; assembly=&quot;Iphelion.Outline.Controls.dll&quot; type=&quot;Iphelion.Outline.Controls.QuestionControls.ViewModels.TextBoxViewModel&quot; order=&quot;23&quot; active=&quot;true&quot; group=&quot;Page1&quot; resultType=&quot;single&quot; displayType=&quot;All&quot;&gt;_x000d__x000a_      &lt;parameters&gt;_x000d__x000a_        &lt;parameter id=&quot;6ba581f1-a2f8-4ec8-ab3e-01b08b2347ff&quot; name=&quot;Allow return&quot; type=&quot;System.Boolean, mscorlib, Version=4.0.0.0, Culture=neutral, PublicKeyToken=b77a5c561934e089&quot; order=&quot;999&quot; key=&quot;multiline&quot; value=&quot;False&quot; /&gt;_x000d__x000a_        &lt;parameter id=&quot;5444c271-632b-4699-a281-d5b4ef1741a7&quot; name=&quot;User prompt&quot; type=&quot;System.String, mscorlib, Version=4.0.0.0, Culture=neutral, PublicKeyToken=b77a5c561934e089&quot; order=&quot;999&quot; key=&quot;prompt&quot; value=&quot;Party type 5&quot; /&gt;_x000d__x000a_        &lt;parameter id=&quot;0a94293b-9db9-40c9-bc35-889776ff6181&quot; name=&quot;Width type&quot; type=&quot;Iphelion.Outline.Model.Interfaces.QuestionControlLayout, Iphelion.Outline.Model, Version=1.2.8.0, Culture=neutral, PublicKeyToken=null&quot; order=&quot;999&quot; key=&quot;layout&quot; value=&quot;Half&quot; /&gt;_x000d__x000a_        &lt;parameter id=&quot;0e1ec12d-c5c2-44b1-b426-3c06d02d947f&quot; name=&quot;Height&quot; type=&quot;System.Int32, mscorlib, Version=4.0.0.0, Culture=neutral, PublicKeyToken=b77a5c561934e089&quot; order=&quot;999&quot; key=&quot;height&quot; value=&quot;&quot; /&gt;_x000d__x000a_        &lt;parameter id=&quot;bf858290-e81f-4af0-9318-83994d30ff70&quot; name=&quot;Separate lines&quot; type=&quot;System.Boolean, mscorlib, Version=4.0.0.0, Culture=neutral, PublicKeyToken=b77a5c561934e089&quot; order=&quot;999&quot; key=&quot;splitLines&quot; value=&quot;False&quot; /&gt;_x000d__x000a_        &lt;parameter id=&quot;6c024feb-09d7-4082-a9d0-bba4a428dabf&quot; name=&quot;Wrap Text&quot; type=&quot;System.Boolean, mscorlib, Version=4.0.0.0, Culture=neutral, PublicKeyToken=b77a5c561934e089&quot; order=&quot;999&quot; key=&quot;wrapText&quot; value=&quot;True&quot; /&gt;_x000d__x000a_      &lt;/parameters&gt;_x000d__x000a_    &lt;/question&gt;_x000d__x000a_    &lt;question id=&quot;06883d05-ba5d-4404-a721-92010381f395&quot; name=&quot;Party5&quot; assembly=&quot;Iphelion.Outline.Controls.dll&quot; type=&quot;Iphelion.Outline.Controls.QuestionControls.ViewModels.ContactListViewModel&quot; order=&quot;24&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
    <w:docVar w:name="OutlineMetadata2" w:val="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Fifth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3bb32929-1920-4d3b-a8bc-ce29ee0224cc&quot; name=&quot;Second Page Information&quot; assembly=&quot;Iphelion.Outline.Controls.dll&quot; type=&quot;Iphelion.Outline.Controls.QuestionControls.ViewModels.WizardSectionHeadingViewModel&quot; order=&quot;25&quot; active=&quot;false&quot; group=&quot;Page1&quot; resultType=&quot;single&quot; displayType=&quot;All&quot;&gt;_x000d__x000a_      &lt;parameters&gt;_x000d__x000a_        &lt;parameter id=&quot;f2f34603-7252-4b7e-8134-1a2689cae37e&quot; name=&quot;Text&quot; type=&quot;System.String, mscorlib, Version=4.0.0.0, Culture=neutral, PublicKeyToken=b77a5c561934e089&quot; order=&quot;999&quot; key=&quot;text&quot; value=&quot;Parties 6, 7, 8, 9 and 10 appear if you select more parties in the dropdown in the first tab. &amp;#xA;Use buttons at the bottom of this window to navigate between tabs.&quot; /&gt;_x000d__x000a_        &lt;parameter id=&quot;49bda084-6228-4f8b-95a6-408425042636&quot; name=&quot;Top Margin&quot; type=&quot;System.Int32, mscorlib, Version=4.0.0.0, Culture=neutral, PublicKeyToken=b77a5c561934e089&quot; order=&quot;999&quot; key=&quot;topMargin&quot; value=&quot;5&quot; /&gt;_x000d__x000a_        &lt;parameter id=&quot;45de3d0d-0bb8-4b2b-90de-9b482fe99513&quot; name=&quot;Bottom Margin&quot; type=&quot;System.Int32, mscorlib, Version=4.0.0.0, Culture=neutral, PublicKeyToken=b77a5c561934e089&quot; order=&quot;999&quot; key=&quot;bottomMargin&quot; value=&quot;10&quot; /&gt;_x000d__x000a_        &lt;parameter id=&quot;aa50609c-dfd4-4e52-9249-93ac566d9f09&quot; name=&quot;Left Margin&quot; type=&quot;System.Int32, mscorlib, Version=4.0.0.0, Culture=neutral, PublicKeyToken=b77a5c561934e089&quot; order=&quot;999&quot; key=&quot;leftmargin&quot; value=&quot;10&quot; /&gt;_x000d__x000a_        &lt;parameter id=&quot;8e08af4f-20b2-4c0a-93c7-9e14a4d61628&quot; name=&quot;Font Size&quot; type=&quot;System.Int32, mscorlib, Version=4.0.0.0, Culture=neutral, PublicKeyToken=b77a5c561934e089&quot; order=&quot;999&quot; key=&quot;fontSize&quot; value=&quot;12&quot; /&gt;_x000d__x000a_        &lt;parameter id=&quot;3851a272-8dc5-4270-ac09-945421226d1b&quot; name=&quot;Font Bold&quot; type=&quot;System.Boolean, mscorlib, Version=4.0.0.0, Culture=neutral, PublicKeyToken=b77a5c561934e089&quot; order=&quot;999&quot; key=&quot;fontBold&quot; value=&quot;false&quot; /&gt;_x000d__x000a_      &lt;/parameters&gt;_x000d__x000a_    &lt;/question&gt;_x000d__x000a_    &lt;question id=&quot;82a7879b-1c55-4273-b173-73791892879e&quot; name=&quot;Party6Type&quot; assembly=&quot;Iphelion.Outline.Controls.dll&quot; type=&quot;Iphelion.Outline.Controls.QuestionControls.ViewModels.TextBoxViewModel&quot; order=&quot;26&quot; active=&quot;true&quot; group=&quot;Page1&quot; resultType=&quot;single&quot; displayType=&quot;All&quot;&gt;_x000d__x000a_      &lt;parameters&gt;_x000d__x000a_        &lt;parameter id=&quot;78026a83-cb6c-4fa3-bbd6-2bbccfbb0c93&quot; name=&quot;Allow return&quot; type=&quot;System.Boolean, mscorlib, Version=4.0.0.0, Culture=neutral, PublicKeyToken=b77a5c561934e089&quot; order=&quot;999&quot; key=&quot;multiline&quot; value=&quot;False&quot; /&gt;_x000d__x000a_        &lt;parameter id=&quot;ac8d5591-79b8-44c1-8089-9b018f5087f7&quot; name=&quot;User prompt&quot; type=&quot;System.String, mscorlib, Version=4.0.0.0, Culture=neutral, PublicKeyToken=b77a5c561934e089&quot; order=&quot;999&quot; key=&quot;prompt&quot; value=&quot;Party type 6&quot; /&gt;_x000d__x000a_        &lt;parameter id=&quot;d1bc6fe5-98e3-4f36-bee4-9bb7a6bb68f1&quot; name=&quot;Width type&quot; type=&quot;Iphelion.Outline.Model.Interfaces.QuestionControlLayout, Iphelion.Outline.Model, Version=1.2.8.0, Culture=neutral, PublicKeyToken=null&quot; order=&quot;999&quot; key=&quot;layout&quot; value=&quot;Half&quot; /&gt;_x000d__x000a_        &lt;parameter id=&quot;7501b1f5-0cf1-4c3c-be42-fb28f430b10e&quot; name=&quot;Height&quot; type=&quot;System.Int32, mscorlib, Version=4.0.0.0, Culture=neutral, PublicKeyToken=b77a5c561934e089&quot; order=&quot;999&quot; key=&quot;height&quot; value=&quot;&quot; /&gt;_x000d__x000a_        &lt;parameter id=&quot;cfb23b96-23d6-4e37-8789-ec78c2e88700&quot; name=&quot;Separate lines&quot; type=&quot;System.Boolean, mscorlib, Version=4.0.0.0, Culture=neutral, PublicKeyToken=b77a5c561934e089&quot; order=&quot;999&quot; key=&quot;splitLines&quot; value=&quot;False&quot; /&gt;_x000d__x000a_        &lt;parameter id=&quot;2e7f1ef7-bae3-4532-894f-82d223290511&quot; name=&quot;Wrap Text&quot; type=&quot;System.Boolean, mscorlib, Version=4.0.0.0, Culture=neutral, PublicKeyToken=b77a5c561934e089&quot; order=&quot;999&quot; key=&quot;wrapText&quot; value=&quot;True&quot; /&gt;_x000d__x000a_      &lt;/parameters&gt;_x000d__x000a_    &lt;/question&gt;_x000d__x000a_    &lt;question id=&quot;701c3690-ee86-4b4f-9bcd-66f13a74f33c&quot; name=&quot;Party6&quot; assembly=&quot;Iphelion.Outline.Controls.dll&quot; type=&quot;Iphelion.Outline.Controls.QuestionControls.ViewModels.ContactListViewModel&quot; order=&quot;27&quot; active=&quot;true&quot; group=&quot;Page1&quot; resultType=&quot;single&quot; displayType=&quot;All&quot;&gt;_x000d__x000a_      &lt;parameters&gt;_x000d__x000a_        &lt;parameter id=&quot;71cbad17-3a52-4b7d-9dbf-617219bbb0fb&quot; name=&quot;Auto execute search&quot; type=&quot;System.Boolean, mscorlib, Version=4.0.0.0, Culture=neutral, PublicKeyToken=b77a5c561934e089&quot; order=&quot;999&quot; key=&quot;autoExecuteSearch&quot; value=&quot;True&quot; /&gt;_x000d__x000a_        &lt;parameter id=&quot;1cf204e6-6bb9-47af-96cf-8bb307c4f7e2&quot; name=&quot;Can user add contacts&quot; type=&quot;System.Boolean, mscorlib, Version=4.0.0.0, Culture=neutral, PublicKeyToken=b77a5c561934e089&quot; order=&quot;999&quot; key=&quot;canUserAddItems&quot; value=&quot;True&quot; /&gt;_x000d__x000a_        &lt;parameter id=&quot;287cd098-1d80-43b3-86a7-6396f72828d3&quot; name=&quot;Contact required&quot; type=&quot;System.Boolean, mscorlib, Version=4.0.0.0, Culture=neutral, PublicKeyToken=b77a5c561934e089&quot; order=&quot;999&quot; key=&quot;itemRequired&quot; value=&quot;True&quot; /&gt;_x000d__x000a_        &lt;parameter id=&quot;e6707c35-fd05-414f-b8ab-e7031bdf5c0e&quot; name=&quot;Dialog title&quot; type=&quot;System.String, mscorlib, Version=4.0.0.0, Culture=neutral, PublicKeyToken=b77a5c561934e089&quot; order=&quot;999&quot; key=&quot;dialogTitle&quot; value=&quot;&quot; /&gt;_x000d__x000a_        &lt;parameter id=&quot;6ec2a49b-ab4b-4d70-8ca7-954e9dc80d2d&quot; name=&quot;Display type&quot; type=&quot;Iphelion.Outline.Integration.InterAction.DisplayType, Iphelion.Outline.Integration.InterAction, Version=1.2.8.0, Culture=neutral, PublicKeyToken=null&quot; order=&quot;999&quot; key=&quot;showAPEType&quot; value=&quot;Address&quot; /&gt;_x000d__x000a_        &lt;parameter id=&quot;a27b0955-9b52-4e40-91d0-065f08a0837d&quot; name=&quot;Height&quot; type=&quot;System.String, mscorlib, Version=4.0.0.0, Culture=neutral, PublicKeyToken=b77a5c561934e089&quot; order=&quot;999&quot; key=&quot;height&quot; value=&quot;100&quot; /&gt;_x000d__x000a_        &lt;parameter id=&quot;3eece7b4-08d3-48b4-a368-357d8e85179a&quot; name=&quot;Hide firm contacts&quot; type=&quot;System.Boolean, mscorlib, Version=4.0.0.0, Culture=neutral, PublicKeyToken=b77a5c561934e089&quot; order=&quot;999&quot; key=&quot;hideFirmContacts&quot; value=&quot;False&quot; /&gt;_x000d__x000a_        &lt;parameter id=&quot;5ee24767-1964-45dd-a605-423810bae68d&quot; name=&quot;Hide Header&quot; type=&quot;System.Boolean, mscorlib, Version=4.0.0.0, Culture=neutral, PublicKeyToken=b77a5c561934e089&quot; order=&quot;999&quot; key=&quot;hideHeader&quot; value=&quot;False&quot; /&gt;_x000d__x000a_        &lt;parameter id=&quot;0a4af505-58e8-4676-9e15-15e7adf5e53a&quot; name=&quot;Hide marketing lists&quot; type=&quot;System.Boolean, mscorlib, Version=4.0.0.0, Culture=neutral, PublicKeyToken=b77a5c561934e089&quot; order=&quot;999&quot; key=&quot;hideMarketingLists&quot; value=&quot;False&quot; /&gt;_x000d__x000a_        &lt;parameter id=&quot;630a6afc-24d9-4db7-9b18-c2c2a1be6836&quot; name=&quot;Hide my contacts&quot; type=&quot;System.Boolean, mscorlib, Version=4.0.0.0, Culture=neutral, PublicKeyToken=b77a5c561934e089&quot; order=&quot;999&quot; key=&quot;hideMyContacts&quot; value=&quot;False&quot; /&gt;_x000d__x000a_        &lt;parameter id=&quot;1cc64a50-bd52-44ef-b995-491f5dc9d9c7&quot; name=&quot;Hide project modules&quot; type=&quot;System.Boolean, mscorlib, Version=4.0.0.0, Culture=neutral, PublicKeyToken=b77a5c561934e089&quot; order=&quot;999&quot; key=&quot;hideProjectModules&quot; value=&quot;False&quot; /&gt;_x000d__x000a_        &lt;parameter id=&quot;27afc456-6574-420d-84e2-8cfc3f828acb&quot; name=&quot;Hide working lists&quot; type=&quot;System.Boolean, mscorlib, Version=4.0.0.0, Culture=neutral, PublicKeyToken=b77a5c561934e089&quot; order=&quot;999&quot; key=&quot;hideWorkingLists&quot; value=&quot;False&quot; /&gt;_x000d__x000a_        &lt;parameter id=&quot;d9f296f9-3ba2-4539-870d-1dbd125e8881&quot; name=&quot;Initial contact type&quot; type=&quot;System.String, mscorlib, Version=4.0.0.0, Culture=neutral, PublicKeyToken=b77a5c561934e089&quot; order=&quot;999&quot; key=&quot;initialContactType&quot; value=&quot;&quot; /&gt;_x000d__x000a_        &lt;parameter id=&quot;3a804deb-ff24-4403-bb38-dbaaf78b3be4&quot; name=&quot;Initial list&quot; type=&quot;Iphelion.Outline.Integration.InterAction.ListType, Iphelion.Outline.Integration.InterAction, Version=1.2.8.0, Culture=neutral, PublicKeyToken=null&quot; order=&quot;999&quot; key=&quot;intialList&quot; value=&quot;MyContacts&quot; /&gt;_x000d__x000a_        &lt;parameter id=&quot;80ef73ac-2d23-42ce-8ddb-e6f34b0b1afe&quot; name=&quot;Restrict project&quot; type=&quot;System.Boolean, mscorlib, Version=4.0.0.0, Culture=neutral, PublicKeyToken=b77a5c561934e089&quot; order=&quot;999&quot; key=&quot;restrictProject&quot; value=&quot;False&quot; /&gt;_x000d__x000a_        &lt;parameter id=&quot;c79286b9-155d-44c0-98d5-7f70cebe8790&quot; name=&quot;Search if blank&quot; type=&quot;System.Boolean, mscorlib, Version=4.0.0.0, Culture=neutral, PublicKeyToken=b77a5c561934e089&quot; order=&quot;999&quot; key=&quot;searchIfBlank&quot; value=&quot;False&quot; /&gt;_x000d__x000a_        &lt;parameter id=&quot;e75f33c5-76c9-4edc-a9ed-73a006ad7d40&quot; name=&quot;Set project&quot; type=&quot;System.Boolean, mscorlib, Version=4.0.0.0, Culture=neutral, PublicKeyToken=b77a5c561934e089&quot; order=&quot;999&quot; key=&quot;setProject&quot; value=&quot;False&quot; /&gt;_x000d__x000a_        &lt;parameter id=&quot;5976c5ee-bdae-4242-b26d-af073596d49a&quot; name=&quot;Show combined name&quot; type=&quot;System.Boolean, mscorlib, Version=4.0.0.0, Culture=neutral, PublicKeyToken=b77a5c561934e089&quot; order=&quot;999&quot; key=&quot;showCombinedName&quot; value=&quot;True&quot; /&gt;_x000d__x000a_        &lt;parameter id=&quot;48f67eac-88c5-4f64-967b-ebb5e6ac49c2&quot; name=&quot;Show company&quot; type=&quot;System.Boolean, mscorlib, Version=4.0.0.0, Culture=neutral, PublicKeyToken=b77a5c561934e089&quot; order=&quot;999&quot; key=&quot;showCompanyColumn&quot; value=&quot;False&quot; /&gt;_x000d__x000a_        &lt;parameter id=&quot;6a31ae26-d042-4239-81b4-0fbf241c5e71&quot; name=&quot;Show fax&quot; type=&quot;System.Boolean, mscorlib, Version=4.0.0.0, Culture=neutral, PublicKeyToken=b77a5c561934e089&quot; order=&quot;999&quot; key=&quot;showFaxColumn&quot; value=&quot;False&quot; /&gt;_x000d__x000a_        &lt;parameter id=&quot;349769f3-e22d-4053-9bc2-20fa2036bb23&quot; name=&quot;Show forename&quot; type=&quot;System.Boolean, mscorlib, Version=4.0.0.0, Culture=neutral, PublicKeyToken=b77a5c561934e089&quot; order=&quot;999&quot; key=&quot;showFirstNameColumn&quot; value=&quot;False&quot; /&gt;_x000d__x000a_        &lt;parameter id=&quot;dd8f8c43-3aeb-4222-87bf-f49855dcef70&quot; name=&quot;Show reference&quot; type=&quot;System.Boolean, mscorlib, Version=4.0.0.0, Culture=neutral, PublicKeyToken=b77a5c561934e089&quot; order=&quot;999&quot; key=&quot;showReferenceColumn&quot; value=&quot;False&quot; /&gt;_x000d__x000a_        &lt;parameter id=&quot;075b39ff-607e-48d8-8cfb-75f2f5ba6202&quot; name=&quot;Show surname&quot; type=&quot;System.Boolean, mscorlib, Version=4.0.0.0, Culture=neutral, PublicKeyToken=b77a5c561934e089&quot; order=&quot;999&quot; key=&quot;showLastNameColumn&quot; value=&quot;False&quot; /&gt;_x000d__x000a_        &lt;parameter id=&quot;8920822d-012b-400a-90ca-ea07e30c10cc&quot; name=&quot;Show telephone&quot; type=&quot;System.Boolean, mscorlib, Version=4.0.0.0, Culture=neutral, PublicKeyToken=b77a5c561934e089&quot; order=&quot;999&quot; key=&quot;showTelephoneColumn&quot; value=&quot;False&quot; /&gt;_x000d__x000a_        &lt;parameter id=&quot;a4553c0f-8fd9-40b6-b3e6-4d905f79d37c&quot; name=&quot;Show title&quot; type=&quot;System.Boolean, mscorlib, Version=4.0.0.0, Culture=neutral, PublicKeyToken=b77a5c561934e089&quot; order=&quot;999&quot; key=&quot;showTitleColumn&quot; value=&quot;False&quot; /&gt;_x000d__x000a_        &lt;parameter id=&quot;7df6b290-0830-459f-a88b-7eb4da5ffe09&quot; name=&quot;User prompt&quot; type=&quot;System.String, mscorlib, Version=4.0.0.0, Culture=neutral, PublicKeyToken=b77a5c561934e089&quot; order=&quot;999&quot; key=&quot;prompt&quot; value=&quot;_Sixth parties&quot; /&gt;_x000d__x000a_        &lt;parameter id=&quot;ba6dbac9-cacb-4151-973b-5e104dec422c&quot; name=&quot;Width type&quot; type=&quot;Iphelion.Outline.Model.Interfaces.QuestionControlLayout, Iphelion.Outline.Model, Version=1.2.8.0, Culture=neutral, PublicKeyToken=null&quot; order=&quot;999&quot; key=&quot;layout&quot; value=&quot;Full&quot; /&gt;_x000d__x000a_      &lt;/parameters&gt;_x000d__x000a_    &lt;/question&gt;_x000d__x000a_    &lt;question id=&quot;d51006d7-46d4-4cdb-9a02-e3e028786ed4&quot; name=&quot;Party7Type&quot; assembly=&quot;Iphelion.Outline.Controls.dll&quot; type=&quot;Iphelion.Outline.Controls.QuestionControls.ViewModels.TextBoxViewModel&quot; order=&quot;28&quot; active=&quot;true&quot; group=&quot;Page1&quot; resultType=&quot;single&quot; displayType=&quot;All&quot;&gt;_x000d__x000a_      &lt;parameters&gt;_x000d__x000a_        &lt;parameter id=&quot;6fb09ce8-7e88-4b54-957b-2cc173df64dd&quot; name=&quot;Allow return&quot; type=&quot;System.Boolean, mscorlib, Version=4.0.0.0, Culture=neutral, PublicKeyToken=b77a5c561934e089&quot; order=&quot;999&quot; key=&quot;multiline&quot; value=&quot;False&quot; /&gt;_x000d__x000a_        &lt;parameter id=&quot;011117bf-4626-47c5-80d8-bc77f0a89d6a&quot; name=&quot;User prompt&quot; type=&quot;System.String, mscorlib, Version=4.0.0.0, Culture=neutral, PublicKeyToken=b77a5c561934e089&quot; order=&quot;999&quot; key=&quot;prompt&quot; value=&quot;Party type 7&quot; /&gt;_x000d__x000a_        &lt;parameter id=&quot;780d0d45-2849-4af2-9ccc-5f4338e9f94e&quot; name=&quot;Width type&quot; type=&quot;Iphelion.Outline.Model.Interfaces.QuestionControlLayout, Iphelion.Outline.Model, Version=1.2.8.0, Culture=neutral, PublicKeyToken=null&quot; order=&quot;999&quot; key=&quot;layout&quot; value=&quot;Half&quot; /&gt;_x000d__x000a_        &lt;parameter id=&quot;95de3943-f35b-4d69-91ce-28bfb7162226&quot; name=&quot;Height&quot; type=&quot;System.Int32, mscorlib, Version=4.0.0.0, Culture=neutral, PublicKeyToken=b77a5c561934e089&quot; order=&quot;999&quot; key=&quot;height&quot; value=&quot;&quot; /&gt;_x000d__x000a_        &lt;parameter id=&quot;44a41f0e-cc41-4ed3-8b1e-8a3b1098ff3b&quot; name=&quot;Separate lines&quot; type=&quot;System.Boolean, mscorlib, Version=4.0.0.0, Culture=neutral, PublicKeyToken=b77a5c561934e089&quot; order=&quot;999&quot; key=&quot;splitLines&quot; value=&quot;False&quot; /&gt;_x000d__x000a_        &lt;parameter id=&quot;62ed3770-e6ed-4c17-9638-00c0c25bbb29&quot; name=&quot;Wrap Text&quot; type=&quot;System.Boolean, mscorlib, Version=4.0.0.0, Culture=neutral, PublicKeyToken=b77a5c561934e089&quot; order=&quot;999&quot; key=&quot;wrapText&quot; value=&quot;True&quot; /&gt;_x000d__x000a_      &lt;/parameters&gt;_x000d__x000a_    &lt;/question&gt;_x000d__x000a_    &lt;question id=&quot;3026544a-e956-40ec-b564-c6f50c5948ed&quot; name=&quot;Party7&quot; assembly=&quot;Iphelion.Outline.Controls.dll&quot; type=&quot;Iphelion.Outline.Controls.QuestionControls.ViewModels.ContactListViewModel&quot; order=&quot;29&quot; active=&quot;true&quot; group=&quot;Page1&quot; resultType=&quot;single&quot; displayType=&quot;All&quot;&gt;_x000d__x000a_      &lt;parameters&gt;_x000d__x000a_        &lt;parameter id=&quot;64f0837d-be83-4d53-b42b-e5d209d2e720&quot; name=&quot;Show combined name&quot; type=&quot;System.Boolean, mscorlib, Version=4.0.0.0, Culture=neutral, PublicKeyToken=b77a5c561934e089&quot; order=&quot;999&quot; key=&quot;showCombinedName&quot; value=&quot;True&quot; /&gt;_x000d__x000a_        &lt;parameter id=&quot;8bce21c7-faff-4229-9fbb-b178f8503184&quot; name=&quot;Show forename&quot; type=&quot;System.Boolean, mscorlib, Version=4.0.0.0, Culture=neutral, PublicKeyToken=b77a5c561934e089&quot; order=&quot;999&quot; key=&quot;showFirstNameColumn&quot; value=&quot;False&quot; /&gt;_x000d__x000a_        &lt;parameter id=&quot;3e631bcd-6d60-45d6-92c8-db80b02ba052&quot; name=&quot;Show surname&quot; type=&quot;System.Boolean, mscorlib, Version=4.0.0.0, Culture=neutral, PublicKeyToken=b77a5c561934e089&quot; order=&quot;999&quot; key=&quot;showLastNameColumn&quot; value=&quot;False&quot; /&gt;_x000d__x000a_        &lt;parameter id=&quot;c1c64d6b-5abb-4ba9-ac9e-68cf30f716b4&quot; name=&quot;Show company&quot; type=&quot;System.Boolean, mscorlib, Version=4.0.0.0, Culture=neutral, PublicKeyToken=b77a5c561934e089&quot; order=&quot;999&quot; key=&quot;showCompanyColumn&quot; value=&quot;False&quot; /&gt;_x000d__x000a_        &lt;parameter id=&quot;80225da3-743c-4030-8ad0-e167a4239af0&quot; name=&quot;Show telephone&quot; type=&quot;System.Boolean, mscorlib, Version=4.0.0.0, Culture=neutral, PublicKeyToken=b77a5c561934e089&quot; order=&quot;999&quot; key=&quot;showTelephoneColumn&quot; value=&quot;False&quot; /&gt;_x000d__x000a_        &lt;parameter id=&quot;206488d1-ef9b-45a6-b8f1-a26134181a50&quot; name=&quot;Show fax&quot; type=&quot;System.Boolean, mscorlib, Version=4.0.0.0, Culture=neutral, PublicKeyToken=b77a5c561934e089&quot; order=&quot;999&quot; key=&quot;showFaxColumn&quot; value=&quot;False&quot; /&gt;_x000d__x000a_        &lt;parameter id=&quot;217da0b9-57e7-41f9-bea2-539a03cd4efc&quot; name=&quot;Show reference&quot; type=&quot;System.Boolean, mscorlib, Version=4.0.0.0, Culture=neutral, PublicKeyToken=b77a5c561934e089&quot; order=&quot;999&quot; key=&quot;showReferenceColumn&quot; value=&quot;False&quot; /&gt;_x000d__x000a_        &lt;parameter id=&quot;ce6f1a5e-b1f8-4c28-a105-9d5375aa54f9&quot; name=&quot;Show title&quot; type=&quot;System.Boolean, mscorlib, Version=4.0.0.0, Culture=neutral, PublicKeyToken=b77a5c561934e089&quot; order=&quot;999&quot; key=&quot;showTitleColumn&quot; value=&quot;False&quot; /&gt;_x000d__x000a_        &lt;parameter id=&quot;b636f7ee-c1ba-42d5-8547-f40a4d242992&quot; name=&quot;Contact required&quot; type=&quot;System.Boolean, mscorlib, Version=4.0.0.0, Culture=neutral, PublicKeyToken=b77a5c561934e089&quot; order=&quot;999&quot; key=&quot;itemRequired&quot; value=&quot;True&quot; /&gt;_x000d__x000a_        &lt;parameter id=&quot;70c936d3-bff1-40c2-90e7-effc543923e8&quot; name=&quot;Can user add contacts&quot; type=&quot;System.Boolean, mscorlib, Version=4.0.0.0, Culture=neutral, PublicKeyToken=b77a5c561934e089&quot; order=&quot;999&quot; key=&quot;canUserAddItems&quot; value=&quot;True&quot; /&gt;_x000d__x000a_        &lt;parameter id=&quot;5d713bf6-d980-44d0-a4fa-eeaf4efbb677&quot; name=&quot;User prompt&quot; type=&quot;System.String, mscorlib, Version=4.0.0.0, Culture=neutral, PublicKeyToken=b77a5c561934e089&quot; order=&quot;999&quot; key=&quot;prompt&quot; value=&quot;_Seventh parties&quot; /&gt;_x000d__x000a_        &lt;parameter id=&quot;c76f43f0-104a-4476-a953-b1d9df43fb6a&quot; name=&quot;Height&quot; type=&quot;System.String, mscorlib, Version=4.0.0.0, Culture=neutral, PublicKeyToken=b77a5c561934e089&quot; order=&quot;999&quot; key=&quot;height&quot; value=&quot;100&quot; /&gt;_x000d__x000a_        &lt;parameter id=&quot;90391d7e-b7fd-49f8-833b-9865aeac866d&quot; name=&quot;Hide Header&quot; type=&quot;System.Boolean, mscorlib, Version=4.0.0.0, Culture=neutral, PublicKeyToken=b77a5c561934e089&quot; order=&quot;999&quot; key=&quot;hideHeader&quot; value=&quot;False&quot; /&gt;_x000d__x000a_        &lt;parameter id=&quot;acf2123f-3662-4d1d-9983-0b4a7a98a8ff&quot; name=&quot;Width type&quot; type=&quot;Iphelion.Outline.Model.Interfaces.QuestionControlLayout, Iphelion.Outline.Model, Version=1.2.8.0, Culture=neutral, PublicKeyToken=null&quot; order=&quot;999&quot; key=&quot;layout&quot; value=&quot;Full&quot; /&gt;_x000d__x000a_        &lt;parameter id=&quot;41de43da-95ae-43d3-9ff5-cb2b5eb22661&quot; name=&quot;Search if blank&quot; type=&quot;System.Boolean, mscorlib, Version=4.0.0.0, Culture=neutral, PublicKeyToken=b77a5c561934e089&quot; order=&quot;999&quot; key=&quot;searchIfBlank&quot; value=&quot;False&quot; /&gt;_x000d__x000a_        &lt;parameter id=&quot;2971cec2-dfff-4214-a8de-d9f1b00681cc&quot; name=&quot;Initial list&quot; type=&quot;Iphelion.Outline.Integration.InterAction.ListType, Iphelion.Outline.Integration.InterAction, Version=1.2.8.0, Culture=neutral, PublicKeyToken=null&quot; order=&quot;999&quot; key=&quot;intialList&quot; value=&quot;MyContacts&quot; /&gt;_x000d__x000a_        &lt;parameter id=&quot;69019b2a-6189-4319-a3d9-5c4f6660daf3&quot; name=&quot;Initial contact type&quot; type=&quot;System.String, mscorlib, Version=4.0.0.0, Culture=neutral, PublicKeyToken=b77a5c561934e089&quot; order=&quot;999&quot; key=&quot;initialContactType&quot; value=&quot;&quot; /&gt;_x000d__x000a_        &lt;parameter id=&quot;8a398a22-0475-438a-a862-fcdbf5810a37&quot; name=&quot;Auto execute search&quot; type=&quot;System.Boolean, mscorlib, Version=4.0.0.0, Culture=neutral, PublicKeyToken=b77a5c561934e089&quot; order=&quot;999&quot; key=&quot;autoExecuteSearch&quot; value=&quot;True&quot; /&gt;_x000d__x000a_        &lt;parameter id=&quot;63ace287-c07c-4908-9be9-4639c75ed956&quot; name=&quot;Hide firm contacts&quot; type=&quot;System.Boolean, mscorlib, Version=4.0.0.0, Culture=neutral, PublicKeyToken=b77a5c561934e089&quot; order=&quot;999&quot; key=&quot;hideFirmContacts&quot; value=&quot;False&quot; /&gt;_x000d__x000a_        &lt;parameter id=&quot;79ca6dd1-61d3-41a9-9639-146491918482&quot; name=&quot;Hide my contacts&quot; type=&quot;System.Boolean, mscorlib, Version=4.0.0.0, Culture=neutral, PublicKeyToken=b77a5c561934e089&quot; order=&quot;999&quot; key=&quot;hideMyContacts&quot; value=&quot;False&quot; /&gt;_x000d__x000a_        &lt;parameter id=&quot;8d47a34e-ebd9-4c59-9b24-ffc79b309c85&quot; name=&quot;Hide marketing lists&quot; type=&quot;System.Boolean, mscorlib, Version=4.0.0.0, Culture=neutral, PublicKeyToken=b77a5c561934e089&quot; order=&quot;999&quot; key=&quot;hideMarketingLists&quot; value=&quot;False&quot; /&gt;_x000d__x000a_        &lt;parameter id=&quot;b0ec2d35-3092-422f-b026-cdabbb4b10ec&quot; name=&quot;Hide working lists&quot; type=&quot;System.Boolean, mscorlib, Version=4.0.0.0, Culture=neutral, PublicKeyToken=b77a5c561934e089&quot; order=&quot;999&quot; key=&quot;hideWorkingLists&quot; value=&quot;False&quot; /&gt;_x000d__x000a_        &lt;parameter id=&quot;876f7427-4479-4173-ad39-fb9f2a740bb2&quot; name=&quot;Hide project modules&quot; type=&quot;System.Boolean, mscorlib, Version=4.0.0.0, Culture=neutral, PublicKeyToken=b77a5c561934e089&quot; order=&quot;999&quot; key=&quot;hideProjectModules&quot; value=&quot;False&quot; /&gt;_x000d__x000a_        &lt;parameter id=&quot;38c13047-c591-40c7-b24e-e9760c59fe2d&quot; name=&quot;Dialog title&quot; type=&quot;System.String, mscorlib, Version=4.0.0.0, Culture=neutral, PublicKeyToken=b77a5c561934e089&quot; order=&quot;999&quot; key=&quot;dialogTitle&quot; value=&quot;&quot; /&gt;_x000d__x000a_        &lt;parameter id=&quot;eaa69405-c453-4571-829a-4f4ef1b6661d&quot; name=&quot;Display type&quot; type=&quot;Iphelion.Outline.Integration.InterAction.DisplayType, Iphelion.Outline.Integration.InterAction, Version=1.2.8.0, Culture=neutral, PublicKeyToken=null&quot; order=&quot;999&quot; key=&quot;showAPEType&quot; value=&quot;Address&quot; /&gt;_x000d__x000a_        &lt;parameter id=&quot;6c83fb17-6e40-40f9-83c0-6fa4b59f3022&quot; name=&quot;Set project&quot; type=&quot;System.Boolean, mscorlib, Version=4.0.0.0, Culture=neutral, PublicKeyToken=b77a5c561934e089&quot; order=&quot;999&quot; key=&quot;setProject&quot; value=&quot;False&quot; /&gt;_x000d__x000a_        &lt;parameter id=&quot;86c941cb-4f39-45a0-8356-6efe52634d12&quot; name=&quot;Restrict project&quot; type=&quot;System.Boolean, mscorlib, Version=4.0.0.0, Culture=neutral, PublicKeyToken=b77a5c561934e089&quot; order=&quot;999&quot; key=&quot;restrictProject&quot; value=&quot;False&quot; /&gt;_x000d__x000a_      &lt;/parameters&gt;_x000d__x000a_    &lt;/question&gt;_x000d__x000a_    &lt;question id=&quot;2084e891-3d20-4307-946f-bc5337d99398&quot; name=&quot;Party8Type&quot; assembly=&quot;Iphelion.Outline.Controls.dll&quot; type=&quot;Iphelion.Outline.Controls.QuestionControls.ViewModels.TextBoxViewModel&quot; order=&quot;30&quot; active=&quot;true&quot; group=&quot;Page1&quot; resultType=&quot;single&quot; displayType=&quot;All&quot;&gt;_x000d__x000a_      &lt;parameters&gt;_x000d__x000a_        &lt;parameter id=&quot;ae5ac418-8e69-4ec0-971c-8c4bbf07c685&quot; name=&quot;Allow return&quot; type=&quot;System.Boolean, mscorlib, Version=4.0.0.0, Culture=neutral, PublicKeyToken=b77a5c561934e089&quot; order=&quot;999&quot; key=&quot;multiline&quot; value=&quot;False&quot; /&gt;_x000d__x000a_        &lt;parameter id=&quot;3db85aad-c266-4707-93e3-f9642745d736&quot; name=&quot;User prompt&quot; type=&quot;System.String, mscorlib, Version=4.0.0.0, Culture=neutral, PublicKeyToken=b77a5c561934e089&quot; order=&quot;999&quot; key=&quot;prompt&quot; value=&quot;Party type 8&quot; /&gt;_x000d__x000a_        &lt;parameter id=&quot;b31e5767-87ac-4671-aa05-f146388b6311&quot; name=&quot;Width type&quot; type=&quot;Iphelion.Outline.Model.Interfaces.QuestionControlLayout, Iphelion.Outline.Model, Version=1.2.8.0, Culture=neutral, PublicKeyToken=null&quot; order=&quot;999&quot; key=&quot;layout&quot; value=&quot;Half&quot; /&gt;_x000d__x000a_        &lt;parameter id=&quot;fe1bd1ff-a0a1-477a-bfbc-9d10efdd53d2&quot; name=&quot;Height&quot; type=&quot;System.Int32, mscorlib, Version=4.0.0.0, Culture=neutral, PublicKeyToken=b77a5c561934e089&quot; order=&quot;999&quot; key=&quot;height&quot; value=&quot;&quot; /&gt;_x000d__x000a_        &lt;parameter id=&quot;d7d0afa4-ed81-4249-82bb-8bba250288ea&quot; name=&quot;Separate lines&quot; type=&quot;System.Boolean, mscorlib, Version=4.0.0.0, Culture=neutral, PublicKeyToken=b77a5c561934e089&quot; order=&quot;999&quot; key=&quot;splitLines&quot; value=&quot;False&quot; /&gt;_x000d__x000a_        &lt;parameter id=&quot;6cff339a-a9ef-4eaf-8590-d243b24921b3&quot; name=&quot;Wrap Text&quot; type=&quot;System.Boolean, mscorlib, Version=4.0.0.0, Culture=neutral, PublicKeyToken=b77a5c561934e089&quot; order=&quot;999&quot; key=&quot;wrapText&quot; value=&quot;True&quot; /&gt;_x000d__x000a_      &lt;/parameters&gt;_x000d__x000a_    &lt;/question&gt;_x000d__x000a_    &lt;question id=&quot;ffccb0cc-9cd6-4f99-a24f-f9c99836d051&quot; name=&quot;Party8&quot; assembly=&quot;Iphelion.Outline.Controls.dll&quot; type=&quot;Iphelion.Outline.Controls.QuestionControls.ViewModels.ContactListViewModel&quot; order=&quot;31&quot; active=&quot;true&quot; group=&quot;Page1&quot; resultType=&quot;single&quot; displayType=&quot;All&quot;&gt;_x000d__x000a_      &lt;parameters&gt;_x000d__x000a_        &lt;parameter id=&quot;b7b46dd0-da7a-4ee7-abab-42ea53149042&quot; name=&quot;Show combined name&quot; type=&quot;System.Boolean, mscorlib, Version=4.0.0.0, Culture=neutral, PublicKeyToken=b77a5c561934e089&quot; order=&quot;999&quot; key=&quot;showCombinedName&quot; value=&quot;True&quot; /&gt;_x000d__x000a_        &lt;parameter id=&quot;c8710de1-f038-4a0f-a03f-5b304c935b73&quot; name=&quot;Show forename&quot; type=&quot;System.Boolean, mscorlib, Version=4.0.0.0, Culture=neutral, PublicKeyToken=b77a5c561934e089&quot; order=&quot;999&quot; key=&quot;showFirstNameColumn&quot; value=&quot;False&quot; /&gt;_x000d__x000a_        &lt;parameter id=&quot;97f7739c-289c-45d7-88a0-46134d1239a2&quot; name=&quot;Show surname&quot; type=&quot;System.Boolean, mscorlib, Version=4.0.0.0, Culture=neutral, PublicKeyToken=b77a5c561934e089&quot; order=&quot;999&quot; key=&quot;showLastNameColumn&quot; value=&quot;False&quot; /&gt;_x000d__x000a_        &lt;parameter id=&quot;b9c8b4f4-ba2a-494a-80d9-b799bf0df7c1&quot; name=&quot;Show company&quot; type=&quot;System.Boolean, mscorlib, Version=4.0.0.0, Culture=neutral, PublicKeyToken=b77a5c561934e089&quot; order=&quot;999&quot; key=&quot;showCompanyColumn&quot; value=&quot;False&quot; /&gt;_x000d__x000a_        &lt;parameter id=&quot;ee079ebe-84ea-479c-879f-2fb7464ec75f&quot; name=&quot;Show telephone&quot; type=&quot;System.Boolean, mscorlib, Version=4.0.0.0, Culture=neutral, PublicKeyToken=b77a5c561934e089&quot; order=&quot;999&quot; key=&quot;showTelephoneColumn&quot; value=&quot;False&quot; /&gt;_x000d__x000a_        &lt;parameter id=&quot;46ea4b4b-31fd-4d10-8ced-7be92b3996cd&quot; name=&quot;Show fax&quot; type=&quot;System.Boolean, mscorlib, Version=4.0.0.0, Culture=neutral, PublicKeyToken=b77a5c561934e089&quot; order=&quot;999&quot; key=&quot;showFaxColumn&quot; value=&quot;False&quot; /&gt;_x000d__x000a_        &lt;parameter id=&quot;fcec1813-8963-4e0a-aedc-a6b6775b6b18&quot; name=&quot;Show reference&quot; type=&quot;System.Boolean, mscorlib, Version=4.0.0.0, Culture=neutral, PublicKeyToken=b77a5c561934e089&quot; order=&quot;999&quot; key=&quot;showReferenceColumn&quot; value=&quot;False&quot; /&gt;_x000d__x000a_        &lt;parameter id=&quot;ae3def19-b241-42d8-8359-16e6709db5a6&quot; name=&quot;Show title&quot; type=&quot;System.Boolean, mscorlib, Version=4.0.0.0, Culture=neutral, PublicKeyToken=b77a5c561934e089&quot; order=&quot;999&quot; key=&quot;showTitleColumn&quot; value=&quot;False&quot; /&gt;_x000d__x000a_        &lt;parameter id=&quot;429a80d4-71d9-454e-92ab-cf48fb2654c4&quot; name=&quot;Contact required&quot; type=&quot;System.Boolean, mscorlib, Version=4.0.0.0, Culture=neutral, PublicKeyToken=b77a5c561934e089&quot; order=&quot;999&quot; key=&quot;itemRequired&quot; value=&quot;True&quot; /&gt;_x000d__x000a_        &lt;parameter id=&quot;879b57e4-4475-4b2c-bf61-1a7020fd6048&quot; name=&quot;Can user add contacts&quot; type=&quot;System.Boolean, mscorlib, Version=4.0.0.0, Culture=neutral, PublicKeyToken=b77a5c561934e089&quot; order=&quot;999&quot; key=&quot;canUserAddItems&quot; value=&quot;True&quot; /&gt;_x000d__x000a_        &lt;parameter id=&quot;cb0fb570-9854-4440-b149-0f46cdee2d3d&quot; name=&quot;User prompt&quot; type=&quot;System.String, mscorlib, Version=4.0.0.0, Culture=neutral, PublicKeyToken=b77a5c561934e089&quot; order=&quot;999&quot; key=&quot;prompt&quot; value=&quot;_Eighth Parties&quot; /&gt;_x000d__x000a_        &lt;parameter id=&quot;5d3435a4-4d1a-4115-9a53-34b473ae94f3&quot; name=&quot;Height&quot; type=&quot;System.String, mscorlib, Version=4.0.0.0, Culture=neutral, PublicKeyToken=b77a5c561934e089&quot; order=&quot;999&quot; key=&quot;height&quot; value=&quot;&quot; /&gt;_x000d__x000a_        &lt;parameter id=&quot;5742246a-e05c-4316-8f73-d3f4d00a30d9&quot; name=&quot;Hide Header&quot; type=&quot;System.Boolean, mscorlib, Version=4.0.0.0, Culture=neutral, PublicKeyToken=b77a5c561934e089&quot; order=&quot;999&quot; key=&quot;hideHeader&quot; value=&quot;False&quot; /&gt;_x000d__x000a_        &lt;parameter id=&quot;a67e6c0a-76fd-4999-becc-ef84d35ae69e&quot; name=&quot;Width type&quot; type=&quot;Iphelion.Outline.Model.Interfaces.QuestionControlLayout, Iphelion.Outline.Model, Version=1.2.8.0, Culture=neutral, PublicKeyToken=null&quot; order=&quot;999&quot; key=&quot;layout&quot; value=&quot;Full&quot; /&gt;_x000d__x000a_        &lt;parameter id=&quot;89066aed-55e9-4e1b-be54-f167c88a0fd0&quot; name=&quot;Search if blank&quot; type=&quot;System.Boolean, mscorlib, Version=4.0.0.0, Culture=neutral, PublicKeyToken=b77a5c561934e089&quot; order=&quot;999&quot; key=&quot;searchIfBlank&quot; value=&quot;False&quot; /&gt;_x000d__x000a_        &lt;parameter id=&quot;c14daf08-6a1b-4d9c-92bc-b7ff57a18e0d&quot; name=&quot;Initial list&quot; type=&quot;Iphelion.Outline.Integration.InterAction.ListType, Iphelion.Outline.Integration.InterAction, Version=1.2.8.0, Culture=neutral, PublicKeyToken=null&quot; order=&quot;999&quot; key=&quot;intialList&quot; value=&quot;MyContacts&quot; /&gt;_x000d__x000a_        &lt;parameter id=&quot;68f1ff88-3791-4483-9866-3c94fff4406c&quot; name=&quot;Initial contact type&quot; type=&quot;System.String, mscorlib, Version=4.0.0.0, Culture=neutral, PublicKeyToken=b77a5c561934e089&quot; order=&quot;999&quot; key=&quot;initialContactType&quot; value=&quot;&quot; /&gt;_x000d__x000a_        &lt;parameter id=&quot;96aff1d4-3b62-4437-8c47-ed595a07c39b&quot; name=&quot;Auto execute search&quot; type=&quot;System.Boolean, mscorlib, Version=4.0.0.0, Culture=neutral, PublicKeyToken=b77a5c561934e089&quot; order=&quot;999&quot; key=&quot;autoExecuteSearch&quot; value=&quot;True&quot; /&gt;_x000d__x000a_        &lt;parameter id=&quot;a95be3ea-9da4-4113-89db-1fe76d323527&quot; name=&quot;Hide firm contacts&quot; type=&quot;System.Boolean, mscorlib, Version=4.0.0.0, Culture=neutral, PublicKeyToken=b77a5c561934e089&quot; order=&quot;999&quot; key=&quot;hideFirmContacts&quot; value=&quot;False&quot; /&gt;_x000d__x000a_        &lt;parameter id=&quot;c9f23b1e-9ff2-4750-8ca9-308678074c73&quot; name=&quot;Hide my contacts&quot; type=&quot;System.Boolean, mscorlib, Version=4.0.0.0, Culture=neutral, PublicKeyToken=b77a5c561934e089&quot; order=&quot;999&quot; key=&quot;hideMyContacts&quot; value=&quot;False&quot; /&gt;_x000d__x000a_        &lt;parameter id=&quot;5c50ad76-591b-46c8-8777-1dcb93b650db&quot; name=&quot;Hide marketing lists&quot; type=&quot;System.Boolean, mscorlib, Version=4.0.0.0, Culture=neutral, PublicKeyToken=b77a5c561934e089&quot; order=&quot;999&quot; key=&quot;hideMarketingLists&quot; value=&quot;False&quot; /&gt;_x000d__x000a_        &lt;parameter id=&quot;b3a23f4d-62c2-47f0-af8d-50cf1c79d241&quot; name=&quot;Hide working lists&quot; type=&quot;System.Boolean, mscorlib, Version=4.0.0.0, Culture=neutral, PublicKeyToken=b77a5c561934e089&quot; order=&quot;999&quot; key=&quot;hideWorkingLists&quot; value=&quot;False&quot; /&gt;_x000d__x000a_        &lt;parameter id=&quot;7f1cfdf0-ee50-4ef5-87ab-41e38d5bc927&quot; name=&quot;Hide project modules&quot; type=&quot;System.Boolean, mscorlib, Version=4.0.0.0, Culture=neutral, PublicKeyToken=b77a5c561934e089&quot; order=&quot;999&quot; key=&quot;hideProjectModules&quot; value=&quot;False&quot; /&gt;_x000d__x000a_        &lt;parameter id=&quot;0a739637-fdca-4e6f-b1ab-047b0ee2a721&quot; name=&quot;Dialog title&quot; type=&quot;System.String, mscorlib, Version=4.0.0.0, Culture=neutral, PublicKeyToken=b77a5c561934e089&quot; order=&quot;999&quot; key=&quot;dialogTitle&quot; value=&quot;100&quot; /&gt;_x000d__x000a_        &lt;parameter id=&quot;31dcc3d0-1ade-4677-a87a-1a58696ee8b2&quot; name=&quot;Display type&quot; type=&quot;Iphelion.Outline.Integration.InterAction.DisplayType, Iphelion.Outline.Integration.InterAction, Version=1.2.8.0, Culture=neutral, PublicKeyToken=null&quot; order=&quot;999&quot; key=&quot;showAPEType&quot; value=&quot;Address&quot; /&gt;_x000d__x000a_        &lt;parameter id=&quot;4f01c39c-bd11-485d-b84b-f10e7b1e38de&quot; name=&quot;Set project&quot; type=&quot;System.Boolean, mscorlib, Version=4.0.0.0, Culture=neutral, PublicKeyToken=b77a5c561934e089&quot; order=&quot;999&quot; key=&quot;setProject&quot; value=&quot;False&quot; /&gt;_x000d__x000a_        &lt;parameter id=&quot;df3c4d7b-53ae-4817-b34c-383377426ea9&quot; name=&quot;Restrict project&quot; type=&quot;System.Boolean, mscorlib, Version=4.0.0.0, Culture=neutral, PublicKeyToken=b77a5c561934e089&quot; order=&quot;999&quot; key=&quot;restrictProject&quot; value=&quot;False&quot; /&gt;_x000d__x000a_      &lt;/parameters&gt;_x000d__x000a_    &lt;/question&gt;_x000d__x000a_    &lt;question id=&quot;f8d4a790-e051-451a-aaa5-d4d656af6f5b&quot; name=&quot;Party9Type&quot; assembly=&quot;Iphelion.Outline.Controls.dll&quot; type=&quot;Iphelion.Outline.Controls.QuestionControls.ViewModels.TextBoxViewModel&quot; order=&quot;32&quot; active=&quot;true&quot; group=&quot;Page1&quot; resultType=&quot;single&quot; displayType=&quot;All&quot;&gt;_x000d__x000a_      &lt;parameters&gt;_x000d__x000a_        &lt;parameter id=&quot;ae643d03-852a-4f3d-b979-5466a9595e42&quot; name=&quot;Allow return&quot; type=&quot;System.Boolean, mscorlib, Version=4.0.0.0, Culture=neutral, PublicKeyToken=b77a5c561934e089&quot; order=&quot;999&quot; key=&quot;multiline&quot; value=&quot;False&quot; /&gt;_x000d__x000a_        &lt;parameter id=&quot;bab4f9eb-6489-4a0e-932d-6810e8cc25e0&quot; name=&quot;User prompt&quot; type=&quot;System.String, mscorlib, Version=4.0.0.0, Culture=neutral, PublicKeyToken=b77a5c561934e089&quot; order=&quot;999&quot; key=&quot;prompt&quot; value=&quot;Party type 9&quot; /&gt;_x000d__x000a_        &lt;parameter id=&quot;2fccfbce-65a5-469d-a995-2b53d87de01b&quot; name=&quot;Width type&quot; type=&quot;Iphelion.Outline.Model.Interfaces.QuestionControlLayout, Iphelion.Outline.Model, Version=1.2.8.0, Culture=neutral, PublicKeyToken=null&quot; order=&quot;999&quot; key=&quot;layout&quot; value=&quot;Half&quot; /&gt;_x000d__x000a_        &lt;parameter id=&quot;eb2ea2a5-eb7b-4a83-aea1-17dc5e2f66d4&quot; name=&quot;Height&quot; type=&quot;System.Int32, mscorlib, Version=4.0.0.0, Culture=neutral, PublicKeyToken=b77a5c561934e089&quot; order=&quot;999&quot; key=&quot;height&quot; value=&quot;&quot; /&gt;_x000d__x000a_        &lt;parameter id=&quot;0469bcd5-0f69-4dd4-ab04-ede27d69d603&quot; name=&quot;Separate lines&quot; type=&quot;System.Boolean, mscorlib, Version=4.0.0.0, Culture=neutral, PublicKeyToken=b77a5c561934e089&quot; order=&quot;999&quot; key=&quot;splitLines&quot; value=&quot;False&quot; /&gt;_x000d__x000a_        &lt;parameter id=&quot;7558f2c5-7420-4659-83d7-a2033668eda3&quot; name=&quot;Wrap Text&quot; type=&quot;System.Boolean, mscorlib, Version=4.0.0.0, Culture=neutral, PublicKeyToken=b77a5c561934e089&quot; order=&quot;999&quot; key=&quot;wrapText&quot; value=&quot;True&quot; /&gt;_x000d__x000a_      &lt;/parameters&gt;_x000d__x000a_    &lt;/question&gt;_x000d__x000a_    &lt;question id=&quot;5f7d4621-b783-4d86-9c89-2c6ad79635ea&quot; name=&quot;Party9&quot; assembly=&quot;Iphelion.Outline.Controls.dll&quot; type=&quot;Iphelion.Outline.Controls.QuestionControls.ViewModels.ContactListViewModel&quot; order=&quot;33&quot; active=&quot;true&quot; group=&quot;Page1&quot; resultType=&quot;single&quot; displayType=&quot;All&quot;&gt;_x000d__x000a_      &lt;parameters&gt;_x000d__x000a_        &lt;parameter id=&quot;d20ae2fc-11f3-4fd7-b9f6-d03ea3aad6d2&quot; name=&quot;Show combined name&quot; type=&quot;System.Boolean, mscorlib, Version=4.0.0.0, Culture=neutral, PublicKeyToken=b77a5c561934e089&quot; order=&quot;999&quot; key=&quot;showCombinedName&quot; value=&quot;True&quot; /&gt;_x000d__x000a_        &lt;parameter id=&quot;f1dbdbce-a72a-478c-b1f2-8af6ee836890&quot; name=&quot;Show forename&quot; type=&quot;System.Boolean, mscorlib, Version=4.0.0.0, Culture=neutral, PublicKeyToken=b77a5c561934e089&quot; order=&quot;999&quot; key=&quot;showFirstNameColumn&quot; value=&quot;False&quot; /&gt;_x000d__x000a_        &lt;parameter id=&quot;410e9f36-e8c0-44e0-9e4b-0ad5512f05ec&quot; name=&quot;Show surname&quot; type=&quot;System.Boolean, mscorlib, Version=4.0.0.0, Culture=neutral, PublicKeyToken=b77a5c561934e089&quot; order=&quot;999&quot; key=&quot;showLastNameColumn&quot; value=&quot;False&quot; /&gt;_x000d__x000a_        &lt;parameter id=&quot;909faf16-c9e0-4656-bae2-0bd3d93e9f56&quot; name=&quot;Show company&quot; type=&quot;System.Boolean, mscorlib, Version=4.0.0.0, Culture=neutral, PublicKeyToken=b77a5c561934e089&quot; order=&quot;999&quot; key=&quot;showCompanyColumn&quot; value=&quot;False&quot; /&gt;_x000d__x000a_        &lt;parameter id=&quot;6677ebad-416a-4c0b-bf26-67c20fb75fb3&quot; name=&quot;Show telephone&quot; type=&quot;System.Boolean, mscorlib, Version=4.0.0.0, Culture=neutral, PublicKeyToken=b77a5c561934e089&quot; order=&quot;999&quot; key=&quot;showTelephoneColumn&quot; value=&quot;False&quot; /&gt;_x000d__x000a_        &lt;parameter id=&quot;51107123-d7b8-445c-8db4-9582a468b801&quot; name=&quot;Show fax&quot; type=&quot;System.Boolean, mscorlib, Version=4.0.0.0, Culture=neutral, PublicKeyToken=b77a5c561934e089&quot; order=&quot;999&quot; key=&quot;showFaxColumn&quot; value=&quot;False&quot; /&gt;_x000d__x000a_        &lt;parameter id=&quot;784f200e-690e-4abf-8152-d86633c51cd9&quot; name=&quot;Show reference&quot; type=&quot;System.Boolean, mscorlib, Version=4.0.0.0, Culture=neutral, PublicKeyToken=b77a5c561934e089&quot; order=&quot;999&quot; key=&quot;showReferenceColumn&quot; value=&quot;False&quot; /&gt;_x000d__x000a_        &lt;parameter id=&quot;41a899fb-620f-4642-a956-a5d0e2fa5246&quot; name=&quot;Show title&quot; type=&quot;System.Boolean, mscorlib, Version=4.0.0.0, Culture=neutral, PublicKeyToken=b77a5c561934e089&quot; order=&quot;999&quot; key=&quot;showTitleColumn&quot; value=&quot;False&quot; /&gt;_x000d__x000a_        &lt;parameter id=&quot;52b68a3c-f927-493f-a43b-c704cabd3fb1&quot; name=&quot;Contact required&quot; type=&quot;System.Boolean, mscorlib, Version=4.0.0.0, Culture=neutral, PublicKeyToken=b77a5c561934e089&quot; order=&quot;999&quot; key=&quot;itemRequired&quot; value=&quot;True&quot; /&gt;_x000d__x000a_        &lt;parameter id=&quot;d07cc4a6-3f22-429e-bcd3-4a420e4d7d86&quot; name=&quot;Can user add contacts&quot; type=&quot;System.Boolean, mscorlib, Version=4.0.0.0, Culture=neutral, PublicKeyToken=b77a5c561934e089&quot; order=&quot;999&quot; key=&quot;canUserAddItems&quot; value=&quot;True&quot; /&gt;_x000d__x000a_        &lt;parameter id=&quot;266d22ce-6539-4c5c-9e1c-c90d0d3ff758&quot; name=&quot;User prompt&quot; type=&quot;System.String, mscorlib, Version=4.0.0.0, Culture=neutral, PublicKeyToken=b77a5c561934e089&quot; order=&quot;999&quot; key=&quot;prompt&quot; value=&quot;_Nineth Parties&quot; /&gt;_x000d__x000a_        &lt;parameter id=&quot;fb2529f6-449c-4098-a011-5e38442734d9&quot; name=&quot;Height&quot; type=&quot;System.String, mscorlib, Version=4.0.0.0, Culture=neutral, PublicKeyToken=b77a5c561934e089&quot; order=&quot;999&quot; key=&quot;height&quot; value=&quot;100&quot; /&gt;_x000d__x000a_        &lt;parameter id=&quot;1bcadb45-1d47-49e0-85e1-c57037bcfd56&quot; name=&quot;Hide Header&quot; type=&quot;System.Boolean, mscorlib, Version=4.0.0.0, Culture=neutral, PublicKeyToken=b77a5c561934e089&quot; order=&quot;999&quot; key=&quot;hideHeader&quot; value=&quot;False&quot; /&gt;_x000d__x000a_        &lt;parameter id=&quot;81537ae9-6fcf-4a37-8a0c-ff8154cbf83c&quot; name=&quot;Width type&quot; type=&quot;Iphelion.Outline.Model.Interfaces.QuestionControlLayout, Iphelion.Outline.Model, Version=1.2.8.0, Culture=neutral, PublicKeyToken=null&quot; order=&quot;999&quot; key=&quot;layout&quot; value=&quot;Full&quot; /&gt;_x000d__x000a_        &lt;parameter id=&quot;b05523a3-9f6e-4658-b409-b0d220cf3ed3&quot; name=&quot;Search if blank&quot; type=&quot;System.Boolean, mscorlib, Version=4.0.0.0, Culture=neutral, PublicKeyToken=b77a5c561934e089&quot; order=&quot;999&quot; key=&quot;searchIfBlank&quot; value=&quot;False&quot; /&gt;_x000d__x000a_        &lt;parameter id=&quot;044ed0b5-b502-4a18-87a5-9fc22b12c40a&quot; name=&quot;Initial list&quot; type=&quot;Iphelion.Outline.Integration.InterAction.ListType, Iphelion.Outline.Integration.InterAction, Version=1.2.8.0, Culture=neutral, PublicKeyToken=null&quot; order=&quot;999&quot; key=&quot;intialList&quot; value=&quot;MyContacts&quot; /&gt;_x000d__x000a_        &lt;parameter id=&quot;eb10ae5f-5bf2-4aa9-b9cc-7d48ffe72503&quot; name=&quot;Initial contact type&quot; type=&quot;System.String, mscorlib, Version=4.0.0.0, Culture=neutral, PublicKeyToken=b77a5c561934e089&quot; order=&quot;999&quot; key=&quot;initialContactType&quot; value=&quot;&quot; /&gt;_x000d__x000a_        &lt;parameter id=&quot;57db461c-f099-4b34-b3ad-35df8224404a&quot; name=&quot;Auto execute search&quot; type=&quot;System.Boolean, mscorlib, Version=4.0.0.0, Culture=neutral, PublicKeyToken=b77a5c561934e089&quot; order=&quot;999&quot; key=&quot;autoExecuteSearch&quot; value=&quot;True&quot; /&gt;_x000d__x000a_        &lt;parameter id=&quot;d45231af-754d-42ab-9b0b-da83b172831a&quot; name=&quot;Hide firm contacts&quot; type=&quot;System.Boolean, mscorlib, Version=4.0.0.0, Culture=neutral, PublicKeyToken=b77a5c561934e089&quot; order=&quot;999&quot; key=&quot;hideFirmContacts&quot; value=&quot;False&quot; /&gt;_x000d__x000a_        &lt;parameter id=&quot;8e6db7c5-42b9-4b4a-bfdd-fc46ed4014c4&quot; name=&quot;Hide my contacts&quot; type=&quot;System.Boolean, mscorlib, Version=4.0.0.0, Culture=neutral, PublicKeyToken=b77a5c561934e089&quot; order=&quot;999&quot; key=&quot;hideMyContacts&quot; value=&quot;False&quot; /&gt;_x000d__x000a_        &lt;parameter id=&quot;f0cc8e63-546b-4ee7-af1c-368cded68105&quot; name=&quot;Hide marketing lists&quot; type=&quot;System.Boolean, mscorlib, Version=4.0.0.0, Culture=neutral, PublicKeyToken=b77a5c561934e089&quot; order=&quot;999&quot; key=&quot;hideMarketingLists&quot; value=&quot;False&quot; /&gt;_x000d__x000a_        &lt;parameter id=&quot;51026421-070c-40af-adbe-55d6141af23b&quot; name=&quot;Hide working lists&quot; type=&quot;System.Boolean, mscorlib, Version=4.0.0.0, Culture=neutral, PublicKeyToken=b77a5c561934e089&quot; order=&quot;999&quot; key=&quot;hideWorkingLists&quot; value=&quot;False&quot; /&gt;_x000d__x000a_        &lt;parameter id=&quot;b81dce59-09da-4234-b0d1-ebbd29b5aa41&quot; name=&quot;Hide project modules&quot; type=&quot;System.Boolean, mscorlib, Version=4.0.0.0, Culture=neutral, PublicKeyToken=b77a5c561934e089&quot; order=&quot;999&quot; key=&quot;hideProjectModules&quot; value=&quot;False&quot; /&gt;_x000d__x000a_        &lt;parameter id=&quot;bd91a39e-ab95-47b6-92fb-279cbe44c2aa&quot; name=&quot;Dialog title&quot; type=&quot;System.String, mscorlib, Version=4.0.0.0, Culture=neutral, PublicKeyToken=b77a5c561934e089&quot; order=&quot;999&quot; key=&quot;dialogTitle&quot; value=&quot;&quot; /&gt;_x000d__x000a_        &lt;parameter id=&quot;811070e0-9257-462f-9bd1-e9582adc08be&quot; name=&quot;Display type&quot; type=&quot;Iphelion.Outline.Integration.InterAction.DisplayType, Iphelion.Outline.Integration.InterAction, Version=1.2.8.0, Culture=neutral, PublicKeyToken=null&quot; order=&quot;999&quot; key=&quot;showAPEType&quot; value=&quot;Address&quot; /&gt;_x000d__x000a_        &lt;parameter id=&quot;02190ba6-054f-4372-b2fa-3a91a36730b5&quot; name=&quot;Set project&quot; type=&quot;System.Boolean, mscorlib, Version=4.0.0.0, Culture=neutral, PublicKeyToken=b77a5c561934e089&quot; order=&quot;999&quot; key=&quot;setProject&quot; value=&quot;False&quot; /&gt;_x000d__x000a_        &lt;parameter id=&quot;85116f52-c088-4966-92de-0d84dae93ee4&quot; name=&quot;Restrict project&quot; type=&quot;System.Boolean, mscorlib, Version=4.0.0.0, Culture=neutral, PublicKeyToken=b77a5c561934e089&quot; order=&quot;999&quot; key=&quot;restrictProject&quot; value=&quot;False&quot; /&gt;_x000d__x000a_      &lt;/parameters&gt;_x000d__x000a_    &lt;/question&gt;_x000d__x000a_    &lt;question id=&quot;9b54462e-0e56-4ea5-b95c-938cdd997452&quot; name=&quot;Party10Type&quot; assembly=&quot;Iphelion.Outline.Controls.dll&quot; type=&quot;Iphelion.Outline.Controls.QuestionControls.ViewModels.TextBoxViewModel&quot; order=&quot;34&quot; active=&quot;true&quot; group=&quot;Page1&quot; resultType=&quot;single&quot; displayType=&quot;All&quot;&gt;_x000d__x000a_      &lt;parameters&gt;_x000d__x000a_        &lt;parameter id=&quot;45745277-fa3c-4f05-8dd4-c6de8aae5b26&quot; name=&quot;Allow return&quot; type=&quot;System.Boolean, mscorlib, Version=4.0.0.0, Culture=neutral, PublicKeyToken=b77a5c561934e089&quot; order=&quot;999&quot; key=&quot;multiline&quot; value=&quot;False&quot; /&gt;_x000d__x000a_        &lt;parameter id=&quot;831aecd4-97cf-4486-a7c6-6118e7f7df32&quot; name=&quot;User prompt&quot; type=&quot;System.String, mscorlib, Version=4.0.0.0, Culture=neutral, PublicKeyToken=b77a5c561934e089&quot; order=&quot;999&quot; key=&quot;prompt&quot; value=&quot;Party type 10&quot; /&gt;_x000d__x000a_        &lt;parameter id=&quot;192cc9e4-4e6d-4d84-a0ab-1eb86d49e5fb&quot; name=&quot;Width type&quot; type=&quot;Iphelion.Outline.Model.Interfaces.QuestionControlLayout, Iphelion.Outline.Model, Version=1.2.8.0, Culture=neutral, PublicKeyToken=null&quot; order=&quot;999&quot; key=&quot;layout&quot; value=&quot;Half&quot; /&gt;_x000d__x000a_        &lt;parameter id=&quot;2b8f65e4-b375-49de-bad2-e0a2e97198e1&quot; name=&quot;Height&quot; type=&quot;System.Int32, mscorlib, Version=4.0.0.0, Culture=neutral, PublicKeyToken=b77a5c561934e089&quot; order=&quot;999&quot; key=&quot;height&quot; value=&quot;&quot; /&gt;_x000d__x000a_        &lt;parameter id=&quot;2bafea85-5f44-40c6-9b89-e6e4ceec8b23&quot; name=&quot;Separate lines&quot; type=&quot;System.Boolean, mscorlib, Version=4.0.0.0, Culture=neutral, PublicKeyToken=b77a5c561934e089&quot; order=&quot;999&quot; key=&quot;splitLines&quot; value=&quot;False&quot; /&gt;_x000d__x000a_        &lt;parameter id=&quot;5386efdc-00be-4f71-a7fb-20125ff34704&quot; name=&quot;Wrap Text&quot; type=&quot;System.Boolean, mscorlib, Version=4.0.0.0, Culture=neutral, PublicKeyToken=b77a5c561934e089&quot; order=&quot;999&quot; key=&quot;wrapText&quot; value=&quot;True&quot; /&gt;_x000d__x000a_      &lt;/parameters&gt;_x000d__x000a_    &lt;/question&gt;_x000d__x000a_    &lt;question id=&quot;b2d9c17c-b5e5-4fbb-9193-9dc0ddd38f2e&quot; name=&quot;Party10&quot; assembly=&quot;Iphelion.Outline.Controls.dll&quot; type=&quot;Iphelion.Outline.Controls.QuestionControls.ViewModels.ContactListViewModel&quot; order=&quot;35&quot; active=&quot;true&quot; group=&quot;Page1&quot; resultType=&quot;single&quot; displayType=&quot;All&quot;&gt;_x000d__x000a_      &lt;parameters&gt;_x000d__x000a_        &lt;parameter id=&quot;83f16a32-a36e-4aa6-9cc8-8319fd08c08b&quot; name=&quot;Show combined name&quot; type=&quot;System.Boolean, mscorlib, Version=4.0.0.0, Culture=neutral, PublicKeyToken=b77a5c561934e089&quot; order=&quot;999&quot; key=&quot;showCombinedName&quot; value=&quot;True&quot; /&gt;_x000d__x000a_        &lt;parameter id=&quot;8ca89422-fd60-4fad-ac5f-1d5f7d5a03fb&quot; name=&quot;Show forename&quot; type=&quot;System.Boolean, mscorlib, Version=4.0.0.0, Culture=neutral, PublicKeyToken=b77a5c561934e089&quot; order=&quot;999&quot; key=&quot;showFirstNameColumn&quot; value=&quot;False&quot; /&gt;_x000d__x000a_        &lt;parameter id=&quot;d605b0fb-3992-468a-9fc4-38f2d24828e7&quot; name=&quot;Show surname&quot; type=&quot;System.Boolean, mscorlib, Version=4.0.0.0, Culture=neutral, PublicKeyToken=b77a5c561934e089&quot; order=&quot;999&quot; key=&quot;showLastNameColumn&quot; value=&quot;False&quot; /&gt;_x000d__x000a_        &lt;parameter id=&quot;71b2654c-ad36-49d1-9de3-9b8912aee617&quot; name=&quot;Show company&quot; type=&quot;System.Boolean, mscorlib, Version=4.0.0.0, Culture=neutral, PublicKeyToken=b77a5c561934e089&quot; order=&quot;999&quot; key=&quot;showCompanyColumn&quot; value=&quot;False&quot; /&gt;_x000d__x000a_        &lt;parameter id=&quot;32d505fc-f371-4c96-9c06-2c22a41837f6&quot; name=&quot;Show telephone&quot; type=&quot;System.Boolean, mscorlib, Version=4.0.0.0, Culture=neutral, PublicKeyToken=b77a5c561934e089&quot; order=&quot;999&quot; key=&quot;showTelephoneColumn&quot; value=&quot;False&quot; /&gt;_x000d__x000a_        &lt;parameter id=&quot;a4c2fd7e-ad58-420f-8efc-12b247c9bfd7&quot; name=&quot;Show fax&quot; type=&quot;System.Boolean, mscorlib, Version=4.0.0.0, Culture=neutral, PublicKeyToken=b77a5c561934e089&quot; order=&quot;999&quot; key=&quot;showFaxColumn&quot; value=&quot;False&quot; /&gt;_x000d__x000a_        &lt;parameter id=&quot;ba42b6eb-a9a7-4720-8543-7a514e928aed&quot; name=&quot;Show reference&quot; type=&quot;System.Boolean, mscorlib, Version=4.0.0.0, Culture=neutral, PublicKeyToken=b77a5c561934e089&quot; order=&quot;999&quot; key=&quot;showReferenceColumn&quot; value=&quot;False&quot; /&gt;_x000d__x000a_        &lt;parameter id=&quot;2c959684-6a00-4eff-976f-491a89e67928&quot; name=&quot;Show title&quot; type=&quot;System.Boolean, mscorlib, Version=4.0.0.0, Culture=neutral, PublicKeyToken=b77a5c561934e089&quot; order=&quot;999&quot; key=&quot;showTitleColumn&quot; value=&quot;False&quot; /&gt;_x000d__x000a_        &lt;parameter id=&quot;39e2f712-f259-4fe6-88b7-da8911304894&quot; name=&quot;Contact required&quot; type=&quot;System.Boolean, mscorlib, Version=4.0.0.0, Culture=neutral, PublicKeyToken=b77a5c561934e089&quot; order=&quot;999&quot; key=&quot;itemRequired&quot; value=&quot;True&quot; /&gt;_x000d__x000a_        &lt;parameter id=&quot;8ce3b0c4-8579-4cc3-8c87-2f405290b48f&quot; name=&quot;Can user add contacts&quot; type=&quot;System.Boolean, mscorlib, Version=4.0.0.0, Culture=neutral, PublicKeyToken=b77a5c561934e089&quot; order=&quot;999&quot; key=&quot;canUserAddItems&quot; value=&quot;True&quot; /&gt;_x000d__x000a_        &lt;parameter id=&quot;df28dc0e-9cdc-4b16-93b2-00a94239531b&quot; name=&quot;User prompt&quot; type=&quot;System.String, mscorlib, Version=4.0.0.0, Culture=neutral, PublicKeyToken=b77a5c561934e089&quot; order=&quot;999&quot; key=&quot;prompt&quot; value=&quot;_Tenth Parties&quot; /&gt;_x000d__x000a_        &lt;parameter id=&quot;2e2d757b-87c9-4a23-aa2f-023afb65c708&quot; name=&quot;Height&quot; type=&quot;System.String, mscorlib, Version=4.0.0.0, Culture=neutral, PublicKeyToken=b77a5c561934e089&quot; order=&quot;999&quot; key=&quot;height&quot; value=&quot;100&quot; /&gt;_x000d__x000a_        &lt;parameter id=&quot;57e9ca22-8f2d-44a0-af8f-e124abef9631&quot; name=&quot;Hide Header&quot; type=&quot;System.Boolean, mscorlib, Version=4.0.0.0, Culture=neutral, PublicKeyToken=b77a5c561934e089&quot; order=&quot;999&quot; key=&quot;hideHeader&quot; value=&quot;False&quot; /&gt;_x000d__x000a_        &lt;parameter id=&quot;a0be8ebf-df55-4f39-8b1d-7e2139466cdb&quot; name=&quot;Width type&quot; type=&quot;Iphelion.Outline.Model.Interfaces.QuestionControlLayout, Iphelion.Outline.Model, Version=1.2.8.0, Culture=neutral, PublicKeyToken=null&quot; order=&quot;999&quot; key=&quot;layout&quot; value=&quot;Full&quot; /&gt;_x000d__x000a_        &lt;parameter id=&quot;da3860a8-7de7-4976-8ba4-541fa238d1b1&quot; name=&quot;Search if blank&quot; type=&quot;System.Boolean, mscorlib, Version=4.0.0.0, Culture=neutral, PublicKeyToken=b77a5c561934e089&quot; order=&quot;999&quot; key=&quot;searchIfBlank&quot; value=&quot;False&quot; /&gt;_x000d__x000a_        &lt;parameter id=&quot;a5957900-6c60-4e01-873a-6bb2ff6a139b&quot; name=&quot;Initial list&quot; type=&quot;Iphelion.Outline.Integration.InterAction.ListType, Iphelion.Outline.Integration.InterAction, Version=1.2.8.0, Culture=neutral, PublicKeyToken=null&quot; order=&quot;999&quot; key=&quot;intialList&quot; value=&quot;MyContacts&quot; /&gt;_x000d__x000a_        &lt;parameter id=&quot;e346fc19-7465-40dc-abd7-aca930ee962e&quot; name=&quot;Initial contact type&quot; type=&quot;System.String, mscorlib, Version=4.0.0.0, Culture=neutral, PublicKeyToken=b77a5c561934e089&quot; order=&quot;999&quot; key=&quot;initialContactType&quot; value=&quot;&quot; /&gt;_x000d__x000a_        &lt;parameter id=&quot;a189d6b6-b376-422f-856a-d0f0acfa0f38&quot; name=&quot;Auto execute search&quot; type=&quot;System.Boolean, mscorlib, Version=4.0.0.0, Culture=neutral, PublicKeyToken=b77a5c561934e089&quot; order=&quot;999&quot; key=&quot;autoExecuteSearch&quot; value=&quot;True&quot; /&gt;_x000d__x000a_        &lt;parameter id=&quot;7015d86b-a373-477c-bb1e-43926602a072&quot; name=&quot;Hide firm contacts&quot; type=&quot;System.Boolean, mscorlib, Version=4.0.0.0, Culture=neutral, PublicKeyToken=b77a5c561934e089&quot; order=&quot;999&quot; key=&quot;hideFirmContacts&quot; value=&quot;False&quot; /&gt;_x000d__x000a_        &lt;parameter id=&quot;01ce1e88-8465-4931-bf47-41662fa9e885&quot; name=&quot;Hide my contacts&quot; type=&quot;System.Boolean, mscorlib, Version=4.0.0.0, Culture=neutral, PublicKeyToken=b77a5c561934e089&quot; order=&quot;999&quot; key=&quot;hideMyContacts&quot; value=&quot;False&quot; /&gt;_x000d__x000a_        &lt;parameter id=&quot;2ae60807-50f0-4296-a3cb-ef7b0d588169&quot; name=&quot;Hide marketing lists&quot; type=&quot;System.Boolean, mscorlib, Version=4.0.0.0, Culture=neutral, PublicKeyToken=b77a5c561934e089&quot; order=&quot;999&quot; key=&quot;hideMarketingLists&quot; value=&quot;False&quot; /&gt;_x000d__x000a_        &lt;parameter id=&quot;181dffab-4dad-4aba-b139-6ea7f51088cd&quot; name=&quot;Hide working lists&quot; type=&quot;System.Boolean, mscorlib, Version=4.0.0.0, Culture=neutral, PublicKeyToken=b77a5c561934e089&quot; order=&quot;999&quot; key=&quot;hideWorkingLists&quot; value=&quot;False&quot; /&gt;_x000d__x000a_        &lt;parameter id=&quot;591ef59e-da2e-4778-b60c-627f360a8fb2&quot; name=&quot;Hide project modules&quot; type=&quot;System.Boolean, mscorlib, Version=4.0.0.0, Culture=neutral, PublicKeyToken=b77a5c561934e089&quot; order=&quot;999&quot; key=&quot;hideProjectModules&quot; value=&quot;False&quot; /&gt;_x000d__x000a_        &lt;parameter id=&quot;98f8fc06-c3c8-4268-935e-80e40770acf8&quot; name=&quot;Dialog title&quot; type=&quot;System.String, mscorlib, Version=4.0.0.0, Culture=neutral, PublicKeyToken=b77a5c561934e089&quot; order=&quot;999&quot; key=&quot;dialogTitle&quot; value=&quot;&quot; /&gt;_x000d__x000a_        &lt;parameter id=&quot;6c8d728f-eb98-4a49-852f-5cfa0f0c6364&quot; name=&quot;Display type&quot; type=&quot;Iphelion.Outline.Integration.InterAction.DisplayType, Iphelion.Outline.Integration.InterAction, Version=1.2.8.0, Culture=neutral, PublicKeyToken=null&quot; order=&quot;999&quot; key=&quot;showAPEType&quot; value=&quot;Address&quot; /&gt;_x000d__x000a_        &lt;parameter id=&quot;503827f9-264c-43a3-b180-d9d8c2a78806&quot; name=&quot;Set project&quot; type=&quot;System.Boolean, mscorlib, Version=4.0.0.0, Culture=neutral, PublicKeyToken=b77a5c561934e089&quot; order=&quot;999&quot; key=&quot;setProject&quot; value=&quot;False&quot; /&gt;_x000d__x000a_        &lt;parameter id=&quot;9675995b-a012-4f8c-9564-5a8e0c5fb7c7&quot; name=&quot;Restrict project&quot; type=&quot;System.Boolean, mscorlib, Version=4.0.0.0, Culture=neutral, PublicKeyToken=b77a5c561934e089&quot; order=&quot;999&quot; key=&quot;restrictProject&quot; value=&quot;False&quot; /&gt;_x000d__x000a_      &lt;/parameters&gt;_x000d__x000a_    &lt;/question&gt;_x000d__x000a_  &lt;/questions&gt;_x000d__x000a_  &lt;commands&gt;_x000d__x000a_    &lt;command id=&quot;e908639d-eea9-44a4-970f-0950c6c4cb8a&quot; name=&quot;VisibilityPartyType3&quot; assembly=&quot;Iphelion.Outline.Model.dll&quot; type=&quot;Iphelion.Outline.Model.Commands.QuestionVisibilityCommand&quot; order=&quot;0&quot; active=&quot;true&quot; commandType=&quot;startup&quot;&gt;_x000d__x000a_      &lt;parameters&gt;_x000d__x000a_        &lt;parameter id=&quot;55648241-61b3-4514-9fee-39458ebb3ee6&quot; name=&quot;Linked question&quot; type=&quot;System.Guid, mscorlib, Version=4.0.0.0, Culture=neutral, PublicKeyToken=b77a5c561934e089&quot; order=&quot;999&quot; key=&quot;linkedQuestion&quot; value=&quot;710749bc-9296-4c34-9323-eb01b234555f&quot; argument=&quot;QuestionChooser&quot; /&gt;_x000d__x000a_        &lt;parameter id=&quot;26b96bac-8083-491e-b04c-a7c3116a40ff&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ca4196c-9314-4dc8-a1ba-3155a80b53c4&quot; name=&quot;Show values&quot; type=&quot;System.String, mscorlib, Version=4.0.0.0, Culture=neutral, PublicKeyToken=b77a5c561934e089&quot; order=&quot;999&quot; key=&quot;fieldValues&quot; value=&quot;3,4,5,6,7,8,9,10,&quot; argument=&quot;ItemListControl&quot; /&gt;_x000d__x000a_        &lt;parameter id=&quot;15ab1d99-922e-4c09-a040-2099621033bf&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cde95531-6043-42fa-a6c4-a205fda12f57&quot; name=&quot;VisibilityParty3&quot; assembly=&quot;Iphelion.Outline.Model.dll&quot; type=&quot;Iphelion.Outline.Model.Commands.QuestionVisibilityCommand&quot; order=&quot;1&quot; active=&quot;true&quot; commandType=&quot;startup&quot;&gt;_x000d__x000a_      &lt;parameters&gt;_x000d__x000a_        &lt;parameter id=&quot;4d34abd1-8783-4256-9199-004b4d4788e2&quot; name=&quot;Linked question&quot; type=&quot;System.Guid, mscorlib, Version=4.0.0.0, Culture=neutral, PublicKeyToken=b77a5c561934e089&quot; order=&quot;999&quot; key=&quot;linkedQuestion&quot; value=&quot;d1c1b0ba-1ad7-4e26-af76-9b4b9ec68c76&quot; argument=&quot;QuestionChooser&quot; /&gt;_x000d__x000a_        &lt;parameter id=&quot;e874a333-cfbb-4b42-aba6-07eea013ede6&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afa2d64-4086-4f92-8384-be9f45345f52&quot; name=&quot;Show values&quot; type=&quot;System.String, mscorlib, Version=4.0.0.0, Culture=neutral, PublicKeyToken=b77a5c561934e089&quot; order=&quot;999&quot; key=&quot;fieldValues&quot; value=&quot;3,4,5,6,7,8,9,10&quot; argument=&quot;ItemListControl&quot; /&gt;_x000d__x000a_        &lt;parameter id=&quot;489c16f2-2fd9-418b-86c0-98ea43dfb3e1&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bff17eae-ed87-453d-8dd2-51d510c0dd3b&quot; name=&quot;VisibilityPartyType4&quot; assembly=&quot;Iphelion.Outline.Model.dll&quot; type=&quot;Iphelion.Outline.Model.Commands.QuestionVisibilityCommand&quot; order=&quot;2&quot; active=&quot;true&quot; commandType=&quot;startup&quot;&gt;_x000d__x000a_      &lt;parameters&gt;_x000d__x000a_        &lt;parameter id=&quot;620e3bd7-a6f1-4bca-aaa2-3e21e4a34aba&quot; name=&quot;Linked question&quot; type=&quot;System.Guid, mscorlib, Version=4.0.0.0, Culture=neutral, PublicKeyToken=b77a5c561934e089&quot; order=&quot;999&quot; key=&quot;linkedQuestion&quot; value=&quot;fda086e1-b82c-409c-85c9-b05cd5d10893&quot; argument=&quot;QuestionChooser&quot; /&gt;_x000d__x000a_        &lt;parameter id=&quot;44e6b752-2258-4c8c-870c-fe94e14efa9b&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70bf6f7b-be8b-468c-9d84-f90a00cd4b91&quot; name=&quot;Show values&quot; type=&quot;System.String, mscorlib, Version=4.0.0.0, Culture=neutral, PublicKeyToken=b77a5c561934e089&quot; order=&quot;999&quot; key=&quot;fieldValues&quot; value=&quot;4,5,6,7,8,9,10&quot; argument=&quot;ItemListControl&quot; /&gt;_x000d__x000a_        &lt;parameter id=&quot;8f067a34-e92f-45df-81d4-952a3d468ae7&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7f6eeea-abea-4e11-b893-4ed60dd194b7&quot; name=&quot;VisibilityParty4&quot; assembly=&quot;Iphelion.Outline.Model.dll&quot; type=&quot;Iphelion.Outline.Model.Commands.QuestionVisibilityCommand&quot; order=&quot;3&quot; active=&quot;true&quot; commandType=&quot;startup&quot;&gt;_x000d__x000a_      &lt;parameters&gt;_x000d__x000a_        &lt;parameter id=&quot;c687c518-bfb0-44f8-b756-3a7b820c3209&quot; name=&quot;Linked question&quot; type=&quot;System.Guid, mscorlib, Version=4.0.0.0, Culture=neutral, PublicKeyToken=b77a5c561934e089&quot; order=&quot;999&quot; key=&quot;linkedQuestion&quot; value=&quot;b16d33b2-b2d1-4b3a-bf5f-18265e6a0b1e&quot; argument=&quot;QuestionChooser&quot; /&gt;_x000d__x000a_        &lt;parameter id=&quot;7dc03a39-3eec-483f-b5f0-503b634a5351&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e15eadc-4206-44de-956e-f2b798943c0b&quot; name=&quot;Show values&quot; type=&quot;System.String, mscorlib, Version=4.0.0.0, Culture=neutral, PublicKeyToken=b77a5c561934e089&quot; order=&quot;999&quot; key=&quot;fieldValues&quot; value=&quot;4,5,6,7,8,9,10&quot; argument=&quot;ItemListControl&quot; /&gt;_x000d__x000a_        &lt;parameter id=&quot;add25972-c048-44b7-b116-5a88d1341b19&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cc31ef35-e4b5-4d79-a7f5-07a8b20fce64&quot; name=&quot;VisibilityPartyType5&quot; assembly=&quot;Iphelion.Outline.Model.dll&quot; type=&quot;Iphelion.Outline.Model.Commands.QuestionVisibilityCommand&quot; order=&quot;4&quot; active=&quot;true&quot; commandType=&quot;startup&quot;&gt;_x000d__x000a_      &lt;parameters&gt;_x000d__x000a_        &lt;parameter id=&quot;2b634ebd-09d6-43ef-afec-5014f7269704&quot; name=&quot;Linked question&quot; type=&quot;System.Guid, mscorlib, Version=4.0.0.0, Culture=neutral, PublicKeyToken=b77a5c561934e089&quot; order=&quot;999&quot; key=&quot;linkedQuestion&quot; value=&quot;61d85f2e-15d6-4e0d-8133-4cbfdaf1c258&quot; argument=&quot;QuestionChooser&quot; /&gt;_x000d__x000a_        &lt;parameter id=&quot;8f276113-4252-402c-9aec-384d52786d24&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1e7794b3-103f-44ca-accb-c688b6433f60&quot; name=&quot;Show values&quot; type=&quot;System.String, mscorlib, Version=4.0.0.0, Culture=neutral, PublicKeyToken=b77a5c561934e089&quot; order=&quot;999&quot; key=&quot;fieldValues&quot; value=&quot;5,6,7,8,9,10&quot; argument=&quot;ItemListControl&quot; /&gt;_x000d__x000a_        &lt;parameter id=&quot;74ed8f8e-e4e9-413f-bcd4-5ee6695fad45&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d04907b-acaa-4407-afc8-6a23c697d7b5&quot; name=&quot;VisibilityParty5&quot; assembly=&quot;Iphelion.Outline.Model.dll&quot; type=&quot;Iphelion.Outline.Model.Commands.QuestionVisibilityCommand&quot; order=&quot;5&quot; active=&quot;true&quot; commandType=&quot;startup&quot;&gt;_x000d__x000a_      &lt;parameters&gt;_x000d__x000a_        &lt;parameter id=&quot;92f304a4-4981-40fc-98e7-0ecb43e226fd&quot; name=&quot;Linked question&quot; type=&quot;System.Guid, mscorlib, Version=4.0.0.0, Culture=neutral, PublicKeyToken=b77a5c561934e089&quot; order=&quot;999&quot; key=&quot;linkedQuestion&quot; value=&quot;06883d05-ba5d-4404-a721-92010381f395&quot; argument=&quot;QuestionChooser&quot; /&gt;_x000d__x000a_        &lt;parameter id=&quot;d50d8002-d4fd-4a4e-8db4-7b5040078e67&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aeb21cc-dd54-4302-a454-e9cd9b968f24&quot; name=&quot;Show values&quot; type=&quot;System.String, mscorlib, Version=4.0.0.0, Culture=neutral, PublicKeyToken=b77a5c561934e089&quot; order=&quot;999&quot; key=&quot;fieldValues&quot; value=&quot;5,6,7,8,9,10&quot; argument=&quot;ItemListControl&quot; /&gt;_x000d__x000a_        &lt;parameter id=&quot;cc6fc3c8-52e8-441a-a4cd-64182d161bb4&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38ba402f-38e0-4d86-aa27-584fcbe065b6&quot; name=&quot;VisibilityPartyType6&quot; assembly=&quot;Iphelion.Outline.Model.dll&quot; type=&quot;Iphelion.Outline.Model.Commands.QuestionVisibilityCommand&quot; order=&quot;6&quot; active=&quot;true&quot; commandType=&quot;startup&quot;&gt;_x000d__x000a_      &lt;parameters&gt;_x000d__x000a_        &lt;parameter id=&quot;a40d46e9-d809-434e-8537-03c5eff73ee6&quot; name=&quot;Linked question&quot; type=&quot;System.Guid, mscorlib, Version=4.0.0.0, Culture=neutral, PublicKeyToken=b77a5c561934e089&quot; order=&quot;999&quot; key=&quot;linkedQuestion&quot; value=&quot;82a7879b-1c55-4273-b173-73791892879e&quot; argument=&quot;QuestionChooser&quot; /&gt;_x000d__x000a_        &lt;parameter id=&quot;ed223a31-d769-4b29-9cd0-40d54a793ea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ded0015c-2fb9-4879-9e85-becbd441fdd2&quot; name=&quot;Show values&quot; type=&quot;System.String, mscorlib, Version=4.0.0.0, Culture=neutral, PublicKeyToken=b77a5c561934e089&quot; order=&quot;999&quot; key=&quot;fieldValues&quot; value=&quot;6,7,8,9,10&quot; argument=&quot;ItemListControl&quot; /&gt;_x000d__x000a_        &lt;parameter id=&quot;385a08c0-7833-4517-8028-adc7599f20f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61faa245-e683-4eee-8f2f-d8cdf4cc430b&quot; name=&quot;VisibilityParty6&quot; assembly=&quot;Iphelion.Outline.Model.dll&quot; type=&quot;Iphelion.Outline.Model.Commands.QuestionVisibilityCommand&quot; order=&quot;7&quot; active=&quot;true&quot; commandType=&quot;startup&quot;&gt;_x000d__x000a_      &lt;parameters&gt;_x000d__x000a_        &lt;parameter id=&quot;5f9d1ce5-1327-4799-a6e0-c71ef9e750c6&quot; name=&quot;Linked question&quot; type=&quot;System.Guid, mscorlib, Version=4.0.0.0, Culture=neutral, PublicKeyToken=b77a5c561934e089&quot; order=&quot;999&quot; key=&quot;linkedQuestion&quot; value=&quot;701c3690-ee86-4b4f-9bcd-66f13a74f33c&quot; argument=&quot;QuestionChooser&quot; /&gt;_x000d__x000a_        &lt;parameter id=&quot;86bea44b-61f1-4992-bd24-8724a329d32f&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82c948da-ddfa-492c-95fc-86750e1d21cc&quot; name=&quot;Show values&quot; type=&quot;System.String, mscorlib, Version=4.0.0.0, Culture=neutral, PublicKeyToken=b77a5c561934e089&quot; order=&quot;999&quot; key=&quot;fieldValues&quot; value=&quot;6,7,8,9,10&quot; argument=&quot;ItemListControl&quot; /&gt;_x000d__x000a_        &lt;parameter id=&quot;9d1ae195-0a43-4d6a-b938-1fa9861ffc1d&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63591186-eb67-4ca3-9f8b-f4db73285778&quot; name=&quot;VisibilityPartyType7&quot; assembly=&quot;Iphelion.Outline.Model.dll&quot; type=&quot;Iphelion.Outline.Model.Commands.QuestionVisibilityCommand&quot; order=&quot;8&quot; active=&quot;true&quot; commandType=&quot;startup&quot;&gt;_x000d__x000a_      &lt;parameters&gt;_x000d__x000a_        &lt;parameter id=&quot;a89c01e5-decd-4cf3-b87e-5ad0592beab4&quot; name=&quot;Linked question&quot; type=&quot;System.Guid, mscorlib, Version=4.0.0.0, Culture=neutral, PublicKeyToken=b77a5c561934e089&quot; order=&quot;999&quot; key=&quot;linkedQuestion&quot; value=&quot;d51006d7-46d4-4cdb-9a02-e3e028786ed4&quot; argument=&quot;QuestionChooser&quot; /&gt;_x000d__x000a_        &lt;parameter id=&quot;65e219c1-480a-493a-937d-793feacd62cd&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8017123f-3c49-4383-a156-a45c559099f9&quot; name=&quot;Show values&quot; type=&quot;System.String, mscorlib, Version=4.0.0.0, Culture=neutral, PublicKeyToken=b77a5c561934e089&quot; order=&quot;999&quot; key=&quot;fieldValues&quot; value=&quot;7,8,9,10&quot; argument=&quot;ItemListControl&quot; /&gt;_x000d__x000a_        &lt;parameter id=&quot;3f1c6242-1557-40d1-b797-fd490b1b5768&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696bb347-0047-4bbc-b91d-86bc7980f057&quot; name=&quot;VisibilityParty7&quot; assembly=&quot;Iphelion.Outline.Model.dll&quot; type=&quot;Iphelion.Outline.Model.Commands.QuestionVisibilityCommand&quot; order=&quot;9&quot; active=&quot;true&quot; commandType=&quot;startup&quot;&gt;_x000d__x000a_      &lt;parameters&gt;_x000d__x000a_        &lt;parameter id=&quot;bbc3993b-bde8-4afa-86f5-fbbb1678f271&quot; name=&quot;Linked question&quot; type=&quot;System.Guid, mscorlib, Version=4.0.0.0, Culture=neutral, PublicKeyToken=b77a5c561934e089&quot; order=&quot;999&quot; key=&quot;linkedQuestion&quot; value=&quot;3026544a-e956-40ec-b564-c6f50c5948ed&quot; argument=&quot;QuestionChooser&quot; /&gt;_x000d__x000a_        &lt;parameter id=&quot;7fcab891-0580-48fd-bfec-10857404491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bb91924c-4103-46e7-85b5-3aff3093102b&quot; name=&quot;Show values&quot; type=&quot;System.String, mscorlib, Version=4.0.0.0, Culture=neutral, PublicKeyToken=b77a5c561934e089&quot; order=&quot;999&quot; key=&quot;fieldValues&quot; value=&quot;7,8,9,10&quot; argument=&quot;ItemListControl&quot; /&gt;_x000d__x000a_        &lt;parameter id=&quot;74f2003b-b30a-4ac4-95ec-62b3641796e4&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57114eda-8026-4798-9e52-7ce0357b45f2&quot; name=&quot;VisibilityPartyType8&quot; assembly=&quot;Iphelion.Outline.Model.dll&quot; type=&quot;Iphelion.Outline.Model.Commands.QuestionVisibilityCommand&quot; order=&quot;10&quot; active=&quot;true&quot; commandType=&quot;startup&quot;&gt;_x000d__x000a_      &lt;parameters&gt;_x000d__x000a_        &lt;parameter id=&quot;e307e153-b31c-4b80-aa1d-1d9d11a9bf55&quot; name=&quot;Linked question&quot; type=&quot;System.Guid, mscorlib, Version=4.0.0.0, Culture=neutral, PublicKeyToken=b77a5c561934e089&quot; order=&quot;999&quot; key=&quot;linkedQuestion&quot; value=&quot;2084e891-3d20-4307-946f-bc5337d99398&quot; argument=&quot;QuestionChooser&quot; /&gt;_x000d__x000a_        &lt;parameter id=&quot;d912a182-2f6f-4625-964c-b42f0d66afb8&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da9589c6-2985-4e30-b8a1-051a98a9fdfc&quot; name=&quot;Show values&quot; type=&quot;System.String, mscorlib, Version=4.0.0.0, Culture=neutral, PublicKeyToken=b77a5c561934e089&quot; order=&quot;999&quot; key=&quot;fieldValues&quot; value=&quot;8,9,10&quot; argument=&quot;ItemListControl&quot; /&gt;_x000d__x000a_        &lt;parameter id=&quot;50cc02ae-66a4-4244-86e7-d8236f35fdbf&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53fac51-3922-44fd-8360-319913eead04&quot; name=&quot;VisibilityParty8&quot; assembly=&quot;Iphelion.Outline.Model.dll&quot; type=&quot;Iphelion.Outline.Model.Commands.QuestionVisibilityCommand&quot; order=&quot;11&quot; active=&quot;true&quot; commandType=&quot;startup&quot;&gt;_x000d__x000a_      &lt;parameters&gt;_x000d__x000a_        &lt;parameter id=&quot;f6ad6882-bb0e-465e-a698-b6cc1ca64a35&quot; name=&quot;Linked question&quot; type=&quot;System.Guid, mscorlib, Version=4.0.0.0, Culture=neutral, PublicKeyToken=b77a5c561934e089&quot; order=&quot;999&quot; key=&quot;linkedQuestion&quot; value=&quot;ffccb0cc-9cd6-4f99-a24f-f9c99836d051&quot; argument=&quot;QuestionChooser&quot; /&gt;_x000d__x000a_        &lt;parameter id=&quot;1067e3a5-c6c5-45fc-9d26-0c6a7b04ac21&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5185382-5001-4fb4-885e-3f6e1bb7b5b1&quot; name=&quot;Show values&quot; type=&quot;System.String, mscorlib, Version=4.0.0.0, Culture=neutral, PublicKeyToken=b77a5c561934e089&quot; order=&quot;999&quot; key=&quot;fieldValues&quot; value=&quot;8,9,10&quot; argument=&quot;ItemListControl&quot; /&gt;_x000d__x000a_        &lt;parameter id=&quot;c4242667-8ece-42bc-9977-246ed05d559a&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ae161723-3053-4d00-af8e-42fc7544e20a&quot; name=&quot;VisibilityPartyType9&quot; assembly=&quot;Iphelion.Outline.Model.dll&quot; type=&quot;Iphelion.Outline.Model.Commands.QuestionVisibilityCommand&quot; order=&quot;12&quot; active=&quot;true&quot; commandType=&quot;startup&quot;&gt;_x000d__x000a_      &lt;parameters&gt;_x000d__x000a_        &lt;parameter id=&quot;c6534b50-c523-4d19-83eb-8e9c84fbd891&quot; name=&quot;Linked question&quot; type=&quot;System.Guid, mscorlib, Version=4.0.0.0, Culture=neutral, PublicKeyToken=b77a5c561934e089&quot; order=&quot;999&quot; key=&quot;linkedQuestion&quot; value=&quot;f8d4a790-e051-451a-aaa5-d4d656af6f5b&quot; argument=&quot;QuestionChooser&quot; /&gt;_x000d__x000a_        &lt;parameter id=&quot;58de9402-dc22-4368-bbda-3bf2a8f360a6&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1b16f5e-652c-4b8d-ba39-e71d99b93cef&quot; name=&quot;Show values&quot; type=&quot;System.String, mscorlib, Version=4.0.0.0, Culture=neutral, PublicKeyToken=b77a5c561934e089&quot; order=&quot;999&quot; key=&quot;fieldValues&quot; value=&quot;9,10&quot; argument=&quot;ItemListControl&quot; /&gt;_x000d__x000a_        &lt;parameter id=&quot;c06a9138-3c30-4a46-a77c-07142447b769&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7eaebcf-e5c3-4841-a18a-c470a0a275a8&quot; name=&quot;VisibilityParty9&quot; assembly=&quot;Iphelion.Outline.Model.dll&quot; type=&quot;Iphelion.Outline.Model.Commands.QuestionVisibilityCommand&quot; order=&quot;13&quot; active=&quot;true&quot; commandType=&quot;startup&quot;&gt;_x000d__x000a_      &lt;parameters&gt;_x000d__x000a_        &lt;parameter id=&quot;3c027f7c-0eac-4681-8a44-93f71540541f&quot; name=&quot;Linked question&quot; type=&quot;System.Guid, mscorlib, Version=4.0.0.0, Culture=neutral, PublicKeyToken=b77a5c561934e089&quot; order=&quot;999&quot; key=&quot;linkedQuestion&quot; value=&quot;5f7d4621-b783-4d86-9c89-2c6ad79635ea&quot; argument=&quot;QuestionChooser&quot; /&gt;_x000d__x000a_        &lt;parameter id=&quot;f41583c9-d383-415a-a2a2-70011bac64db&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94f3915d-6011-4d8c-9ee9-68e5c6477afb&quot; name=&quot;Show values&quot; type=&quot;System.String, mscorlib, Version=4.0.0.0, Culture=neutral, PublicKeyToken=b77a5c561934e089&quot; order=&quot;999&quot; key=&quot;fieldValues&quot; value=&quot;9,10&quot; argument=&quot;ItemListControl&quot; /&gt;_x000d__x000a_     "/>
    <w:docVar w:name="OutlineMetadata3" w:val="   &lt;parameter id=&quot;34e67870-ceab-49b7-8f8d-9e9ed57e5c55&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891c7052-3718-4342-9aa9-e0b629ccdef3&quot; name=&quot;VisibilityPartyType10&quot; assembly=&quot;Iphelion.Outline.Model.dll&quot; type=&quot;Iphelion.Outline.Model.Commands.QuestionVisibilityCommand&quot; order=&quot;14&quot; active=&quot;true&quot; commandType=&quot;startup&quot;&gt;_x000d__x000a_      &lt;parameters&gt;_x000d__x000a_        &lt;parameter id=&quot;14f995d9-12bf-4d25-98a2-f9412f394124&quot; name=&quot;Linked question&quot; type=&quot;System.Guid, mscorlib, Version=4.0.0.0, Culture=neutral, PublicKeyToken=b77a5c561934e089&quot; order=&quot;999&quot; key=&quot;linkedQuestion&quot; value=&quot;9b54462e-0e56-4ea5-b95c-938cdd997452&quot; argument=&quot;QuestionChooser&quot; /&gt;_x000d__x000a_        &lt;parameter id=&quot;87c2203d-4617-4d4f-b429-6d0118ec795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e27314d3-4c6e-4e6c-b4b4-8c07bdee5407&quot; name=&quot;Show values&quot; type=&quot;System.String, mscorlib, Version=4.0.0.0, Culture=neutral, PublicKeyToken=b77a5c561934e089&quot; order=&quot;999&quot; key=&quot;fieldValues&quot; value=&quot;10&quot; argument=&quot;ItemListControl&quot; /&gt;_x000d__x000a_        &lt;parameter id=&quot;d294f281-bed3-44d8-846a-faa0c98b75c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98617b23-e09a-4632-8b5f-6654df468c72&quot; name=&quot;VisibilityParty10&quot; assembly=&quot;Iphelion.Outline.Model.dll&quot; type=&quot;Iphelion.Outline.Model.Commands.QuestionVisibilityCommand&quot; order=&quot;15&quot; active=&quot;true&quot; commandType=&quot;startup&quot;&gt;_x000d__x000a_      &lt;parameters&gt;_x000d__x000a_        &lt;parameter id=&quot;993c8d67-ba60-4661-83a3-decb199b2f43&quot; name=&quot;Linked question&quot; type=&quot;System.Guid, mscorlib, Version=4.0.0.0, Culture=neutral, PublicKeyToken=b77a5c561934e089&quot; order=&quot;999&quot; key=&quot;linkedQuestion&quot; value=&quot;b2d9c17c-b5e5-4fbb-9193-9dc0ddd38f2e&quot; argument=&quot;QuestionChooser&quot; /&gt;_x000d__x000a_        &lt;parameter id=&quot;d41478f0-afd7-4279-997f-8c8e9f0d9c3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367f705-f06e-4023-86e8-6e9dca3eaea8&quot; name=&quot;Show values&quot; type=&quot;System.String, mscorlib, Version=4.0.0.0, Culture=neutral, PublicKeyToken=b77a5c561934e089&quot; order=&quot;999&quot; key=&quot;fieldValues&quot; value=&quot;10&quot; argument=&quot;ItemListControl&quot; /&gt;_x000d__x000a_        &lt;parameter id=&quot;21e26d31-e483-47ec-bef3-025d1daf93a8&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c7109ab-9205-4ea6-bbd8-fe58f5a5543b&quot; name=&quot;Visibility Romanian_as&quot; assembly=&quot;Iphelion.Outline.Model.dll&quot; type=&quot;Iphelion.Outline.Model.Commands.QuestionVisibilityCommand&quot; order=&quot;16&quot; active=&quot;true&quot; commandType=&quot;startup&quot;&gt;_x000d__x000a_      &lt;parameters&gt;_x000d__x000a_        &lt;parameter id=&quot;4729ce93-7057-4c11-b855-e4c7d88a2f50&quot; name=&quot;Linked question&quot; type=&quot;System.Guid, mscorlib, Version=4.0.0.0, Culture=neutral, PublicKeyToken=b77a5c561934e089&quot; order=&quot;999&quot; key=&quot;linkedQuestion&quot; value=&quot;2ff5d1d4-c0da-4e78-a043-ccac99f72afd&quot; argument=&quot;QuestionChooser&quot; /&gt;_x000d__x000a_        &lt;parameter id=&quot;11b7f513-83a6-4823-a9b5-77b7007f8301&quot; name=&quot;Check field&quot; type=&quot;Iphelion.Outline.Model.Entities.ParameterFieldDescriptor, Iphelion.Outline.Model, Version=1.2.8.0, Culture=neutral, PublicKeyToken=null&quot; order=&quot;999&quot; key=&quot;checkField&quot; value=&quot;5c0a3eea-3c66-4d9a-824c-4261ea5c0ba8|f95dc5fa-6e9d-4be9-9d23-e0ada20d8438&quot; /&gt;_x000d__x000a_        &lt;parameter id=&quot;2921cf28-1c98-42df-bbf6-9793e6f6b60d&quot; name=&quot;Show values&quot; type=&quot;System.String, mscorlib, Version=4.0.0.0, Culture=neutral, PublicKeyToken=b77a5c561934e089&quot; order=&quot;999&quot; key=&quot;fieldValues&quot; value=&quot;Romanian&quot; argument=&quot;ItemListControl&quot; /&gt;_x000d__x000a_        &lt;parameter id=&quot;2c8edde4-e42d-4a08-9016-fd4780f0e366&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f65a6282-8254-4192-95e3-5c634ae185b2&quot; name=&quot;Parties Next page&quot; assembly=&quot;Iphelion.Outline.Model.dll&quot; type=&quot;Iphelion.Outline.Model.Commands.QuestionVisibilityCommand&quot; order=&quot;17&quot; active=&quot;true&quot; commandType=&quot;startup&quot;&gt;_x000d__x000a_      &lt;parameters&gt;_x000d__x000a_        &lt;parameter id=&quot;1aacbf17-043d-4650-8978-0571f4a61bb0&quot; name=&quot;Linked question&quot; type=&quot;System.Guid, mscorlib, Version=4.0.0.0, Culture=neutral, PublicKeyToken=b77a5c561934e089&quot; order=&quot;999&quot; key=&quot;linkedQuestion&quot; value=&quot;232cc8e3-ec53-4a86-a2a3-d35a7bc67b3e&quot; argument=&quot;QuestionChooser&quot; /&gt;_x000d__x000a_        &lt;parameter id=&quot;fa00959e-2c69-4da0-91bd-d46bac4fab9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8fa0f333-f120-440a-9c26-0dcba833af42&quot; name=&quot;Show values&quot; type=&quot;System.String, mscorlib, Version=4.0.0.0, Culture=neutral, PublicKeyToken=b77a5c561934e089&quot; order=&quot;999&quot; key=&quot;fieldValues&quot; value=&quot;6,7,8,9,10&quot; argument=&quot;ItemListControl&quot; /&gt;_x000d__x000a_        &lt;parameter id=&quot;37864c6e-088e-4374-9410-f99a420c60fd&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a97bd7ea-517d-4608-ba03-41b196cf89f5&quot; name=&quot;Show Question Form&quot; assembly=&quot;Iphelion.Outline.Model.DLL&quot; type=&quot;Iphelion.Outline.Model.Commands.ShowFormCommand&quot; order=&quot;18&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9&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0&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0d83fed0-e48e-4933-98e7-e199c3bd2c23&quot; name=&quot;Set paper size command&quot; assembly=&quot;Iphelion.Outline.Word2010.dll&quot; type=&quot;Iphelion.Outline.Word2010.Commands.SetPaperSizeCommand&quot; order=&quot;21&quot; active=&quot;true&quot; commandType=&quot;startup&quot;&gt;_x000d__x000a_      &lt;parameters&gt;_x000d__x000a_        &lt;parameter id=&quot;307fc48d-c958-44df-8182-ea04ea0af6a3&quot; name=&quot;Set bottom margin&quot; type=&quot;System.Boolean, mscorlib, Version=4.0.0.0, Culture=neutral, PublicKeyToken=b77a5c561934e089&quot; order=&quot;999&quot; key=&quot;setBottomMargin&quot; value=&quot;False&quot; /&gt;_x000d__x000a_        &lt;parameter id=&quot;7421463c-c378-4086-8db5-e4a838f13c72&quot; name=&quot;Set left margin&quot; type=&quot;System.Boolean, mscorlib, Version=4.0.0.0, Culture=neutral, PublicKeyToken=b77a5c561934e089&quot; order=&quot;999&quot; key=&quot;setLeftMargin&quot; value=&quot;False&quot; /&gt;_x000d__x000a_        &lt;parameter id=&quot;73752400-cda2-43a6-9023-45618bc42734&quot; name=&quot;Set page height&quot; type=&quot;System.Boolean, mscorlib, Version=4.0.0.0, Culture=neutral, PublicKeyToken=b77a5c561934e089&quot; order=&quot;999&quot; key=&quot;setPageHeight&quot; value=&quot;True&quot; /&gt;_x000d__x000a_        &lt;parameter id=&quot;fe3dfb6c-f841-4616-bbe6-64ad6262450c&quot; name=&quot;Set page width&quot; type=&quot;System.Boolean, mscorlib, Version=4.0.0.0, Culture=neutral, PublicKeyToken=b77a5c561934e089&quot; order=&quot;999&quot; key=&quot;setPageWidth&quot; value=&quot;True&quot; /&gt;_x000d__x000a_        &lt;parameter id=&quot;ca735d68-f462-437f-a022-b56403e03c19&quot; name=&quot;Set right margin&quot; type=&quot;System.Boolean, mscorlib, Version=4.0.0.0, Culture=neutral, PublicKeyToken=b77a5c561934e089&quot; order=&quot;999&quot; key=&quot;setRightMargin&quot; value=&quot;False&quot; /&gt;_x000d__x000a_        &lt;parameter id=&quot;8cc44f30-5fe5-4994-9260-c4a4d62c4f96&quot; name=&quot;Set top margin&quot; type=&quot;System.Boolean, mscorlib, Version=4.0.0.0, Culture=neutral, PublicKeyToken=b77a5c561934e089&quot; order=&quot;999&quot; key=&quot;setTopMargin&quot; value=&quot;False&quot; /&gt;_x000d__x000a_      &lt;/parameters&gt;_x000d__x000a_    &lt;/command&gt;_x000d__x000a_    &lt;command id=&quot;3076af19-f226-4797-a8d8-8d3b7afcd777&quot; name=&quot;Remove region white space&quot; assembly=&quot;Iphelion.Outline.Word2010.dll&quot; type=&quot;Iphelion.Outline.Word2010.Commands.RemoveRegionWhiteSpaceCommand&quot; order=&quot;23&quot; active=&quot;true&quot; commandType=&quot;startup&quot;&gt;_x000d__x000a_      &lt;parameters&gt;_x000d__x000a_        &lt;parameter id=&quot;febe2622-96ba-434b-808e-f3246f1788a4&quot; name=&quot;Region control&quot; type=&quot;System.Guid, mscorlib, Version=4.0.0.0, Culture=neutral, PublicKeyToken=b77a5c561934e089&quot; order=&quot;999&quot; key=&quot;controlTag&quot; value=&quot;29e43d54-bf32-496e-a759-731d0a1543eb&quot; argument=&quot;ControlChooser&quot; /&gt;_x000d__x000a_        &lt;parameter id=&quot;d7730cdd-6def-4584-be55-cd46537a89e5&quot; name=&quot;Area&quot; type=&quot;Iphelion.Outline.Model.Entities.ControlArea, Iphelion.Outline.Model, Version=1.2.8.0, Culture=neutral, PublicKeyToken=null&quot; order=&quot;999&quot; key=&quot;area&quot; value=&quot;Bottom&quot; /&gt;_x000d__x000a_      &lt;/parameters&gt;_x000d__x000a_    &lt;/command&gt;_x000d__x000a_    &lt;command id=&quot;cb859d07-aafb-4899-8489-981bb29fb1b4&quot; name=&quot;Run VBA Macro&quot; assembly=&quot;Iphelion.Outline.Word2010.dll&quot; type=&quot;Iphelion.Outline.Word2010.Commands.RunMacroCommand&quot; order=&quot;24&quot; active=&quot;true&quot; commandType=&quot;startup&quot;&gt;_x000d__x000a_      &lt;parameters&gt;_x000d__x000a_        &lt;parameter id=&quot;e809d41c-0a01-47ed-800f-f63aa238e792&quot; name=&quot;Macro name&quot; type=&quot;System.String, mscorlib, Version=4.0.0.0, Culture=neutral, PublicKeyToken=b77a5c561934e089&quot; order=&quot;999&quot; key=&quot;macroName&quot; value=&quot;ChineseModule.ChineseBetween&quot; /&gt;_x000d__x000a_        &lt;parameter id=&quot;4e73104c-ab08-483d-b9cb-e8402d2fe25c&quot; name=&quot;Disable if no documents are open&quot; type=&quot;System.Boolean, mscorlib, Version=4.0.0.0, Culture=neutral, PublicKeyToken=b77a5c561934e089&quot; order=&quot;999&quot; key=&quot;disableIfNoDocument&quot; value=&quot;False&quot; /&gt;_x000d__x000a_        &lt;parameter id=&quot;97c1125f-7d00-467f-af69-6026b2fada1e&quot; name=&quot;Valid templates (empty = all)&quot; type=&quot;System.String, mscorlib, Version=4.0.0.0, Culture=neutral, PublicKeyToken=b77a5c561934e089&quot; order=&quot;999&quot; key=&quot;validTemplates&quot; value=&quot;CMSCode.dotm&quot; /&gt;_x000d__x000a_        &lt;parameter id=&quot;e4fb8450-8816-428e-a9b9-c745f20d93ac&quot; name=&quot;Enabled macro name&quot; type=&quot;System.String, mscorlib, Version=4.0.0.0, Culture=neutral, PublicKeyToken=b77a5c561934e089&quot; order=&quot;999&quot; key=&quot;enabledMacroName&quot; value=&quot;ChineseModule.ChineseBetween&quot; /&gt;_x000d__x000a_        &lt;parameter id=&quot;f276cf0d-df3e-4835-ae1a-9d750edb4361&quot; name=&quot;Visible macro name&quot; type=&quot;System.String, mscorlib, Version=4.0.0.0, Culture=neutral, PublicKeyToken=b77a5c561934e089&quot; order=&quot;999&quot; key=&quot;visibleMacroName&quot; value=&quot;&quot; /&gt;_x000d__x000a_      &lt;/parameters&gt;_x000d__x000a_    &lt;/command&gt;_x000d__x000a_    &lt;command id=&quot;eba21ddf-1135-4729-b88e-f8b6f8d4a6f9&quot; name=&quot;Save to WorkSite&quot; assembly=&quot;Iphelion.Outline.Integration.WorkSite.dll&quot; type=&quot;Iphelion.Outline.Integration.WorkSite.SaveToDmsCommand&quot; order=&quot;25&quot; active=&quot;true&quot; commandType=&quot;startup&quot;&gt;_x000d__x000a_      &lt;parameters&gt;_x000d__x000a_        &lt;parameter id=&quot;a5b0d67d-6b98-47ed-8442-cb0525287508&quot; name=&quot;Author Field&quot; type=&quot;Iphelion.Outline.Model.Entities.ParameterFieldDescriptor, Iphelion.Outline.Model, Version=1.2.8.0, Culture=neutral, PublicKeyToken=null&quot; order=&quot;999&quot; key=&quot;authorField&quot; value=&quot;&quot; /&gt;_x000d__x000a_        &lt;parameter id=&quot;e7612b14-b527-4e56-aa61-3141c31651ed&quot; name=&quot;Default Folder&quot; type=&quot;System.String, mscorlib, Version=4.0.0.0, Culture=neutral, PublicKeyToken=b77a5c561934e089&quot; order=&quot;999&quot; key=&quot;defaultFolder&quot; value=&quot;&quot; /&gt;_x000d__x000a_        &lt;parameter id=&quot;f06a8daa-ec00-4252-b9a9-bf6045bc0a97&quot; name=&quot;Document title field&quot; type=&quot;Iphelion.Outline.Model.Entities.ParameterFieldDescriptor, Iphelion.Outline.Model, Version=1.2.8.0, Culture=neutral, PublicKeyToken=null&quot; order=&quot;999&quot; key=&quot;titleField&quot; value=&quot;&quot; /&gt;_x000d__x000a_      &lt;/parameters&gt;_x000d__x000a_    &lt;/command&gt;_x000d__x000a_    &lt;command id=&quot;6e6eab28-f188-4635-9aee-39a59467fa69&quot; name=&quot;VisibilityPartyType3&quot; assembly=&quot;Iphelion.Outline.Model.dll&quot; type=&quot;Iphelion.Outline.Model.Commands.QuestionVisibilityCommand&quot; order=&quot;0&quot; active=&quot;true&quot; commandType=&quot;relaunch&quot;&gt;_x000d__x000a_      &lt;parameters&gt;_x000d__x000a_        &lt;parameter id=&quot;aaa6de48-90a9-409f-87ce-fc2dc1176090&quot; name=&quot;Linked question&quot; type=&quot;System.Guid, mscorlib, Version=4.0.0.0, Culture=neutral, PublicKeyToken=b77a5c561934e089&quot; order=&quot;999&quot; key=&quot;linkedQuestion&quot; value=&quot;710749bc-9296-4c34-9323-eb01b234555f&quot; argument=&quot;QuestionChooser&quot; /&gt;_x000d__x000a_        &lt;parameter id=&quot;2b6d942f-3d59-4ed3-a8b5-466c4b000568&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c7788437-db72-486d-b599-4c7719801fc2&quot; name=&quot;Show values&quot; type=&quot;System.String, mscorlib, Version=4.0.0.0, Culture=neutral, PublicKeyToken=b77a5c561934e089&quot; order=&quot;999&quot; key=&quot;fieldValues&quot; value=&quot;3,4,5,6,7,8,9,10&quot; argument=&quot;ItemListControl&quot; /&gt;_x000d__x000a_        &lt;parameter id=&quot;5bdeface-28fb-4a4c-8ebe-f46611d26d3f&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e1a9379c-a77f-4cee-8386-cfec8859df17&quot; name=&quot;VisibilityParty3&quot; assembly=&quot;Iphelion.Outline.Model.dll&quot; type=&quot;Iphelion.Outline.Model.Commands.QuestionVisibilityCommand&quot; order=&quot;1&quot; active=&quot;true&quot; commandType=&quot;relaunch&quot;&gt;_x000d__x000a_      &lt;parameters&gt;_x000d__x000a_        &lt;parameter id=&quot;203a0320-2067-463a-b514-91e8f4306df1&quot; name=&quot;Linked question&quot; type=&quot;System.Guid, mscorlib, Version=4.0.0.0, Culture=neutral, PublicKeyToken=b77a5c561934e089&quot; order=&quot;999&quot; key=&quot;linkedQuestion&quot; value=&quot;d1c1b0ba-1ad7-4e26-af76-9b4b9ec68c76&quot; argument=&quot;QuestionChooser&quot; /&gt;_x000d__x000a_        &lt;parameter id=&quot;de35b6cb-a441-406b-94b4-eac2a559de8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27b1439-a9ab-403e-ae24-3c7d13f37950&quot; name=&quot;Show values&quot; type=&quot;System.String, mscorlib, Version=4.0.0.0, Culture=neutral, PublicKeyToken=b77a5c561934e089&quot; order=&quot;999&quot; key=&quot;fieldValues&quot; value=&quot;3,4,5,6,7,8,9,10&quot; argument=&quot;ItemListControl&quot; /&gt;_x000d__x000a_        &lt;parameter id=&quot;8a33a43c-6e08-4a2b-bd5a-ff025c0c9578&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5de08ab2-0c3b-49cc-a873-4a218c16c37a&quot; name=&quot;VisibilityPartyType4&quot; assembly=&quot;Iphelion.Outline.Model.dll&quot; type=&quot;Iphelion.Outline.Model.Commands.QuestionVisibilityCommand&quot; order=&quot;2&quot; active=&quot;true&quot; commandType=&quot;relaunch&quot;&gt;_x000d__x000a_      &lt;parameters&gt;_x000d__x000a_        &lt;parameter id=&quot;1fec4c47-c1b7-41c6-94b0-e8080c6620b2&quot; name=&quot;Linked question&quot; type=&quot;System.Guid, mscorlib, Version=4.0.0.0, Culture=neutral, PublicKeyToken=b77a5c561934e089&quot; order=&quot;999&quot; key=&quot;linkedQuestion&quot; value=&quot;fda086e1-b82c-409c-85c9-b05cd5d10893&quot; argument=&quot;QuestionChooser&quot; /&gt;_x000d__x000a_        &lt;parameter id=&quot;2ae54d46-ffcb-450a-beca-d8bc4c41baf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0a73c293-39c5-4e7f-b48e-d630f4dc5073&quot; name=&quot;Show values&quot; type=&quot;System.String, mscorlib, Version=4.0.0.0, Culture=neutral, PublicKeyToken=b77a5c561934e089&quot; order=&quot;999&quot; key=&quot;fieldValues&quot; value=&quot;4,5,6,7,8,9,10&quot; argument=&quot;ItemListControl&quot; /&gt;_x000d__x000a_        &lt;parameter id=&quot;4d6c98cf-dee0-4762-9aa1-21f46b50387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968d39cc-880c-4fa9-914d-8f2c9c4d2c3b&quot; name=&quot;VisibilityParty4&quot; assembly=&quot;Iphelion.Outline.Model.dll&quot; type=&quot;Iphelion.Outline.Model.Commands.QuestionVisibilityCommand&quot; order=&quot;3&quot; active=&quot;true&quot; commandType=&quot;relaunch&quot;&gt;_x000d__x000a_      &lt;parameters&gt;_x000d__x000a_        &lt;parameter id=&quot;ea1b36d8-bb95-4b6c-b9a5-e2ad8320aa71&quot; name=&quot;Linked question&quot; type=&quot;System.Guid, mscorlib, Version=4.0.0.0, Culture=neutral, PublicKeyToken=b77a5c561934e089&quot; order=&quot;999&quot; key=&quot;linkedQuestion&quot; value=&quot;b16d33b2-b2d1-4b3a-bf5f-18265e6a0b1e&quot; argument=&quot;QuestionChooser&quot; /&gt;_x000d__x000a_        &lt;parameter id=&quot;bf53db56-1d0a-482b-bc09-dcfa01033ceb&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ae62cabb-3416-4a44-9f95-4d9884519018&quot; name=&quot;Show values&quot; type=&quot;System.String, mscorlib, Version=4.0.0.0, Culture=neutral, PublicKeyToken=b77a5c561934e089&quot; order=&quot;999&quot; key=&quot;fieldValues&quot; value=&quot;4,5,6,7,8,9,10&quot; argument=&quot;ItemListControl&quot; /&gt;_x000d__x000a_        &lt;parameter id=&quot;611f7318-959f-465f-9fca-3a91b660f79b&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4554be5-cb24-4afb-b6f8-5192159bc82d&quot; name=&quot;VisibilityPartyType5&quot; assembly=&quot;Iphelion.Outline.Model.dll&quot; type=&quot;Iphelion.Outline.Model.Commands.QuestionVisibilityCommand&quot; order=&quot;4&quot; active=&quot;true&quot; commandType=&quot;relaunch&quot;&gt;_x000d__x000a_      &lt;parameters&gt;_x000d__x000a_        &lt;parameter id=&quot;98c499dd-1659-4674-8edc-77bd09dc1f65&quot; name=&quot;Linked question&quot; type=&quot;System.Guid, mscorlib, Version=4.0.0.0, Culture=neutral, PublicKeyToken=b77a5c561934e089&quot; order=&quot;999&quot; key=&quot;linkedQuestion&quot; value=&quot;61d85f2e-15d6-4e0d-8133-4cbfdaf1c258&quot; argument=&quot;QuestionChooser&quot; /&gt;_x000d__x000a_        &lt;parameter id=&quot;acc535dc-07c1-4bf5-8064-35c0ef377879&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6c02d11-854b-489f-94b3-6f3831032d92&quot; name=&quot;Show values&quot; type=&quot;System.String, mscorlib, Version=4.0.0.0, Culture=neutral, PublicKeyToken=b77a5c561934e089&quot; order=&quot;999&quot; key=&quot;fieldValues&quot; value=&quot;5,6,7,8,9,10&quot; argument=&quot;ItemListControl&quot; /&gt;_x000d__x000a_        &lt;parameter id=&quot;62f5b034-ee94-40eb-93ab-07911d02d432&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3ddd450-c841-4c4b-8566-2269466ff0d8&quot; name=&quot;VisibilityParty5&quot; assembly=&quot;Iphelion.Outline.Model.dll&quot; type=&quot;Iphelion.Outline.Model.Commands.QuestionVisibilityCommand&quot; order=&quot;5&quot; active=&quot;true&quot; commandType=&quot;relaunch&quot;&gt;_x000d__x000a_      &lt;parameters&gt;_x000d__x000a_        &lt;parameter id=&quot;fcacdaf8-89b8-43b2-b11d-d00731e448c4&quot; name=&quot;Linked question&quot; type=&quot;System.Guid, mscorlib, Version=4.0.0.0, Culture=neutral, PublicKeyToken=b77a5c561934e089&quot; order=&quot;999&quot; key=&quot;linkedQuestion&quot; value=&quot;06883d05-ba5d-4404-a721-92010381f395&quot; argument=&quot;QuestionChooser&quot; /&gt;_x000d__x000a_        &lt;parameter id=&quot;d762cd71-378e-4720-94eb-b4f811d0911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2617a73b-8a88-4488-99fc-de45d3f98656&quot; name=&quot;Show values&quot; type=&quot;System.String, mscorlib, Version=4.0.0.0, Culture=neutral, PublicKeyToken=b77a5c561934e089&quot; order=&quot;999&quot; key=&quot;fieldValues&quot; value=&quot;5,6,7,8,9,10&quot; argument=&quot;ItemListControl&quot; /&gt;_x000d__x000a_        &lt;parameter id=&quot;53f4d22f-d1fa-4566-aada-48b121fa7e35&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e99eed76-bcb4-4481-bc53-0589b00f94c6&quot; name=&quot;VisibilityPartyType6&quot; assembly=&quot;Iphelion.Outline.Model.dll&quot; type=&quot;Iphelion.Outline.Model.Commands.QuestionVisibilityCommand&quot; order=&quot;6&quot; active=&quot;true&quot; commandType=&quot;relaunch&quot;&gt;_x000d__x000a_      &lt;parameters&gt;_x000d__x000a_        &lt;parameter id=&quot;1241d6c1-06eb-4121-8675-27d36521784b&quot; name=&quot;Linked question&quot; type=&quot;System.Guid, mscorlib, Version=4.0.0.0, Culture=neutral, PublicKeyToken=b77a5c561934e089&quot; order=&quot;999&quot; key=&quot;linkedQuestion&quot; value=&quot;82a7879b-1c55-4273-b173-73791892879e&quot; argument=&quot;QuestionChooser&quot; /&gt;_x000d__x000a_        &lt;parameter id=&quot;44a45a20-bf3e-44fe-89b5-bcfb22f66b33&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b675aa9-4a84-43e7-8db9-c9b7ee7f92f0&quot; name=&quot;Show values&quot; type=&quot;System.String, mscorlib, Version=4.0.0.0, Culture=neutral, PublicKeyToken=b77a5c561934e089&quot; order=&quot;999&quot; key=&quot;fieldValues&quot; value=&quot;6,7,8,9,10&quot; argument=&quot;ItemListControl&quot; /&gt;_x000d__x000a_        &lt;parameter id=&quot;db9a67af-5296-44e2-a0dc-ac775995bdb6&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a723f574-75b2-46a0-853c-3a3a66972b1e&quot; name=&quot;VisibilityParty6&quot; assembly=&quot;Iphelion.Outline.Model.dll&quot; type=&quot;Iphelion.Outline.Model.Commands.QuestionVisibilityCommand&quot; order=&quot;7&quot; active=&quot;true&quot; commandType=&quot;relaunch&quot;&gt;_x000d__x000a_      &lt;parameters&gt;_x000d__x000a_        &lt;parameter id=&quot;ec321f60-a92e-4674-b300-f0e671078335&quot; name=&quot;Linked question&quot; type=&quot;System.Guid, mscorlib, Version=4.0.0.0, Culture=neutral, PublicKeyToken=b77a5c561934e089&quot; order=&quot;999&quot; key=&quot;linkedQuestion&quot; value=&quot;701c3690-ee86-4b4f-9bcd-66f13a74f33c&quot; argument=&quot;QuestionChooser&quot; /&gt;_x000d__x000a_        &lt;parameter id=&quot;1388daba-6063-4687-839f-12a97fcc834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30c47d62-d9c9-4b34-8fac-03646d771905&quot; name=&quot;Show values&quot; type=&quot;System.String, mscorlib, Version=4.0.0.0, Culture=neutral, PublicKeyToken=b77a5c561934e089&quot; order=&quot;999&quot; key=&quot;fieldValues&quot; value=&quot;6,7,8,9,10&quot; argument=&quot;ItemListControl&quot; /&gt;_x000d__x000a_        &lt;parameter id=&quot;f18cfee2-e726-4e57-af2d-13935aa9be41&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cc06b24b-ea5f-454b-b330-250641ee9a1b&quot; name=&quot;VisibilityPartyType7&quot; assembly=&quot;Iphelion.Outline.Model.dll&quot; type=&quot;Iphelion.Outline.Model.Commands.QuestionVisibilityCommand&quot; order=&quot;8&quot; active=&quot;true&quot; commandType=&quot;relaunch&quot;&gt;_x000d__x000a_      &lt;parameters&gt;_x000d__x000a_        &lt;parameter id=&quot;f91579fe-d2c7-4cc9-96f0-91b1265469bd&quot; name=&quot;Linked question&quot; type=&quot;System.Guid, mscorlib, Version=4.0.0.0, Culture=neutral, PublicKeyToken=b77a5c561934e089&quot; order=&quot;999&quot; key=&quot;linkedQuestion&quot; value=&quot;d51006d7-46d4-4cdb-9a02-e3e028786ed4&quot; argument=&quot;QuestionChooser&quot; /&gt;_x000d__x000a_        &lt;parameter id=&quot;f5edc3bd-f44e-49c0-aef1-7ede2a474247&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e41c8bf4-553f-41c6-a560-47ad31d7b257&quot; name=&quot;Show values&quot; type=&quot;System.String, mscorlib, Version=4.0.0.0, Culture=neutral, PublicKeyToken=b77a5c561934e089&quot; order=&quot;999&quot; key=&quot;fieldValues&quot; value=&quot;7,8,9,10&quot; argument=&quot;ItemListControl&quot; /&gt;_x000d__x000a_        &lt;parameter id=&quot;a3bf15d8-c864-4478-9333-310de50a7e17&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16206a6e-e1af-4ee3-b99f-5b4815ef4a43&quot; name=&quot;VisibilityParty7&quot; assembly=&quot;Iphelion.Outline.Model.dll&quot; type=&quot;Iphelion.Outline.Model.Commands.QuestionVisibilityCommand&quot; order=&quot;9&quot; active=&quot;true&quot; commandType=&quot;relaunch&quot;&gt;_x000d__x000a_      &lt;parameters&gt;_x000d__x000a_        &lt;parameter id=&quot;ff216a65-6cee-46b6-9972-3c6cd552a3d4&quot; name=&quot;Linked question&quot; type=&quot;System.Guid, mscorlib, Version=4.0.0.0, Culture=neutral, PublicKeyToken=b77a5c561934e089&quot; order=&quot;999&quot; key=&quot;linkedQuestion&quot; value=&quot;3026544a-e956-40ec-b564-c6f50c5948ed&quot; argument=&quot;QuestionChooser&quot; /&gt;_x000d__x000a_        &lt;parameter id=&quot;bb74af3d-7f65-4c8b-a29d-63dbfd717423&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0164f3b4-313d-4376-bc96-07b362e6b597&quot; name=&quot;Show values&quot; type=&quot;System.String, mscorlib, Version=4.0.0.0, Culture=neutral, PublicKeyToken=b77a5c561934e089&quot; order=&quot;999&quot; key=&quot;fieldValues&quot; value=&quot;7,8,9,10&quot; argument=&quot;ItemListControl&quot; /&gt;_x000d__x000a_        &lt;parameter id=&quot;86c977d3-6d22-43f0-8801-5b7b2e7d007a&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bb862ae-5cc9-4c15-925b-3d179f50f9b2&quot; name=&quot;VisibilityPartyType8&quot; assembly=&quot;Iphelion.Outline.Model.dll&quot; type=&quot;Iphelion.Outline.Model.Commands.QuestionVisibilityCommand&quot; order=&quot;10&quot; active=&quot;true&quot; commandType=&quot;relaunch&quot;&gt;_x000d__x000a_      &lt;parameters&gt;_x000d__x000a_        &lt;parameter id=&quot;90b3a200-d243-4b1c-8fa8-485743c984a0&quot; name=&quot;Linked question&quot; type=&quot;System.Guid, mscorlib, Version=4.0.0.0, Culture=neutral, PublicKeyToken=b77a5c561934e089&quot; order=&quot;999&quot; key=&quot;linkedQuestion&quot; value=&quot;2084e891-3d20-4307-946f-bc5337d99398&quot; argument=&quot;QuestionChooser&quot; /&gt;_x000d__x000a_        &lt;parameter id=&quot;7f26b819-2951-4898-9e7b-a544c49b574d&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9955b87-d7c6-4162-a01f-c7a78d54c218&quot; name=&quot;Show values&quot; type=&quot;System.String, mscorlib, Version=4.0.0.0, Culture=neutral, PublicKeyToken=b77a5c561934e089&quot; order=&quot;999&quot; key=&quot;fieldValues&quot; value=&quot;8,9,10&quot; argument=&quot;ItemListControl&quot; /&gt;_x000d__x000a_        &lt;parameter id=&quot;260cff1a-cc5a-4d1d-99c9-e01841961076&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fe5ae4e4-c4df-4a8c-abba-d43f0880c6b4&quot; name=&quot;VisibilityParty8&quot; assembly=&quot;Iphelion.Outline.Model.dll&quot; type=&quot;Iphelion.Outline.Model.Commands.QuestionVisibilityCommand&quot; order=&quot;11&quot; active=&quot;true&quot; commandType=&quot;relaunch&quot;&gt;_x000d__x000a_      &lt;parameters&gt;_x000d__x000a_        &lt;parameter id=&quot;b50e7fa0-70a7-4003-a723-b072779b35ed&quot; name=&quot;Linked question&quot; type=&quot;System.Guid, mscorlib, Version=4.0.0.0, Culture=neutral, PublicKeyToken=b77a5c561934e089&quot; order=&quot;999&quot; key=&quot;linkedQuestion&quot; value=&quot;ffccb0cc-9cd6-4f99-a24f-f9c99836d051&quot; argument=&quot;QuestionChooser&quot; /&gt;_x000d__x000a_        &lt;parameter id=&quot;33525846-c62f-42bd-b07d-f9a6522c244c&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5432690a-c0de-415f-bfa8-0bd3c28a9772&quot; name=&quot;Show values&quot; type=&quot;System.String, mscorlib, Version=4.0.0.0, Culture=neutral, PublicKeyToken=b77a5c561934e089&quot; order=&quot;999&quot; key=&quot;fieldValues&quot; value=&quot;8,9,10,&quot; argument=&quot;ItemListControl&quot; /&gt;_x000d__x000a_        &lt;parameter id=&quot;88e20066-e8b0-4193-b6c5-696c6bf38b3e&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084e0d9d-5cf4-4393-9601-af43a2196e47&quot; name=&quot;VisibilityPartyType9&quot; assembly=&quot;Iphelion.Outline.Model.dll&quot; type=&quot;Iphelion.Outline.Model.Commands.QuestionVisibilityCommand&quot; order=&quot;12&quot; active=&quot;true&quot; commandType=&quot;relaunch&quot;&gt;_x000d__x000a_      &lt;parameters&gt;_x000d__x000a_        &lt;parameter id=&quot;6e797002-48e6-4107-ba47-28dc15a7d8c4&quot; name=&quot;Linked question&quot; type=&quot;System.Guid, mscorlib, Version=4.0.0.0, Culture=neutral, PublicKeyToken=b77a5c561934e089&quot; order=&quot;999&quot; key=&quot;linkedQuestion&quot; value=&quot;f8d4a790-e051-451a-aaa5-d4d656af6f5b&quot; argument=&quot;QuestionChooser&quot; /&gt;_x000d__x000a_        &lt;parameter id=&quot;53ba957f-474b-412c-9146-652061be4e33&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7447ea8f-333f-467c-98c7-cba12004b49f&quot; name=&quot;Show values&quot; type=&quot;System.String, mscorlib, Version=4.0.0.0, Culture=neutral, PublicKeyToken=b77a5c561934e089&quot; order=&quot;999&quot; key=&quot;fieldValues&quot; value=&quot;9,10&quot; argument=&quot;ItemListControl&quot; /&gt;_x000d__x000a_        &lt;parameter id=&quot;411c2a9a-c3d8-4d8a-9899-9e921abbdeca&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9322880-4247-483d-a72d-cbbf6d254c85&quot; name=&quot;VisibilityParty9&quot; assembly=&quot;Iphelion.Outline.Model.dll&quot; type=&quot;Iphelion.Outline.Model.Commands.QuestionVisibilityCommand&quot; order=&quot;13&quot; active=&quot;true&quot; commandType=&quot;relaunch&quot;&gt;_x000d__x000a_      &lt;parameters&gt;_x000d__x000a_        &lt;parameter id=&quot;ac802019-e073-4de0-bfe0-6556831db27d&quot; name=&quot;Linked question&quot; type=&quot;System.Guid, mscorlib, Version=4.0.0.0, Culture=neutral, PublicKeyToken=b77a5c561934e089&quot; order=&quot;999&quot; key=&quot;linkedQuestion&quot; value=&quot;5f7d4621-b783-4d86-9c89-2c6ad79635ea&quot; argument=&quot;QuestionChooser&quot; /&gt;_x000d__x000a_        &lt;parameter id=&quot;d22c2299-1061-4763-959b-9bb2b3c86522&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fe6da92d-8f40-4dc2-a9f7-dfa92ebcfd12&quot; name=&quot;Show values&quot; type=&quot;System.String, mscorlib, Version=4.0.0.0, Culture=neutral, PublicKeyToken=b77a5c561934e089&quot; order=&quot;999&quot; key=&quot;fieldValues&quot; value=&quot;9,10&quot; argument=&quot;ItemListControl&quot; /&gt;_x000d__x000a_        &lt;parameter id=&quot;65948521-8387-4eca-ba3b-f2ef99fd08c2&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c9cb44c-7ed6-4aed-8fa0-0d60b92b920c&quot; name=&quot;VisibilityPartyType10&quot; assembly=&quot;Iphelion.Outline.Model.dll&quot; type=&quot;Iphelion.Outline.Model.Commands.QuestionVisibilityCommand&quot; order=&quot;14&quot; active=&quot;true&quot; commandType=&quot;relaunch&quot;&gt;_x000d__x000a_      &lt;parameters&gt;_x000d__x000a_        &lt;parameter id=&quot;b4374ac8-d672-4f9b-a6cb-f6d8a0b8b6fe&quot; name=&quot;Linked question&quot; type=&quot;System.Guid, mscorlib, Version=4.0.0.0, Culture=neutral, PublicKeyToken=b77a5c561934e089&quot; order=&quot;999&quot; key=&quot;linkedQuestion&quot; value=&quot;9b54462e-0e56-4ea5-b95c-938cdd997452&quot; argument=&quot;QuestionChooser&quot; /&gt;_x000d__x000a_        &lt;parameter id=&quot;33323bca-085b-4353-b04b-6c4559ddd12e&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db51f422-6d1c-43a7-80e4-8bd4b9bca6d7&quot; name=&quot;Show values&quot; type=&quot;System.String, mscorlib, Version=4.0.0.0, Culture=neutral, PublicKeyToken=b77a5c561934e089&quot; order=&quot;999&quot; key=&quot;fieldValues&quot; value=&quot;10&quot; argument=&quot;ItemListControl&quot; /&gt;_x000d__x000a_        &lt;parameter id=&quot;249c2539-533d-4bef-ad5e-95aad10ffb9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a0c7741-e53c-4792-bd1d-be9f81225766&quot; name=&quot;VisibilityParty10&quot; assembly=&quot;Iphelion.Outline.Model.dll&quot; type=&quot;Iphelion.Outline.Model.Commands.QuestionVisibilityCommand&quot; order=&quot;15&quot; active=&quot;true&quot; commandType=&quot;relaunch&quot;&gt;_x000d__x000a_      &lt;parameters&gt;_x000d__x000a_        &lt;parameter id=&quot;dd05596c-aea7-45c3-897d-63e8472ab933&quot; name=&quot;Linked question&quot; type=&quot;System.Guid, mscorlib, Version=4.0.0.0, Culture=neutral, PublicKeyToken=b77a5c561934e089&quot; order=&quot;999&quot; key=&quot;linkedQuestion&quot; value=&quot;b2d9c17c-b5e5-4fbb-9193-9dc0ddd38f2e&quot; argument=&quot;QuestionChooser&quot; /&gt;_x000d__x000a_        &lt;parameter id=&quot;95e3c14c-8886-4ab8-9e28-d51d0c0c1241&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68333aa4-8b87-4e2e-aff0-e9ecb53d611f&quot; name=&quot;Show values&quot; type=&quot;System.String, mscorlib, Version=4.0.0.0, Culture=neutral, PublicKeyToken=b77a5c561934e089&quot; order=&quot;999&quot; key=&quot;fieldValues&quot; value=&quot;10&quot; argument=&quot;ItemListControl&quot; /&gt;_x000d__x000a_        &lt;parameter id=&quot;c152862b-2976-4eec-a224-04b8d1cb6723&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2aaf35b8-2ab9-4af8-b357-7b6c7cde171f&quot; name=&quot;Visibility Romanian_as&quot; assembly=&quot;Iphelion.Outline.Model.dll&quot; type=&quot;Iphelion.Outline.Model.Commands.QuestionVisibilityCommand&quot; order=&quot;16&quot; active=&quot;true&quot; commandType=&quot;relaunch&quot;&gt;_x000d__x000a_      &lt;parameters&gt;_x000d__x000a_        &lt;parameter id=&quot;2b116bf2-94cf-4583-919e-04f20f1b8cfc&quot; name=&quot;Linked question&quot; type=&quot;System.Guid, mscorlib, Version=4.0.0.0, Culture=neutral, PublicKeyToken=b77a5c561934e089&quot; order=&quot;999&quot; key=&quot;linkedQuestion&quot; value=&quot;2ff5d1d4-c0da-4e78-a043-ccac99f72afd&quot; argument=&quot;QuestionChooser&quot; /&gt;_x000d__x000a_        &lt;parameter id=&quot;71ea56da-a31a-4a22-b728-124f765ef470&quot; name=&quot;Check field&quot; type=&quot;Iphelion.Outline.Model.Entities.ParameterFieldDescriptor, Iphelion.Outline.Model, Version=1.2.8.0, Culture=neutral, PublicKeyToken=null&quot; order=&quot;999&quot; key=&quot;checkField&quot; value=&quot;5c0a3eea-3c66-4d9a-824c-4261ea5c0ba8|f95dc5fa-6e9d-4be9-9d23-e0ada20d8438&quot; /&gt;_x000d__x000a_        &lt;parameter id=&quot;188ab0ef-0fbe-415f-9d22-912e66a4bbc1&quot; name=&quot;Show values&quot; type=&quot;System.String, mscorlib, Version=4.0.0.0, Culture=neutral, PublicKeyToken=b77a5c561934e089&quot; order=&quot;999&quot; key=&quot;fieldValues&quot; value=&quot;Romanian&quot; argument=&quot;ItemListControl&quot; /&gt;_x000d__x000a_        &lt;parameter id=&quot;d5bbf891-c727-441b-8e1e-a45d7891576d&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7a7d3a26-cc68-43aa-93bb-ab9ad9c1c1e4&quot; name=&quot;Parties Next page&quot; assembly=&quot;Iphelion.Outline.Model.dll&quot; type=&quot;Iphelion.Outline.Model.Commands.QuestionVisibilityCommand&quot; order=&quot;17&quot; active=&quot;true&quot; commandType=&quot;relaunch&quot;&gt;_x000d__x000a_      &lt;parameters&gt;_x000d__x000a_        &lt;parameter id=&quot;f2a09146-d5c7-47de-ba8b-bfc56db3c50d&quot; name=&quot;Linked question&quot; type=&quot;System.Guid, mscorlib, Version=4.0.0.0, Culture=neutral, PublicKeyToken=b77a5c561934e089&quot; order=&quot;999&quot; key=&quot;linkedQuestion&quot; value=&quot;232cc8e3-ec53-4a86-a2a3-d35a7bc67b3e&quot; argument=&quot;QuestionChooser&quot; /&gt;_x000d__x000a_        &lt;parameter id=&quot;75dcf2d0-80f7-43db-9f6a-f8f234054e9a&quot; name=&quot;Check field&quot; type=&quot;Iphelion.Outline.Model.Entities.ParameterFieldDescriptor, Iphelion.Outline.Model, Version=1.2.8.0, Culture=neutral, PublicKeyToken=null&quot; order=&quot;999&quot; key=&quot;checkField&quot; value=&quot;81e92d9c-b583-4e11-aca5-642d8cae8157|ff7afab4-7d27-440c-aefb-c3e53086c2e5&quot; /&gt;_x000d__x000a_        &lt;parameter id=&quot;45694b5c-cf99-4c07-b5ec-bb2e6b91032c&quot; name=&quot;Show values&quot; type=&quot;System.String, mscorlib, Version=4.0.0.0, Culture=neutral, PublicKeyToken=b77a5c561934e089&quot; order=&quot;999&quot; key=&quot;fieldValues&quot; value=&quot;6,7,8,9,10&quot; argument=&quot;ItemListControl&quot; /&gt;_x000d__x000a_        &lt;parameter id=&quot;20c446e5-157a-4323-9bda-7980ba554ee9&quot; name=&quot;Replace values with labels&quot; type=&quot;System.Boolean, mscorlib, Version=4.0.0.0, Culture=neutral, PublicKeyToken=b77a5c561934e089&quot; order=&quot;999&quot; key=&quot;useLabels&quot; value=&quot;False&quot; /&gt;_x000d__x000a_      &lt;/parameters&gt;_x000d__x000a_    &lt;/command&gt;_x000d__x000a_    &lt;command id=&quot;f6e9d2fb-bdc2-433c-934b-35921086a1de&quot; name=&quot;Show Question Form&quot; assembly=&quot;Iphelion.Outline.Model.DLL&quot; type=&quot;Iphelion.Outline.Model.Commands.ShowFormCommand&quot; order=&quot;18&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4932ccaa-52e8-40fa-b4d1-428c3d50aada&quot; name=&quot;Run VBA Cover&quot; assembly=&quot;Iphelion.Outline.Word2010.dll&quot; type=&quot;Iphelion.Outline.Word2010.Commands.RunMacroCommand&quot; order=&quot;20&quot; active=&quot;true&quot; commandType=&quot;relaunch&quot;&gt;_x000d__x000a_      &lt;parameters&gt;_x000d__x000a_        &lt;parameter id=&quot;46afe41b-2c47-4077-a489-ad163cda0849&quot; name=&quot;Macro name&quot; type=&quot;System.String, mscorlib, Version=4.0.0.0, Culture=neutral, PublicKeyToken=b77a5c561934e089&quot; order=&quot;999&quot; key=&quot;macroName&quot; value=&quot;ModLegal.DraftLegal&quot; /&gt;_x000d__x000a_        &lt;parameter id=&quot;be2b287e-227d-420b-9d9d-4687b239eec9&quot; name=&quot;Disable if no documents are open&quot; type=&quot;System.Boolean, mscorlib, Version=4.0.0.0, Culture=neutral, PublicKeyToken=b77a5c561934e089&quot; order=&quot;999&quot; key=&quot;disableIfNoDocument&quot; value=&quot;False&quot; /&gt;_x000d__x000a_        &lt;parameter id=&quot;020313d1-3457-41dd-9824-3f6adbe75527&quot; name=&quot;Valid templates (empty = all)&quot; type=&quot;System.String, mscorlib, Version=4.0.0.0, Culture=neutral, PublicKeyToken=b77a5c561934e089&quot; order=&quot;999&quot; key=&quot;validTemplates&quot; value=&quot;CMSCode.dotm&quot; /&gt;_x000d__x000a_        &lt;parameter id=&quot;86fbfe5c-0323-4bf0-ba1f-441dfafb25a4&quot; name=&quot;Enabled macro name&quot; type=&quot;System.String, mscorlib, Version=4.0.0.0, Culture=neutral, PublicKeyToken=b77a5c561934e089&quot; order=&quot;999&quot; key=&quot;enabledMacroName&quot; value=&quot;&quot; /&gt;_x000d__x000a_        &lt;parameter id=&quot;21ee142f-9c9d-4a49-9c61-b1720ebf5320&quot; name=&quot;Visible macro name&quot; type=&quot;System.String, mscorlib, Version=4.0.0.0, Culture=neutral, PublicKeyToken=b77a5c561934e089&quot; order=&quot;999&quot; key=&quot;visibleMacroName&quot; value=&quot;&quot; /&gt;_x000d__x000a_      &lt;/parameters&gt;_x000d__x000a_    &lt;/command&gt;_x000d__x000a_    &lt;command id=&quot;c0eee548-270c-4a24-9c91-ca75170d4788&quot; name=&quot;Render fields to document&quot; assembly=&quot;Iphelion.Outline.Model.DLL&quot; type=&quot;Iphelion.Outline.Model.Commands.RenderDocumentCommand&quot; order=&quot;22&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9710979f-62ff-448c-9e67-70e39d827ba4&quot; name=&quot;Remove region white space&quot; assembly=&quot;Iphelion.Outline.Word2010.dll&quot; type=&quot;Iphelion.Outline.Word2010.Commands.RemoveRegionWhiteSpaceCommand&quot; order=&quot;23&quot; active=&quot;true&quot; commandType=&quot;relaunch&quot;&gt;_x000d__x000a_      &lt;parameters&gt;_x000d__x000a_        &lt;parameter id=&quot;ce832419-1751-4678-9267-54e27f26f051&quot; name=&quot;Region control&quot; type=&quot;System.Guid, mscorlib, Version=4.0.0.0, Culture=neutral, PublicKeyToken=b77a5c561934e089&quot; order=&quot;999&quot; key=&quot;controlTag&quot; value=&quot;29e43d54-bf32-496e-a759-731d0a1543eb&quot; argument=&quot;ControlChooser&quot; /&gt;_x000d__x000a_        &lt;parameter id=&quot;b4a8dfd7-52f0-4f7a-8381-2c796251c104&quot; name=&quot;Area&quot; type=&quot;Iphelion.Outline.Model.Entities.ControlArea, Iphelion.Outline.Model, Version=1.2.8.0, Culture=neutral, PublicKeyToken=null&quot; order=&quot;999&quot; key=&quot;area&quot; value=&quot;Bottom&quot; /&gt;_x000d__x000a_      &lt;/parameters&gt;_x000d__x000a_    &lt;/command&gt;_x000d__x000a_    &lt;command id=&quot;3e632c5e-e800-4531-a915-1e170163f604&quot; name=&quot;Set paper size command&quot; assembly=&quot;Iphelion.Outline.Word2010.dll&quot; type=&quot;Iphelion.Outline.Word2010.Commands.SetPaperSizeCommand&quot; order=&quot;24&quot; active=&quot;true&quot; commandType=&quot;relaunch&quot;&gt;_x000d__x000a_      &lt;parameters&gt;_x000d__x000a_        &lt;parameter id=&quot;4a81218e-d105-4ab6-a2d0-e52dfdb1fe3d&quot; name=&quot;Set bottom margin&quot; type=&quot;System.Boolean, mscorlib, Version=4.0.0.0, Culture=neutral, PublicKeyToken=b77a5c561934e089&quot; order=&quot;999&quot; key=&quot;setBottomMargin&quot; value=&quot;False&quot; /&gt;_x000d__x000a_        &lt;parameter id=&quot;bb7f5fdb-297b-4983-b301-16fdb36ed5b8&quot; name=&quot;Set left margin&quot; type=&quot;System.Boolean, mscorlib, Version=4.0.0.0, Culture=neutral, PublicKeyToken=b77a5c561934e089&quot; order=&quot;999&quot; key=&quot;setLeftMargin&quot; value=&quot;False&quot; /&gt;_x000d__x000a_        &lt;parameter id=&quot;ee5ddac5-a4e0-480b-8fae-a4e658ae93cb&quot; name=&quot;Set page height&quot; type=&quot;System.Boolean, mscorlib, Version=4.0.0.0, Culture=neutral, PublicKeyToken=b77a5c561934e089&quot; order=&quot;999&quot; key=&quot;setPageHeight&quot; value=&quot;True&quot; /&gt;_x000d__x000a_        &lt;parameter id=&quot;9089fef0-765d-4be0-8c75-bd6ca7865d71&quot; name=&quot;Set page width&quot; type=&quot;System.Boolean, mscorlib, Version=4.0.0.0, Culture=neutral, PublicKeyToken=b77a5c561934e089&quot; order=&quot;999&quot; key=&quot;setPageWidth&quot; value=&quot;True&quot; /&gt;_x000d__x000a_        &lt;parameter id=&quot;9e92f4b9-4074-4814-8f76-7e6998f4d7f2&quot; name=&quot;Set right margin&quot; type=&quot;System.Boolean, mscorlib, Version=4.0.0.0, Culture=neutral, PublicKeyToken=b77a5c561934e089&quot; order=&quot;999&quot; key=&quot;setRightMargin&quot; value=&quot;False&quot; /&gt;_x000d__x000a_        &lt;parameter id=&quot;36a13f98-1d39-45f3-9857-e08bc8fd06c5&quot; name=&quot;Set top margin&quot; type=&quot;System.Boolean, mscorlib, Version=4.0.0.0, Culture=neutral, PublicKeyToken=b77a5c561934e089&quot; order=&quot;999&quot; key=&quot;setTopMargin&quot; value=&quot;False&quot; /&gt;_x000d__x000a_      &lt;/parameters&gt;_x000d__x000a_    &lt;/command&gt;_x000d__x000a_    &lt;command id=&quot;da0eb2b1-1517-4820-84f7-dda666fb3cd7&quot; name=&quot;Run VBA ChineseFont&quot; assembly=&quot;Iphelion.Outline.Word2010.dll&quot; type=&quot;Iphelion.Outline.Word2010.Commands.RunMacroCommand&quot; order=&quot;25&quot; active=&quot;true&quot; commandType=&quot;relaunch&quot;&gt;_x000d__x000a_      &lt;parameters&gt;_x000d__x000a_        &lt;parameter id=&quot;5d895713-7b2b-4135-be58-4027bca8da46&quot; name=&quot;Macro name&quot; type=&quot;System.String, mscorlib, Version=4.0.0.0, Culture=neutral, PublicKeyToken=b77a5c561934e089&quot; order=&quot;999&quot; key=&quot;macroName&quot; value=&quot;ChineseModule.ChineseFont&quot; /&gt;_x000d__x000a_        &lt;parameter id=&quot;5d3cc9ea-a795-4a40-930c-38c218cf357e&quot; name=&quot;Disable if no documents are open&quot; type=&quot;System.Boolean, mscorlib, Version=4.0.0.0, Culture=neutral, PublicKeyToken=b77a5c561934e089&quot; order=&quot;999&quot; key=&quot;disableIfNoDocument&quot; value=&quot;False&quot; /&gt;_x000d__x000a_        &lt;parameter id=&quot;a8a9a522-4830-44ac-b27d-c596b4b48eb0&quot; name=&quot;Valid templates (empty = all)&quot; type=&quot;System.String, mscorlib, Version=4.0.0.0, Culture=neutral, PublicKeyToken=b77a5c561934e089&quot; order=&quot;999&quot; key=&quot;validTemplates&quot; value=&quot;CMSCode.dotm&quot; /&gt;_x000d__x000a_        &lt;parameter id=&quot;1a873c6e-5e60-4b59-94ec-329de1235617&quot; name=&quot;Enabled macro name&quot; type=&quot;System.String, mscorlib, Version=4.0.0.0, Culture=neutral, PublicKeyToken=b77a5c561934e089&quot; order=&quot;999&quot; key=&quot;enabledMacroName&quot; value=&quot;ChineseModule.ChineseFont&quot; /&gt;_x000d__x000a_        &lt;parameter id=&quot;96b7bfd0-680f-41f7-837a-91e0a7933a88&quot; name=&quot;Visible macro name&quot; type=&quot;System.String, mscorlib, Version=4.0.0.0, Culture=neutral, PublicKeyToken=b77a5c561934e089&quot; order=&quot;999&quot; key=&quot;visibleMacroName&quot; value=&quot;&quot; /&gt;_x000d__x000a_      &lt;/parameters&gt;_x000d__x000a_    &lt;/command&gt;_x000d__x000a_    &lt;command id=&quot;c5dc02bd-af64-4da8-b72a-33ec55e33941&quot; name=&quot;Update WorkSite author&quot; assembly=&quot;Iphelion.Outline.Integration.WorkSite.dll&quot; type=&quot;Iphelion.Outline.Integration.WorkSite.UpdateAuthorCommand&quot; order=&quot;26&quot; active=&quot;true&quot; commandType=&quot;relaunch&quot;&gt;_x000d__x000a_      &lt;parameters&gt;_x000d__x000a_        &lt;parameter id=&quot;e2403d28-df66-4e45-a269-60bc5d7d168a&quot; name=&quot;Author Field&quot; type=&quot;Iphelion.Outline.Model.Entities.ParameterFieldDescriptor, Iphelion.Outline.Model, Version=1.2.8.0, Culture=neutral, PublicKeyToken=null&quot; order=&quot;999&quot; key=&quot;authorField&quot; value=&quot;083d5a5f-7a46-4927-ad1b-2e7103f368b1|f294b1d2-1b45-4e5f-94c4-2953e5150137&quot; /&gt;_x000d__x000a_      &lt;/parameters&gt;_x000d__x000a_    &lt;/command&gt;_x000d__x000a_  &lt;/commands&gt;_x000d__x000a_  &lt;fields&gt;_x000d__x000a_    &lt;field id=&quot;4eca2db0-05e5-4fa9-ad2a-60fece1c9579&quot; name=&quot;Company&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06883d05-ba5d-4404-a721-92010381f39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06883d05-ba5d-4404-a721-92010381f395&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d33b91da-b4f8-4e72-a5e5-939650d09886&quot; name=&quot;Fax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0b7a1953-66bc-42af-9a3d-e8ff0b02f4b5&quot; name=&quot;Formatted Address&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6012404c-d368-45b8-a66e-7ad6880d9e46&quot; name=&quot;Location&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1c4892e1-ec58-4894-89e8-e331d40ab6ee&quot; name=&quot;Switchboard Number&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4eca2db0-05e5-4fa9-ad2a-60fece1c9579&quot; name=&quot;Company&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16a366bc-23cd-4b6f-a6e4-1cab49c88c6e&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16a366bc-23cd-4b6f-a6e4-1cab49c88c6e&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16a366bc-23cd-4b6f-a6e4-1cab49c88c6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eca2db0-05e5-4fa9-ad2a-60fece1c9579&quot; name=&quot;Company&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701c3690-ee86-4b4f-9bcd-66f13a74f33c&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701c3690-ee86-4b4f-9bcd-66f13a74f33c&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a9269ae-1d5b-4365-9da1-637c5f330a8f&quot; name=&quot;Author&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False&lt;mappings /&gt;&lt;/field&gt;_x000d__x000a_    &lt;field id=&quot;d8d8a1b7-29f2-4184-b4bb-94e86811b1dc&quot; name=&quot;DocFolderId&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62ddceb-8fc2-4ead-b535-ed9e83598384&quot; name=&quot;Matter&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7b619780-5b3e-4680-83be-74d5d73f30a3&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01a5919e-9f80-47f4-93c4-a97878088c9c&quot; name=&quot;Server&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7b619780-5b3e-4680-83be-74d5d73f30a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7cefa41-f9d1-4f73-abf3-ce140e7a8497&quot; name=&quot;Date&quot; type=&quot;System.DateTime, mscorlib, Version=4.0.0.0, Culture=neutral, PublicKeyToken=b77a5c561934e089&quot; order=&quot;999&quot; entityId=&quot;8369fc00-1653-486b-9602-1d9068882ba0&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eca2db0-05e5-4fa9-ad2a-60fece1c9579&quot; name=&quot;Company&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
    <w:docVar w:name="OutlineMetadata4" w:val="mappings /&gt;_x000d__x000a_    &lt;/field&gt;_x000d__x000a_    &lt;field id=&quot;bdae3b15-72b5-48bc-9e36-3ef5ca07ee23&quot; name=&quot;Forename&quot; type=&quot;&quot; order=&quot;999&quot; entityId=&quot;affc497f-5707-4f6f-b7c4-03cdf07388f9&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affc497f-5707-4f6f-b7c4-03cdf07388f9&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affc497f-5707-4f6f-b7c4-03cdf07388f9&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eca2db0-05e5-4fa9-ad2a-60fece1c9579&quot; name=&quot;Company&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b16d33b2-b2d1-4b3a-bf5f-18265e6a0b1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b16d33b2-b2d1-4b3a-bf5f-18265e6a0b1e&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4eca2db0-05e5-4fa9-ad2a-60fece1c9579&quot; name=&quot;Company&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ad473b14-45c6-4727-8b7a-c0b9ee61b68a&quot; name=&quot;Initial&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f00e1b4c-ceb5-4df9-85ed-1db323681720&quot; name=&quot;Name&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54b5528-0d01-4132-ad46-61f7b7e44e51&quot; name=&quot;Surname&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c9d14e82-dd9d-429e-8346-b31c0317160d&quot; name=&quot;Telephone Number&quot; type=&quot;&quot; order=&quot;999&quot; entityId=&quot;d1c1b0ba-1ad7-4e26-af76-9b4b9ec68c76&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4d2da03-ed30-4f0a-8838-04ad782d064e&quot; name=&quot;Title&quot; type=&quot;&quot; order=&quot;999&quot; entityId=&quot;d1c1b0ba-1ad7-4e26-af76-9b4b9ec68c76&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82ddee8e-e83e-4f9b-be1b-0e8b0431db63&quot; name=&quot;Draft Number&quot; type=&quot;&quot; order=&quot;999&quot; entityId=&quot;e0481d84-b4ac-463f-ac28-c60e83bcb2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e73fe5aa-5c17-4717-98c5-fd28d4905cb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d109119-e1a5-4139-806c-7a85c225eea9&quot; name=&quot;Between&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5844e5b6-e901-453b-9bca-fe3b951703db&quot; name=&quot;Fax&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e8ea256-048b-4fa2-9164-a2f5d1ebe9e8&quot; name=&quot;Tel&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79a33b3-b7f9-4074-be43-df4db964f1fe&quot; name=&quot;TOCTitl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3a383e39-ccaa-492a-9fb5-1842801793c3&quot; name=&quot;and&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1e92d9c-b583-4e11-aca5-642d8cae8157&quot; name=&quot;SelectedValue&quot; type=&quot;&quot; order=&quot;999&quot; entityId=&quot;ff7afab4-7d27-440c-aefb-c3e53086c2e5&quot; linkedEntityId=&quot;00000000-0000-0000-0000-000000000000&quot; linkedFieldId=&quot;00000000-0000-0000-0000-000000000000&quot; index=&quot;0&quot; fieldType=&quot;question&quot; formatEvaluatorType=&quot;formatString&quot; hidden=&quot;false&quot;&gt;2&lt;mappings /&gt;&lt;/field&gt;_x000d__x000a_    &lt;field id=&quot;90b03978-e217-4e32-a4fe-a32cba57d186&quot; name=&quot;Text&quot; type=&quot;&quot; order=&quot;999&quot; entityId=&quot;2e1f03ce-7637-4d85-82ff-2a8d5f1d5335&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89c29ae3-f204-401a-8dcd-5da0b464836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710749bc-9296-4c34-9323-eb01b234555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fda086e1-b82c-409c-85c9-b05cd5d10893&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61d85f2e-15d6-4e0d-8133-4cbfdaf1c25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b03978-e217-4e32-a4fe-a32cba57d186&quot; name=&quot;Text&quot; type=&quot;&quot; order=&quot;999&quot; entityId=&quot;82a7879b-1c55-4273-b173-73791892879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52d87e-9fa3-444e-b892-c2b7d48528e5&quot; name=&quot;Name 1&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3aabcc2b-104b-4d52-8cbb-54ee07deb8b7&quot; name=&quot;Office URL&quot; type=&quot;&quot; order=&quot;999&quot; entityId=&quot;094a3b3a-52ef-4848-96f7-b0ce04bde2e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dc04ea2a-7439-40f4-86cf-2d16d897a70c&quot; name=&quot;Between after&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a2749758-102a-48d2-921a-665b6a1795d5&quot; name=&quot;FaxNo&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b274c63e-c82f-4ef7-9758-f65bfe0f5894&quot; name=&quot;Year&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15779d5-7da7-4611-b946-746ed3d326ba&quot; name=&quot;Dat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8b3dcfd9-e09b-455a-bebd-b3b50bb423c7&quot; name=&quot;DateFormat&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 id=&quot;f00e1b4c-ceb5-4df9-85ed-1db323681720&quot; name=&quot;Name&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3026544a-e956-40ec-b564-c6f50c5948e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3026544a-e956-40ec-b564-c6f50c5948ed&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d51006d7-46d4-4cdb-9a02-e3e028786ed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ffccb0cc-9cd6-4f99-a24f-f9c99836d051&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ffccb0cc-9cd6-4f99-a24f-f9c99836d051&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2084e891-3d20-4307-946f-bc5337d9939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5f7d4621-b783-4d86-9c89-2c6ad79635ea&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5f7d4621-b783-4d86-9c89-2c6ad79635ea&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f8d4a790-e051-451a-aaa5-d4d656af6f5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f00e1b4c-ceb5-4df9-85ed-1db323681720&quot; name=&quot;Name&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bdae3b15-72b5-48bc-9e36-3ef5ca07ee23&quot; name=&quot;Forename&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Forename&quot; hidden=&quot;false&quot;&gt;_x000d__x000a_      &lt;mappings /&gt;_x000d__x000a_    &lt;/field&gt;_x000d__x000a_    &lt;field id=&quot;454b5528-0d01-4132-ad46-61f7b7e44e51&quot; name=&quot;Surname&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Surname&quot; hidden=&quot;false&quot;&gt;_x000d__x000a_      &lt;mappings /&gt;_x000d__x000a_    &lt;/field&gt;_x000d__x000a_    &lt;field id=&quot;4eca2db0-05e5-4fa9-ad2a-60fece1c9579&quot; name=&quot;Company&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d14e82-dd9d-429e-8346-b31c0317160d&quot; name=&quot;Telephone Number&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10e79f0c-e170-49c0-b138-526abe546b4f&quot; name=&quot;Fax Number&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d98e334-4af6-4ab3-8004-170cced37b28&quot; name=&quot;Reference&quot; type=&quot;&quot; order=&quot;999&quot; entityId=&quot;b2d9c17c-b5e5-4fbb-9193-9dc0ddd38f2e&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d473b14-45c6-4727-8b7a-c0b9ee61b68a&quot; name=&quot;Initial&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Initial&quot; hidden=&quot;false&quot;&gt;_x000d__x000a_      &lt;mappings /&gt;_x000d__x000a_    &lt;/field&gt;_x000d__x000a_    &lt;field id=&quot;a4d2da03-ed30-4f0a-8838-04ad782d064e&quot; name=&quot;Title&quot; type=&quot;&quot; order=&quot;999&quot; entityId=&quot;b2d9c17c-b5e5-4fbb-9193-9dc0ddd38f2e&quot; linkedEntityId=&quot;00000000-0000-0000-0000-000000000000&quot; linkedFieldId=&quot;00000000-0000-0000-0000-000000000000&quot; index=&quot;0&quot; fieldType=&quot;question&quot; formatEvaluatorType=&quot;formatString&quot; coiDocumentField=&quot;Addressee_Title&quot; hidden=&quot;false&quot;&gt;_x000d__x000a_      &lt;mappings /&gt;_x000d__x000a_    &lt;/field&gt;_x000d__x000a_    &lt;field id=&quot;90b03978-e217-4e32-a4fe-a32cba57d186&quot; name=&quot;Text&quot; type=&quot;&quot; order=&quot;999&quot; entityId=&quot;9b54462e-0e56-4ea5-b95c-938cdd997452&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486868f2-e04a-455b-bb15-0da970d305b0&quot; name=&quot;Text Field&quot; type=&quot;&quot; order=&quot;999&quot; entityId=&quot;22c7f086-0e1d-4a96-ab4b-cd310834499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22c7f086-0e1d-4a96-ab4b-cd310834499d&quot; linkedEntityId=&quot;00000000-0000-0000-0000-000000000000&quot; linkedFieldId=&quot;00000000-0000-0000-0000-000000000000&quot; index=&quot;0&quot; fieldType=&quot;question&quot; formatEvaluatorType=&quot;formatString&quot; hidden=&quot;false&quot;&gt;False&lt;mappings /&gt;&lt;/field&gt;_x000d__x000a_    &lt;field id=&quot;18457302-be97-424d-8735-212bcd96e2a2&quot; name=&quot;Selected Items&quot; type=&quot;&quot; order=&quot;999&quot; entityId=&quot;2ff5d1d4-c0da-4e78-a043-ccac99f72af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e9ca617-6dbb-4f83-8ca9-39fe5a2e2bd5&quot; name=&quot;Selected Values&quot; type=&quot;System.Boolean, mscorlib, Version=4.0.0.0, Culture=neutral, PublicKeyToken=b77a5c561934e089&quot; order=&quot;999&quot; entityId=&quot;2ff5d1d4-c0da-4e78-a043-ccac99f72afd&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5c0a3eea-3c66-4d9a-824c-4261ea5c0ba8&quot; name=&quot;Language&quot; type=&quot;&quot; order=&quot;999&quot; entityId=&quot;f95dc5fa-6e9d-4be9-9d23-e0ada20d8438&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false&quot; showPrintSettings=&quot;true&quot; showPrintOptions=&quot;true&quot; enableCostRecovery=&quot;false&quot;&gt;_x000d__x000a_    &lt;profiles&gt;_x000d__x000a_      &lt;profile name=&quot;_File Copy&quot; firstTrayType=&quot;plain&quot; otherTrayType=&quot;plain&quot; printHiddenText=&quot;false&quot; defaultCopies=&quot;1&quot; order=&quot;0&quot; /&gt;_x000d__x000a_    &lt;/profiles&gt;_x000d__x000a_  &lt;/printConfiguration&gt;_x000d__x000a_&lt;/template&gt;"/>
  </w:docVars>
  <w:rsids>
    <w:rsidRoot w:val="00A90F65"/>
    <w:rsid w:val="00000092"/>
    <w:rsid w:val="0000230E"/>
    <w:rsid w:val="0000362C"/>
    <w:rsid w:val="00004F75"/>
    <w:rsid w:val="0000564A"/>
    <w:rsid w:val="00005E64"/>
    <w:rsid w:val="00007155"/>
    <w:rsid w:val="000071C1"/>
    <w:rsid w:val="00007CD9"/>
    <w:rsid w:val="00007D09"/>
    <w:rsid w:val="000116A0"/>
    <w:rsid w:val="000116E6"/>
    <w:rsid w:val="00011B16"/>
    <w:rsid w:val="00012282"/>
    <w:rsid w:val="00012B9D"/>
    <w:rsid w:val="00012DF5"/>
    <w:rsid w:val="00013F9A"/>
    <w:rsid w:val="00014693"/>
    <w:rsid w:val="00014AB7"/>
    <w:rsid w:val="00016954"/>
    <w:rsid w:val="00016BC1"/>
    <w:rsid w:val="000200BA"/>
    <w:rsid w:val="00021561"/>
    <w:rsid w:val="00021587"/>
    <w:rsid w:val="000221F4"/>
    <w:rsid w:val="000225F4"/>
    <w:rsid w:val="00023398"/>
    <w:rsid w:val="00023625"/>
    <w:rsid w:val="00024E7D"/>
    <w:rsid w:val="00025470"/>
    <w:rsid w:val="00025A91"/>
    <w:rsid w:val="00027ECD"/>
    <w:rsid w:val="00033304"/>
    <w:rsid w:val="00033481"/>
    <w:rsid w:val="0003365D"/>
    <w:rsid w:val="000338BE"/>
    <w:rsid w:val="00034982"/>
    <w:rsid w:val="00035203"/>
    <w:rsid w:val="00036364"/>
    <w:rsid w:val="000364BC"/>
    <w:rsid w:val="000371DC"/>
    <w:rsid w:val="00041551"/>
    <w:rsid w:val="00041A87"/>
    <w:rsid w:val="00041CAD"/>
    <w:rsid w:val="000420A1"/>
    <w:rsid w:val="00042CEF"/>
    <w:rsid w:val="00042EFA"/>
    <w:rsid w:val="000433FA"/>
    <w:rsid w:val="0004442F"/>
    <w:rsid w:val="00044E53"/>
    <w:rsid w:val="000454D6"/>
    <w:rsid w:val="0004569B"/>
    <w:rsid w:val="00050A2B"/>
    <w:rsid w:val="00050A9F"/>
    <w:rsid w:val="000513B7"/>
    <w:rsid w:val="00051ACF"/>
    <w:rsid w:val="000521FD"/>
    <w:rsid w:val="00056EAC"/>
    <w:rsid w:val="00057860"/>
    <w:rsid w:val="00057994"/>
    <w:rsid w:val="00061813"/>
    <w:rsid w:val="0006226C"/>
    <w:rsid w:val="000626AF"/>
    <w:rsid w:val="000641BA"/>
    <w:rsid w:val="00064412"/>
    <w:rsid w:val="00064F60"/>
    <w:rsid w:val="00066156"/>
    <w:rsid w:val="00066607"/>
    <w:rsid w:val="00066873"/>
    <w:rsid w:val="0006696D"/>
    <w:rsid w:val="00066F38"/>
    <w:rsid w:val="00067176"/>
    <w:rsid w:val="00067871"/>
    <w:rsid w:val="000710BA"/>
    <w:rsid w:val="00072801"/>
    <w:rsid w:val="00072896"/>
    <w:rsid w:val="00072CBD"/>
    <w:rsid w:val="0007418C"/>
    <w:rsid w:val="000747CE"/>
    <w:rsid w:val="000748F0"/>
    <w:rsid w:val="00074DD4"/>
    <w:rsid w:val="00075617"/>
    <w:rsid w:val="00080A61"/>
    <w:rsid w:val="00080C22"/>
    <w:rsid w:val="000810FD"/>
    <w:rsid w:val="00081CD2"/>
    <w:rsid w:val="00085B4B"/>
    <w:rsid w:val="00086BDB"/>
    <w:rsid w:val="00086C9D"/>
    <w:rsid w:val="00087114"/>
    <w:rsid w:val="000877C1"/>
    <w:rsid w:val="0009017A"/>
    <w:rsid w:val="00091050"/>
    <w:rsid w:val="000927E1"/>
    <w:rsid w:val="00092DBF"/>
    <w:rsid w:val="00093851"/>
    <w:rsid w:val="00093994"/>
    <w:rsid w:val="0009471B"/>
    <w:rsid w:val="00095707"/>
    <w:rsid w:val="00095C5B"/>
    <w:rsid w:val="00096922"/>
    <w:rsid w:val="0009757D"/>
    <w:rsid w:val="000A02BB"/>
    <w:rsid w:val="000A04EB"/>
    <w:rsid w:val="000A0B83"/>
    <w:rsid w:val="000A1690"/>
    <w:rsid w:val="000A19A6"/>
    <w:rsid w:val="000A3E7F"/>
    <w:rsid w:val="000A4485"/>
    <w:rsid w:val="000A4F7C"/>
    <w:rsid w:val="000A6ABA"/>
    <w:rsid w:val="000A7E98"/>
    <w:rsid w:val="000B16E4"/>
    <w:rsid w:val="000B1DA7"/>
    <w:rsid w:val="000B2CB0"/>
    <w:rsid w:val="000B2F32"/>
    <w:rsid w:val="000B34D7"/>
    <w:rsid w:val="000B4B7A"/>
    <w:rsid w:val="000B5A91"/>
    <w:rsid w:val="000B6F7D"/>
    <w:rsid w:val="000B7292"/>
    <w:rsid w:val="000B73AD"/>
    <w:rsid w:val="000C0697"/>
    <w:rsid w:val="000C0DC6"/>
    <w:rsid w:val="000C1993"/>
    <w:rsid w:val="000C22E7"/>
    <w:rsid w:val="000C2DF9"/>
    <w:rsid w:val="000C2FE5"/>
    <w:rsid w:val="000C5354"/>
    <w:rsid w:val="000C58AB"/>
    <w:rsid w:val="000C6344"/>
    <w:rsid w:val="000C77F4"/>
    <w:rsid w:val="000D0639"/>
    <w:rsid w:val="000D0962"/>
    <w:rsid w:val="000D0C3C"/>
    <w:rsid w:val="000D213D"/>
    <w:rsid w:val="000D29AF"/>
    <w:rsid w:val="000D35C0"/>
    <w:rsid w:val="000D365A"/>
    <w:rsid w:val="000D4B4A"/>
    <w:rsid w:val="000D53AD"/>
    <w:rsid w:val="000D6E0B"/>
    <w:rsid w:val="000D70CE"/>
    <w:rsid w:val="000D7A1D"/>
    <w:rsid w:val="000D7E7B"/>
    <w:rsid w:val="000E15CC"/>
    <w:rsid w:val="000E168C"/>
    <w:rsid w:val="000E2447"/>
    <w:rsid w:val="000E3269"/>
    <w:rsid w:val="000E41F1"/>
    <w:rsid w:val="000E468E"/>
    <w:rsid w:val="000E6587"/>
    <w:rsid w:val="000E6CDF"/>
    <w:rsid w:val="000E7926"/>
    <w:rsid w:val="000F529A"/>
    <w:rsid w:val="000F61E4"/>
    <w:rsid w:val="000F6D19"/>
    <w:rsid w:val="000F6FB6"/>
    <w:rsid w:val="000F70BD"/>
    <w:rsid w:val="000F71C5"/>
    <w:rsid w:val="000F7F54"/>
    <w:rsid w:val="001000DD"/>
    <w:rsid w:val="00101338"/>
    <w:rsid w:val="001015CB"/>
    <w:rsid w:val="00103099"/>
    <w:rsid w:val="00103F2D"/>
    <w:rsid w:val="001042DC"/>
    <w:rsid w:val="001044E4"/>
    <w:rsid w:val="00105534"/>
    <w:rsid w:val="00106573"/>
    <w:rsid w:val="0010798D"/>
    <w:rsid w:val="00110425"/>
    <w:rsid w:val="00111DED"/>
    <w:rsid w:val="001124E1"/>
    <w:rsid w:val="0011277F"/>
    <w:rsid w:val="00114CB0"/>
    <w:rsid w:val="00116794"/>
    <w:rsid w:val="00116FB0"/>
    <w:rsid w:val="0011711B"/>
    <w:rsid w:val="00117C98"/>
    <w:rsid w:val="00120049"/>
    <w:rsid w:val="00120EE2"/>
    <w:rsid w:val="00121221"/>
    <w:rsid w:val="00121767"/>
    <w:rsid w:val="0012794B"/>
    <w:rsid w:val="0013127A"/>
    <w:rsid w:val="00131A4E"/>
    <w:rsid w:val="00131BAC"/>
    <w:rsid w:val="00131E10"/>
    <w:rsid w:val="00132185"/>
    <w:rsid w:val="00132998"/>
    <w:rsid w:val="001337C0"/>
    <w:rsid w:val="00134A07"/>
    <w:rsid w:val="001410E9"/>
    <w:rsid w:val="00141836"/>
    <w:rsid w:val="00141DC1"/>
    <w:rsid w:val="0014223C"/>
    <w:rsid w:val="00142272"/>
    <w:rsid w:val="001426F1"/>
    <w:rsid w:val="0014345E"/>
    <w:rsid w:val="001436FB"/>
    <w:rsid w:val="00144C88"/>
    <w:rsid w:val="00145807"/>
    <w:rsid w:val="00145C81"/>
    <w:rsid w:val="00146000"/>
    <w:rsid w:val="001466B5"/>
    <w:rsid w:val="00151268"/>
    <w:rsid w:val="00151604"/>
    <w:rsid w:val="0015189A"/>
    <w:rsid w:val="00151B73"/>
    <w:rsid w:val="00152B4E"/>
    <w:rsid w:val="0015372C"/>
    <w:rsid w:val="00153FBB"/>
    <w:rsid w:val="001543C6"/>
    <w:rsid w:val="00154759"/>
    <w:rsid w:val="00154E52"/>
    <w:rsid w:val="00155236"/>
    <w:rsid w:val="00155A93"/>
    <w:rsid w:val="00155FCB"/>
    <w:rsid w:val="001567E4"/>
    <w:rsid w:val="0015685D"/>
    <w:rsid w:val="00160249"/>
    <w:rsid w:val="001610EE"/>
    <w:rsid w:val="0016130D"/>
    <w:rsid w:val="001629BC"/>
    <w:rsid w:val="00162B69"/>
    <w:rsid w:val="00163030"/>
    <w:rsid w:val="0016454B"/>
    <w:rsid w:val="001666A6"/>
    <w:rsid w:val="001668EF"/>
    <w:rsid w:val="00166CF8"/>
    <w:rsid w:val="001679D5"/>
    <w:rsid w:val="001711DC"/>
    <w:rsid w:val="00171A8D"/>
    <w:rsid w:val="00172B49"/>
    <w:rsid w:val="00172E55"/>
    <w:rsid w:val="001741C0"/>
    <w:rsid w:val="00176083"/>
    <w:rsid w:val="001807FF"/>
    <w:rsid w:val="00181E76"/>
    <w:rsid w:val="00182131"/>
    <w:rsid w:val="00183A03"/>
    <w:rsid w:val="00183BBC"/>
    <w:rsid w:val="00183CD6"/>
    <w:rsid w:val="001852B8"/>
    <w:rsid w:val="00185C05"/>
    <w:rsid w:val="0018692C"/>
    <w:rsid w:val="00186D24"/>
    <w:rsid w:val="001911ED"/>
    <w:rsid w:val="00192017"/>
    <w:rsid w:val="00192A17"/>
    <w:rsid w:val="00192EC7"/>
    <w:rsid w:val="00192F17"/>
    <w:rsid w:val="0019311D"/>
    <w:rsid w:val="00193D1C"/>
    <w:rsid w:val="0019511C"/>
    <w:rsid w:val="00195402"/>
    <w:rsid w:val="001954FC"/>
    <w:rsid w:val="0019691F"/>
    <w:rsid w:val="00196C34"/>
    <w:rsid w:val="00197A69"/>
    <w:rsid w:val="001A0136"/>
    <w:rsid w:val="001A08C3"/>
    <w:rsid w:val="001A1119"/>
    <w:rsid w:val="001A2F0D"/>
    <w:rsid w:val="001A3165"/>
    <w:rsid w:val="001A340C"/>
    <w:rsid w:val="001A399B"/>
    <w:rsid w:val="001A5577"/>
    <w:rsid w:val="001A5C56"/>
    <w:rsid w:val="001A60A7"/>
    <w:rsid w:val="001A6772"/>
    <w:rsid w:val="001A6841"/>
    <w:rsid w:val="001A7138"/>
    <w:rsid w:val="001B1D2D"/>
    <w:rsid w:val="001B2192"/>
    <w:rsid w:val="001B2449"/>
    <w:rsid w:val="001B2796"/>
    <w:rsid w:val="001B2852"/>
    <w:rsid w:val="001B2E40"/>
    <w:rsid w:val="001B51E7"/>
    <w:rsid w:val="001B5446"/>
    <w:rsid w:val="001B5922"/>
    <w:rsid w:val="001B6CD0"/>
    <w:rsid w:val="001B6FC4"/>
    <w:rsid w:val="001B7901"/>
    <w:rsid w:val="001B7B63"/>
    <w:rsid w:val="001C0435"/>
    <w:rsid w:val="001C303A"/>
    <w:rsid w:val="001C3043"/>
    <w:rsid w:val="001C3BEC"/>
    <w:rsid w:val="001C51CE"/>
    <w:rsid w:val="001C764D"/>
    <w:rsid w:val="001C7772"/>
    <w:rsid w:val="001D09BE"/>
    <w:rsid w:val="001D0C28"/>
    <w:rsid w:val="001D0F82"/>
    <w:rsid w:val="001D17B4"/>
    <w:rsid w:val="001D4C9F"/>
    <w:rsid w:val="001D51C9"/>
    <w:rsid w:val="001D64EF"/>
    <w:rsid w:val="001D68E9"/>
    <w:rsid w:val="001D6A14"/>
    <w:rsid w:val="001E1438"/>
    <w:rsid w:val="001E14F5"/>
    <w:rsid w:val="001E1557"/>
    <w:rsid w:val="001E15BD"/>
    <w:rsid w:val="001E1DD9"/>
    <w:rsid w:val="001E3D21"/>
    <w:rsid w:val="001E3D3C"/>
    <w:rsid w:val="001E3F7D"/>
    <w:rsid w:val="001E4C00"/>
    <w:rsid w:val="001E5430"/>
    <w:rsid w:val="001E5951"/>
    <w:rsid w:val="001E6CA5"/>
    <w:rsid w:val="001E7985"/>
    <w:rsid w:val="001F002E"/>
    <w:rsid w:val="001F0B05"/>
    <w:rsid w:val="001F31C3"/>
    <w:rsid w:val="001F41ED"/>
    <w:rsid w:val="001F4D02"/>
    <w:rsid w:val="001F54FD"/>
    <w:rsid w:val="001F5AAF"/>
    <w:rsid w:val="001F6346"/>
    <w:rsid w:val="001F652B"/>
    <w:rsid w:val="001F7DB3"/>
    <w:rsid w:val="0020239D"/>
    <w:rsid w:val="002028EE"/>
    <w:rsid w:val="0020293F"/>
    <w:rsid w:val="00202EF1"/>
    <w:rsid w:val="00204182"/>
    <w:rsid w:val="00204CED"/>
    <w:rsid w:val="0020503E"/>
    <w:rsid w:val="00205ED3"/>
    <w:rsid w:val="002066D2"/>
    <w:rsid w:val="00206C02"/>
    <w:rsid w:val="00211A55"/>
    <w:rsid w:val="00211ED6"/>
    <w:rsid w:val="00212AAD"/>
    <w:rsid w:val="00214711"/>
    <w:rsid w:val="0021475A"/>
    <w:rsid w:val="00214D1D"/>
    <w:rsid w:val="002156E3"/>
    <w:rsid w:val="0021649C"/>
    <w:rsid w:val="00216E1B"/>
    <w:rsid w:val="002201A4"/>
    <w:rsid w:val="002202E7"/>
    <w:rsid w:val="00221089"/>
    <w:rsid w:val="002217D0"/>
    <w:rsid w:val="00221C91"/>
    <w:rsid w:val="00221E28"/>
    <w:rsid w:val="002222B7"/>
    <w:rsid w:val="0022263F"/>
    <w:rsid w:val="00223A97"/>
    <w:rsid w:val="00225625"/>
    <w:rsid w:val="00225B02"/>
    <w:rsid w:val="002263FA"/>
    <w:rsid w:val="002301E3"/>
    <w:rsid w:val="00231E6A"/>
    <w:rsid w:val="00232D77"/>
    <w:rsid w:val="00234E9E"/>
    <w:rsid w:val="00235E7F"/>
    <w:rsid w:val="00235EA0"/>
    <w:rsid w:val="00236208"/>
    <w:rsid w:val="00236781"/>
    <w:rsid w:val="00236953"/>
    <w:rsid w:val="0023741D"/>
    <w:rsid w:val="002379D0"/>
    <w:rsid w:val="0024047A"/>
    <w:rsid w:val="00240556"/>
    <w:rsid w:val="002428A7"/>
    <w:rsid w:val="00242922"/>
    <w:rsid w:val="00242F32"/>
    <w:rsid w:val="00242FE9"/>
    <w:rsid w:val="00243C0D"/>
    <w:rsid w:val="00243EFC"/>
    <w:rsid w:val="0024559B"/>
    <w:rsid w:val="00246B62"/>
    <w:rsid w:val="0024741B"/>
    <w:rsid w:val="00247EB1"/>
    <w:rsid w:val="002503D4"/>
    <w:rsid w:val="00251787"/>
    <w:rsid w:val="00251808"/>
    <w:rsid w:val="002521D7"/>
    <w:rsid w:val="002531C5"/>
    <w:rsid w:val="002537F8"/>
    <w:rsid w:val="002540D4"/>
    <w:rsid w:val="002549AD"/>
    <w:rsid w:val="00256963"/>
    <w:rsid w:val="00257EBA"/>
    <w:rsid w:val="00257F1C"/>
    <w:rsid w:val="00260832"/>
    <w:rsid w:val="0026159D"/>
    <w:rsid w:val="00261D4A"/>
    <w:rsid w:val="00262187"/>
    <w:rsid w:val="002635B7"/>
    <w:rsid w:val="00264877"/>
    <w:rsid w:val="00264E1C"/>
    <w:rsid w:val="00266694"/>
    <w:rsid w:val="002667D9"/>
    <w:rsid w:val="00266EC7"/>
    <w:rsid w:val="0027096D"/>
    <w:rsid w:val="00271390"/>
    <w:rsid w:val="00271772"/>
    <w:rsid w:val="002718B7"/>
    <w:rsid w:val="00272156"/>
    <w:rsid w:val="002731D7"/>
    <w:rsid w:val="00273EE0"/>
    <w:rsid w:val="002743C3"/>
    <w:rsid w:val="002757B5"/>
    <w:rsid w:val="00275A40"/>
    <w:rsid w:val="00275FC8"/>
    <w:rsid w:val="002771BC"/>
    <w:rsid w:val="00281A02"/>
    <w:rsid w:val="00281EA9"/>
    <w:rsid w:val="00282023"/>
    <w:rsid w:val="00282858"/>
    <w:rsid w:val="00282A8D"/>
    <w:rsid w:val="00282E42"/>
    <w:rsid w:val="0028328F"/>
    <w:rsid w:val="00284B81"/>
    <w:rsid w:val="00286683"/>
    <w:rsid w:val="0028669D"/>
    <w:rsid w:val="00286917"/>
    <w:rsid w:val="00290DFD"/>
    <w:rsid w:val="00291949"/>
    <w:rsid w:val="00291CF8"/>
    <w:rsid w:val="00292744"/>
    <w:rsid w:val="002947C2"/>
    <w:rsid w:val="00294BC4"/>
    <w:rsid w:val="0029513B"/>
    <w:rsid w:val="002957C0"/>
    <w:rsid w:val="00295DD3"/>
    <w:rsid w:val="002969D9"/>
    <w:rsid w:val="002A0AAE"/>
    <w:rsid w:val="002A161B"/>
    <w:rsid w:val="002A3857"/>
    <w:rsid w:val="002A4A1A"/>
    <w:rsid w:val="002A661B"/>
    <w:rsid w:val="002A6DB3"/>
    <w:rsid w:val="002B02E2"/>
    <w:rsid w:val="002B18DA"/>
    <w:rsid w:val="002B19B1"/>
    <w:rsid w:val="002B2600"/>
    <w:rsid w:val="002B28EC"/>
    <w:rsid w:val="002B2AA5"/>
    <w:rsid w:val="002B30A8"/>
    <w:rsid w:val="002B311E"/>
    <w:rsid w:val="002B31F7"/>
    <w:rsid w:val="002B4078"/>
    <w:rsid w:val="002B5028"/>
    <w:rsid w:val="002B5536"/>
    <w:rsid w:val="002B6B6C"/>
    <w:rsid w:val="002B7DA0"/>
    <w:rsid w:val="002C0D6F"/>
    <w:rsid w:val="002C1C66"/>
    <w:rsid w:val="002C1CAF"/>
    <w:rsid w:val="002C2A96"/>
    <w:rsid w:val="002C31B2"/>
    <w:rsid w:val="002C7863"/>
    <w:rsid w:val="002C789D"/>
    <w:rsid w:val="002C7EF2"/>
    <w:rsid w:val="002D1886"/>
    <w:rsid w:val="002D3A2D"/>
    <w:rsid w:val="002D41A5"/>
    <w:rsid w:val="002D4868"/>
    <w:rsid w:val="002D5E52"/>
    <w:rsid w:val="002D5F3A"/>
    <w:rsid w:val="002D646F"/>
    <w:rsid w:val="002D6C98"/>
    <w:rsid w:val="002D6DC6"/>
    <w:rsid w:val="002D762E"/>
    <w:rsid w:val="002E04DE"/>
    <w:rsid w:val="002E0A82"/>
    <w:rsid w:val="002E2A48"/>
    <w:rsid w:val="002E30F8"/>
    <w:rsid w:val="002E51EE"/>
    <w:rsid w:val="002E6357"/>
    <w:rsid w:val="002E6811"/>
    <w:rsid w:val="002E71F6"/>
    <w:rsid w:val="002E75BF"/>
    <w:rsid w:val="002E7826"/>
    <w:rsid w:val="002E78A7"/>
    <w:rsid w:val="002F15E1"/>
    <w:rsid w:val="002F537D"/>
    <w:rsid w:val="002F5B56"/>
    <w:rsid w:val="002F5DFF"/>
    <w:rsid w:val="002F627C"/>
    <w:rsid w:val="00300A92"/>
    <w:rsid w:val="00300E3D"/>
    <w:rsid w:val="00301400"/>
    <w:rsid w:val="00301E8B"/>
    <w:rsid w:val="00302815"/>
    <w:rsid w:val="00302A22"/>
    <w:rsid w:val="00303F5C"/>
    <w:rsid w:val="003065B6"/>
    <w:rsid w:val="0030710A"/>
    <w:rsid w:val="003111A6"/>
    <w:rsid w:val="00311FB0"/>
    <w:rsid w:val="00312271"/>
    <w:rsid w:val="003127AA"/>
    <w:rsid w:val="003131D4"/>
    <w:rsid w:val="003137BF"/>
    <w:rsid w:val="003141C3"/>
    <w:rsid w:val="00314347"/>
    <w:rsid w:val="00314DE0"/>
    <w:rsid w:val="00315082"/>
    <w:rsid w:val="003150B1"/>
    <w:rsid w:val="00315DAE"/>
    <w:rsid w:val="0032013D"/>
    <w:rsid w:val="003201BE"/>
    <w:rsid w:val="00320396"/>
    <w:rsid w:val="00320F99"/>
    <w:rsid w:val="003221B2"/>
    <w:rsid w:val="00323729"/>
    <w:rsid w:val="00324A48"/>
    <w:rsid w:val="003252CE"/>
    <w:rsid w:val="003265DD"/>
    <w:rsid w:val="00326627"/>
    <w:rsid w:val="00327F5A"/>
    <w:rsid w:val="003302F4"/>
    <w:rsid w:val="003308B5"/>
    <w:rsid w:val="00330C08"/>
    <w:rsid w:val="00332863"/>
    <w:rsid w:val="003336A3"/>
    <w:rsid w:val="00334703"/>
    <w:rsid w:val="00334D49"/>
    <w:rsid w:val="00335E0E"/>
    <w:rsid w:val="0033680E"/>
    <w:rsid w:val="00337F9C"/>
    <w:rsid w:val="00337FA4"/>
    <w:rsid w:val="00340BFF"/>
    <w:rsid w:val="0034127B"/>
    <w:rsid w:val="00341C90"/>
    <w:rsid w:val="003425FB"/>
    <w:rsid w:val="00342A04"/>
    <w:rsid w:val="0034393B"/>
    <w:rsid w:val="00343DB4"/>
    <w:rsid w:val="00343F76"/>
    <w:rsid w:val="00344230"/>
    <w:rsid w:val="00345280"/>
    <w:rsid w:val="003454CF"/>
    <w:rsid w:val="00345A3A"/>
    <w:rsid w:val="00346383"/>
    <w:rsid w:val="00350ADE"/>
    <w:rsid w:val="00352B81"/>
    <w:rsid w:val="00355EB6"/>
    <w:rsid w:val="0035654F"/>
    <w:rsid w:val="00357284"/>
    <w:rsid w:val="00357BAE"/>
    <w:rsid w:val="00361C0F"/>
    <w:rsid w:val="00361DC9"/>
    <w:rsid w:val="0036256F"/>
    <w:rsid w:val="003631D0"/>
    <w:rsid w:val="00364697"/>
    <w:rsid w:val="00365189"/>
    <w:rsid w:val="00365582"/>
    <w:rsid w:val="00367416"/>
    <w:rsid w:val="00367528"/>
    <w:rsid w:val="00371743"/>
    <w:rsid w:val="003727EA"/>
    <w:rsid w:val="00372BBE"/>
    <w:rsid w:val="00373DDF"/>
    <w:rsid w:val="003763A5"/>
    <w:rsid w:val="00376520"/>
    <w:rsid w:val="003765E8"/>
    <w:rsid w:val="003770DE"/>
    <w:rsid w:val="00377679"/>
    <w:rsid w:val="003777C3"/>
    <w:rsid w:val="003817A4"/>
    <w:rsid w:val="00381EB1"/>
    <w:rsid w:val="0038270D"/>
    <w:rsid w:val="003829BB"/>
    <w:rsid w:val="003829DB"/>
    <w:rsid w:val="00383E31"/>
    <w:rsid w:val="00384FD4"/>
    <w:rsid w:val="00386463"/>
    <w:rsid w:val="00386E6B"/>
    <w:rsid w:val="003901DF"/>
    <w:rsid w:val="00390E32"/>
    <w:rsid w:val="00391D67"/>
    <w:rsid w:val="00394C19"/>
    <w:rsid w:val="00395255"/>
    <w:rsid w:val="003957F7"/>
    <w:rsid w:val="00396271"/>
    <w:rsid w:val="0039734F"/>
    <w:rsid w:val="003A03F8"/>
    <w:rsid w:val="003A0BE2"/>
    <w:rsid w:val="003A1528"/>
    <w:rsid w:val="003A268A"/>
    <w:rsid w:val="003A46ED"/>
    <w:rsid w:val="003A6F82"/>
    <w:rsid w:val="003B02D6"/>
    <w:rsid w:val="003B2EC5"/>
    <w:rsid w:val="003B4AC3"/>
    <w:rsid w:val="003B571E"/>
    <w:rsid w:val="003B5860"/>
    <w:rsid w:val="003B610F"/>
    <w:rsid w:val="003B6379"/>
    <w:rsid w:val="003B6CD9"/>
    <w:rsid w:val="003C0858"/>
    <w:rsid w:val="003C12E1"/>
    <w:rsid w:val="003C3418"/>
    <w:rsid w:val="003C3C32"/>
    <w:rsid w:val="003C4452"/>
    <w:rsid w:val="003C5445"/>
    <w:rsid w:val="003C580C"/>
    <w:rsid w:val="003C6C58"/>
    <w:rsid w:val="003C7239"/>
    <w:rsid w:val="003C79C2"/>
    <w:rsid w:val="003D144C"/>
    <w:rsid w:val="003D1936"/>
    <w:rsid w:val="003D2018"/>
    <w:rsid w:val="003D26A5"/>
    <w:rsid w:val="003D3FB5"/>
    <w:rsid w:val="003D4490"/>
    <w:rsid w:val="003D4F1C"/>
    <w:rsid w:val="003D5F27"/>
    <w:rsid w:val="003D6DC7"/>
    <w:rsid w:val="003D78E2"/>
    <w:rsid w:val="003D7B42"/>
    <w:rsid w:val="003E160E"/>
    <w:rsid w:val="003E1A75"/>
    <w:rsid w:val="003E1D46"/>
    <w:rsid w:val="003E2D0C"/>
    <w:rsid w:val="003E31A1"/>
    <w:rsid w:val="003E3240"/>
    <w:rsid w:val="003E337C"/>
    <w:rsid w:val="003E5593"/>
    <w:rsid w:val="003E66BD"/>
    <w:rsid w:val="003E7CEB"/>
    <w:rsid w:val="003E7D94"/>
    <w:rsid w:val="003F01E2"/>
    <w:rsid w:val="003F040E"/>
    <w:rsid w:val="003F06F0"/>
    <w:rsid w:val="003F0850"/>
    <w:rsid w:val="003F41E7"/>
    <w:rsid w:val="003F4591"/>
    <w:rsid w:val="003F544E"/>
    <w:rsid w:val="003F575B"/>
    <w:rsid w:val="003F57A7"/>
    <w:rsid w:val="003F6D7D"/>
    <w:rsid w:val="003F7CF7"/>
    <w:rsid w:val="00400463"/>
    <w:rsid w:val="0040079D"/>
    <w:rsid w:val="004016A5"/>
    <w:rsid w:val="00402965"/>
    <w:rsid w:val="0040317C"/>
    <w:rsid w:val="004037E3"/>
    <w:rsid w:val="00403AFD"/>
    <w:rsid w:val="00404924"/>
    <w:rsid w:val="0040578A"/>
    <w:rsid w:val="004066A0"/>
    <w:rsid w:val="004103B9"/>
    <w:rsid w:val="00410CEB"/>
    <w:rsid w:val="00412E8D"/>
    <w:rsid w:val="00413463"/>
    <w:rsid w:val="004170A4"/>
    <w:rsid w:val="0041734C"/>
    <w:rsid w:val="0041763C"/>
    <w:rsid w:val="004205A7"/>
    <w:rsid w:val="00420692"/>
    <w:rsid w:val="004209B0"/>
    <w:rsid w:val="0042571C"/>
    <w:rsid w:val="0042589F"/>
    <w:rsid w:val="00425D44"/>
    <w:rsid w:val="00427878"/>
    <w:rsid w:val="004300E2"/>
    <w:rsid w:val="00431A27"/>
    <w:rsid w:val="00431F33"/>
    <w:rsid w:val="00432EA0"/>
    <w:rsid w:val="0043549C"/>
    <w:rsid w:val="00435986"/>
    <w:rsid w:val="004361F6"/>
    <w:rsid w:val="00440268"/>
    <w:rsid w:val="00440AA4"/>
    <w:rsid w:val="00440BB2"/>
    <w:rsid w:val="00441252"/>
    <w:rsid w:val="004414CB"/>
    <w:rsid w:val="0044252D"/>
    <w:rsid w:val="00442642"/>
    <w:rsid w:val="00442A58"/>
    <w:rsid w:val="00443C9F"/>
    <w:rsid w:val="00443CD6"/>
    <w:rsid w:val="00443E33"/>
    <w:rsid w:val="00444338"/>
    <w:rsid w:val="0044663C"/>
    <w:rsid w:val="0044756F"/>
    <w:rsid w:val="004502A8"/>
    <w:rsid w:val="00451097"/>
    <w:rsid w:val="00451122"/>
    <w:rsid w:val="00452586"/>
    <w:rsid w:val="00452DCB"/>
    <w:rsid w:val="00453126"/>
    <w:rsid w:val="00453420"/>
    <w:rsid w:val="0045440C"/>
    <w:rsid w:val="00455365"/>
    <w:rsid w:val="004555BB"/>
    <w:rsid w:val="0045675E"/>
    <w:rsid w:val="004567E2"/>
    <w:rsid w:val="004604D1"/>
    <w:rsid w:val="00460ADD"/>
    <w:rsid w:val="00462146"/>
    <w:rsid w:val="0046227A"/>
    <w:rsid w:val="0046362B"/>
    <w:rsid w:val="00464D11"/>
    <w:rsid w:val="00464D16"/>
    <w:rsid w:val="00465607"/>
    <w:rsid w:val="004662E3"/>
    <w:rsid w:val="004663B0"/>
    <w:rsid w:val="00466743"/>
    <w:rsid w:val="004669AB"/>
    <w:rsid w:val="0047016D"/>
    <w:rsid w:val="004714E9"/>
    <w:rsid w:val="0047340A"/>
    <w:rsid w:val="00473505"/>
    <w:rsid w:val="00473C63"/>
    <w:rsid w:val="00473E29"/>
    <w:rsid w:val="00480906"/>
    <w:rsid w:val="00480D84"/>
    <w:rsid w:val="00481FCF"/>
    <w:rsid w:val="004828F1"/>
    <w:rsid w:val="0048336F"/>
    <w:rsid w:val="004839F5"/>
    <w:rsid w:val="00483CCC"/>
    <w:rsid w:val="004870B3"/>
    <w:rsid w:val="00490EF8"/>
    <w:rsid w:val="004919A4"/>
    <w:rsid w:val="004922F2"/>
    <w:rsid w:val="00494459"/>
    <w:rsid w:val="00494681"/>
    <w:rsid w:val="00495123"/>
    <w:rsid w:val="004953CD"/>
    <w:rsid w:val="00497F4F"/>
    <w:rsid w:val="00497FD5"/>
    <w:rsid w:val="004A0BF0"/>
    <w:rsid w:val="004A21E7"/>
    <w:rsid w:val="004A2824"/>
    <w:rsid w:val="004A3867"/>
    <w:rsid w:val="004A3B93"/>
    <w:rsid w:val="004A3D77"/>
    <w:rsid w:val="004A7B08"/>
    <w:rsid w:val="004A7C9D"/>
    <w:rsid w:val="004B061D"/>
    <w:rsid w:val="004B0A0A"/>
    <w:rsid w:val="004B12CA"/>
    <w:rsid w:val="004B7A98"/>
    <w:rsid w:val="004C0871"/>
    <w:rsid w:val="004C0BC8"/>
    <w:rsid w:val="004C0DD7"/>
    <w:rsid w:val="004C199F"/>
    <w:rsid w:val="004C2407"/>
    <w:rsid w:val="004C3F94"/>
    <w:rsid w:val="004C4526"/>
    <w:rsid w:val="004C45FA"/>
    <w:rsid w:val="004C7695"/>
    <w:rsid w:val="004C7719"/>
    <w:rsid w:val="004C77CA"/>
    <w:rsid w:val="004D1C49"/>
    <w:rsid w:val="004D254C"/>
    <w:rsid w:val="004D4925"/>
    <w:rsid w:val="004D56A7"/>
    <w:rsid w:val="004D7F5B"/>
    <w:rsid w:val="004E09A2"/>
    <w:rsid w:val="004E15BD"/>
    <w:rsid w:val="004E18E9"/>
    <w:rsid w:val="004E1C7D"/>
    <w:rsid w:val="004E2758"/>
    <w:rsid w:val="004E27AB"/>
    <w:rsid w:val="004E27DD"/>
    <w:rsid w:val="004E439C"/>
    <w:rsid w:val="004E51CA"/>
    <w:rsid w:val="004E5326"/>
    <w:rsid w:val="004E5795"/>
    <w:rsid w:val="004E6C42"/>
    <w:rsid w:val="004E777E"/>
    <w:rsid w:val="004E7E8E"/>
    <w:rsid w:val="004E7EAC"/>
    <w:rsid w:val="004F111D"/>
    <w:rsid w:val="004F160A"/>
    <w:rsid w:val="004F1B34"/>
    <w:rsid w:val="004F38D1"/>
    <w:rsid w:val="004F47B9"/>
    <w:rsid w:val="004F484C"/>
    <w:rsid w:val="004F4DDC"/>
    <w:rsid w:val="004F6227"/>
    <w:rsid w:val="004F6984"/>
    <w:rsid w:val="004F7CBD"/>
    <w:rsid w:val="00500B45"/>
    <w:rsid w:val="00502833"/>
    <w:rsid w:val="00502A10"/>
    <w:rsid w:val="005048C1"/>
    <w:rsid w:val="00506289"/>
    <w:rsid w:val="0051053D"/>
    <w:rsid w:val="005117BC"/>
    <w:rsid w:val="00512956"/>
    <w:rsid w:val="005130C4"/>
    <w:rsid w:val="005132DD"/>
    <w:rsid w:val="00513D41"/>
    <w:rsid w:val="005161FC"/>
    <w:rsid w:val="005170B3"/>
    <w:rsid w:val="00520DBE"/>
    <w:rsid w:val="005215B5"/>
    <w:rsid w:val="0052366A"/>
    <w:rsid w:val="00523CED"/>
    <w:rsid w:val="00524499"/>
    <w:rsid w:val="00524704"/>
    <w:rsid w:val="00524ABC"/>
    <w:rsid w:val="00524F82"/>
    <w:rsid w:val="00530A8D"/>
    <w:rsid w:val="00530D43"/>
    <w:rsid w:val="00530E2A"/>
    <w:rsid w:val="0053108A"/>
    <w:rsid w:val="0053197B"/>
    <w:rsid w:val="005320BC"/>
    <w:rsid w:val="00534A5B"/>
    <w:rsid w:val="00536B3E"/>
    <w:rsid w:val="00537A51"/>
    <w:rsid w:val="00537AA3"/>
    <w:rsid w:val="00541613"/>
    <w:rsid w:val="005419C2"/>
    <w:rsid w:val="00541C47"/>
    <w:rsid w:val="0054364B"/>
    <w:rsid w:val="00543FE8"/>
    <w:rsid w:val="00544F79"/>
    <w:rsid w:val="00545A85"/>
    <w:rsid w:val="005464A3"/>
    <w:rsid w:val="00546C30"/>
    <w:rsid w:val="00547362"/>
    <w:rsid w:val="00547A20"/>
    <w:rsid w:val="00547B00"/>
    <w:rsid w:val="00547F27"/>
    <w:rsid w:val="005500A3"/>
    <w:rsid w:val="00550486"/>
    <w:rsid w:val="00550EB6"/>
    <w:rsid w:val="0055129F"/>
    <w:rsid w:val="00551A8F"/>
    <w:rsid w:val="00552B72"/>
    <w:rsid w:val="005540DE"/>
    <w:rsid w:val="00554EC6"/>
    <w:rsid w:val="00555E46"/>
    <w:rsid w:val="00556011"/>
    <w:rsid w:val="00556375"/>
    <w:rsid w:val="005565C1"/>
    <w:rsid w:val="00556D52"/>
    <w:rsid w:val="00556DA8"/>
    <w:rsid w:val="005570CC"/>
    <w:rsid w:val="0056073A"/>
    <w:rsid w:val="00561576"/>
    <w:rsid w:val="005615BD"/>
    <w:rsid w:val="00561E13"/>
    <w:rsid w:val="0056213B"/>
    <w:rsid w:val="0056356D"/>
    <w:rsid w:val="005641FD"/>
    <w:rsid w:val="005643A2"/>
    <w:rsid w:val="005643F5"/>
    <w:rsid w:val="005652DB"/>
    <w:rsid w:val="0056573C"/>
    <w:rsid w:val="00565FAA"/>
    <w:rsid w:val="00566552"/>
    <w:rsid w:val="00567036"/>
    <w:rsid w:val="0056731C"/>
    <w:rsid w:val="00567E9E"/>
    <w:rsid w:val="00571210"/>
    <w:rsid w:val="00571F0E"/>
    <w:rsid w:val="0057382D"/>
    <w:rsid w:val="00573E31"/>
    <w:rsid w:val="005740E9"/>
    <w:rsid w:val="00574B8F"/>
    <w:rsid w:val="00574FE8"/>
    <w:rsid w:val="005753FD"/>
    <w:rsid w:val="0057587F"/>
    <w:rsid w:val="00575B47"/>
    <w:rsid w:val="00575DE5"/>
    <w:rsid w:val="00577A4A"/>
    <w:rsid w:val="00577AA3"/>
    <w:rsid w:val="00580BD0"/>
    <w:rsid w:val="00580ECC"/>
    <w:rsid w:val="00580F28"/>
    <w:rsid w:val="00583055"/>
    <w:rsid w:val="00583205"/>
    <w:rsid w:val="00583510"/>
    <w:rsid w:val="00583D93"/>
    <w:rsid w:val="005847A6"/>
    <w:rsid w:val="00584C12"/>
    <w:rsid w:val="00584E7C"/>
    <w:rsid w:val="00586A06"/>
    <w:rsid w:val="005872E3"/>
    <w:rsid w:val="005876E4"/>
    <w:rsid w:val="00587846"/>
    <w:rsid w:val="00591A8D"/>
    <w:rsid w:val="00591AE1"/>
    <w:rsid w:val="00591FF3"/>
    <w:rsid w:val="00592EB1"/>
    <w:rsid w:val="00593050"/>
    <w:rsid w:val="00593053"/>
    <w:rsid w:val="00594ED6"/>
    <w:rsid w:val="0059507F"/>
    <w:rsid w:val="00595BFC"/>
    <w:rsid w:val="00596486"/>
    <w:rsid w:val="00597CAB"/>
    <w:rsid w:val="005A0006"/>
    <w:rsid w:val="005A013D"/>
    <w:rsid w:val="005A058F"/>
    <w:rsid w:val="005A0B02"/>
    <w:rsid w:val="005A1021"/>
    <w:rsid w:val="005A135E"/>
    <w:rsid w:val="005A13C8"/>
    <w:rsid w:val="005A2286"/>
    <w:rsid w:val="005A2834"/>
    <w:rsid w:val="005A38C5"/>
    <w:rsid w:val="005A6159"/>
    <w:rsid w:val="005A6443"/>
    <w:rsid w:val="005A6F2B"/>
    <w:rsid w:val="005A71A0"/>
    <w:rsid w:val="005A7803"/>
    <w:rsid w:val="005A7B8B"/>
    <w:rsid w:val="005A7BFB"/>
    <w:rsid w:val="005B0FB2"/>
    <w:rsid w:val="005B1B74"/>
    <w:rsid w:val="005B355C"/>
    <w:rsid w:val="005B4F0E"/>
    <w:rsid w:val="005B6344"/>
    <w:rsid w:val="005B6BD4"/>
    <w:rsid w:val="005B7C63"/>
    <w:rsid w:val="005C1315"/>
    <w:rsid w:val="005C2367"/>
    <w:rsid w:val="005C24F5"/>
    <w:rsid w:val="005C3B8C"/>
    <w:rsid w:val="005C43B7"/>
    <w:rsid w:val="005C6DA9"/>
    <w:rsid w:val="005C6FF3"/>
    <w:rsid w:val="005C7760"/>
    <w:rsid w:val="005C7AF6"/>
    <w:rsid w:val="005C7DDC"/>
    <w:rsid w:val="005D0B01"/>
    <w:rsid w:val="005D0D7D"/>
    <w:rsid w:val="005D1DE2"/>
    <w:rsid w:val="005D1E87"/>
    <w:rsid w:val="005D1FA3"/>
    <w:rsid w:val="005D2816"/>
    <w:rsid w:val="005D3ABE"/>
    <w:rsid w:val="005D3D89"/>
    <w:rsid w:val="005D4457"/>
    <w:rsid w:val="005D4820"/>
    <w:rsid w:val="005D4B50"/>
    <w:rsid w:val="005D4EFF"/>
    <w:rsid w:val="005D4F52"/>
    <w:rsid w:val="005D57CA"/>
    <w:rsid w:val="005D62A2"/>
    <w:rsid w:val="005D765C"/>
    <w:rsid w:val="005E09B8"/>
    <w:rsid w:val="005E1378"/>
    <w:rsid w:val="005E19C6"/>
    <w:rsid w:val="005E1EBF"/>
    <w:rsid w:val="005E1FA2"/>
    <w:rsid w:val="005E2DF6"/>
    <w:rsid w:val="005E3684"/>
    <w:rsid w:val="005E6BAE"/>
    <w:rsid w:val="005E73DD"/>
    <w:rsid w:val="005E7535"/>
    <w:rsid w:val="005F39B9"/>
    <w:rsid w:val="005F3C56"/>
    <w:rsid w:val="005F431C"/>
    <w:rsid w:val="005F4A1F"/>
    <w:rsid w:val="005F5006"/>
    <w:rsid w:val="005F58F8"/>
    <w:rsid w:val="005F6D18"/>
    <w:rsid w:val="005F743A"/>
    <w:rsid w:val="005F7761"/>
    <w:rsid w:val="005F7CE8"/>
    <w:rsid w:val="005F7F83"/>
    <w:rsid w:val="00600B44"/>
    <w:rsid w:val="006013F4"/>
    <w:rsid w:val="00603E81"/>
    <w:rsid w:val="00604BE6"/>
    <w:rsid w:val="006050A1"/>
    <w:rsid w:val="00605F87"/>
    <w:rsid w:val="0060623D"/>
    <w:rsid w:val="00607D67"/>
    <w:rsid w:val="006100B0"/>
    <w:rsid w:val="0061045E"/>
    <w:rsid w:val="006117EE"/>
    <w:rsid w:val="00611FA0"/>
    <w:rsid w:val="00613264"/>
    <w:rsid w:val="006132E3"/>
    <w:rsid w:val="0061450B"/>
    <w:rsid w:val="00616482"/>
    <w:rsid w:val="00616742"/>
    <w:rsid w:val="006169D4"/>
    <w:rsid w:val="006175BF"/>
    <w:rsid w:val="00621F71"/>
    <w:rsid w:val="00622483"/>
    <w:rsid w:val="006229FF"/>
    <w:rsid w:val="0062323B"/>
    <w:rsid w:val="00623916"/>
    <w:rsid w:val="00623D16"/>
    <w:rsid w:val="0063328D"/>
    <w:rsid w:val="0063358E"/>
    <w:rsid w:val="00635E81"/>
    <w:rsid w:val="00636E3F"/>
    <w:rsid w:val="00637CD7"/>
    <w:rsid w:val="0064129B"/>
    <w:rsid w:val="00641C1C"/>
    <w:rsid w:val="006429F4"/>
    <w:rsid w:val="00642F19"/>
    <w:rsid w:val="00642FE2"/>
    <w:rsid w:val="006450D2"/>
    <w:rsid w:val="00645169"/>
    <w:rsid w:val="0064568C"/>
    <w:rsid w:val="00646D12"/>
    <w:rsid w:val="00650769"/>
    <w:rsid w:val="00651098"/>
    <w:rsid w:val="006512F0"/>
    <w:rsid w:val="00651870"/>
    <w:rsid w:val="00651C68"/>
    <w:rsid w:val="006520C6"/>
    <w:rsid w:val="00652493"/>
    <w:rsid w:val="006542CF"/>
    <w:rsid w:val="00654344"/>
    <w:rsid w:val="00655A8C"/>
    <w:rsid w:val="00656412"/>
    <w:rsid w:val="0065657C"/>
    <w:rsid w:val="006572AF"/>
    <w:rsid w:val="00660508"/>
    <w:rsid w:val="00661387"/>
    <w:rsid w:val="0066142F"/>
    <w:rsid w:val="00661933"/>
    <w:rsid w:val="00662A39"/>
    <w:rsid w:val="00663FEE"/>
    <w:rsid w:val="00667BBE"/>
    <w:rsid w:val="00667D60"/>
    <w:rsid w:val="006700F4"/>
    <w:rsid w:val="006706B5"/>
    <w:rsid w:val="00671221"/>
    <w:rsid w:val="0067206B"/>
    <w:rsid w:val="00672526"/>
    <w:rsid w:val="00672DF5"/>
    <w:rsid w:val="00673011"/>
    <w:rsid w:val="00673B8C"/>
    <w:rsid w:val="00673BF5"/>
    <w:rsid w:val="0067470D"/>
    <w:rsid w:val="00675BF1"/>
    <w:rsid w:val="00676A76"/>
    <w:rsid w:val="0067784C"/>
    <w:rsid w:val="006814D1"/>
    <w:rsid w:val="006817D5"/>
    <w:rsid w:val="00682582"/>
    <w:rsid w:val="00682A6F"/>
    <w:rsid w:val="00682E49"/>
    <w:rsid w:val="00682E91"/>
    <w:rsid w:val="006844D4"/>
    <w:rsid w:val="00684707"/>
    <w:rsid w:val="0068535F"/>
    <w:rsid w:val="006875EC"/>
    <w:rsid w:val="00690A72"/>
    <w:rsid w:val="0069183F"/>
    <w:rsid w:val="00692F88"/>
    <w:rsid w:val="006930DA"/>
    <w:rsid w:val="00693ABC"/>
    <w:rsid w:val="00694961"/>
    <w:rsid w:val="00695411"/>
    <w:rsid w:val="00695C0C"/>
    <w:rsid w:val="0069673D"/>
    <w:rsid w:val="00696A89"/>
    <w:rsid w:val="006971FA"/>
    <w:rsid w:val="00697931"/>
    <w:rsid w:val="00697BFF"/>
    <w:rsid w:val="006A0C9E"/>
    <w:rsid w:val="006A466D"/>
    <w:rsid w:val="006A46DF"/>
    <w:rsid w:val="006A476B"/>
    <w:rsid w:val="006A4DC3"/>
    <w:rsid w:val="006A5660"/>
    <w:rsid w:val="006A6A74"/>
    <w:rsid w:val="006A7FCE"/>
    <w:rsid w:val="006B1772"/>
    <w:rsid w:val="006B37D2"/>
    <w:rsid w:val="006B392E"/>
    <w:rsid w:val="006B3C24"/>
    <w:rsid w:val="006B5FEC"/>
    <w:rsid w:val="006B7587"/>
    <w:rsid w:val="006C11C7"/>
    <w:rsid w:val="006C1318"/>
    <w:rsid w:val="006C16D4"/>
    <w:rsid w:val="006C2652"/>
    <w:rsid w:val="006C3A6C"/>
    <w:rsid w:val="006C3EE3"/>
    <w:rsid w:val="006C4DE0"/>
    <w:rsid w:val="006C6E78"/>
    <w:rsid w:val="006C6EF9"/>
    <w:rsid w:val="006D1554"/>
    <w:rsid w:val="006D21DC"/>
    <w:rsid w:val="006D3743"/>
    <w:rsid w:val="006D3A3D"/>
    <w:rsid w:val="006D58BE"/>
    <w:rsid w:val="006D58D9"/>
    <w:rsid w:val="006E0FEF"/>
    <w:rsid w:val="006E196C"/>
    <w:rsid w:val="006E2140"/>
    <w:rsid w:val="006E2BAB"/>
    <w:rsid w:val="006E2E0A"/>
    <w:rsid w:val="006E3071"/>
    <w:rsid w:val="006E3DDF"/>
    <w:rsid w:val="006E4F64"/>
    <w:rsid w:val="006E5B80"/>
    <w:rsid w:val="006E7184"/>
    <w:rsid w:val="006F0E5C"/>
    <w:rsid w:val="006F1EA7"/>
    <w:rsid w:val="006F28DA"/>
    <w:rsid w:val="006F43FE"/>
    <w:rsid w:val="006F48FC"/>
    <w:rsid w:val="006F52B2"/>
    <w:rsid w:val="006F7ADF"/>
    <w:rsid w:val="00700E73"/>
    <w:rsid w:val="00701C1F"/>
    <w:rsid w:val="00702FE5"/>
    <w:rsid w:val="007039CC"/>
    <w:rsid w:val="0070452B"/>
    <w:rsid w:val="00704CDB"/>
    <w:rsid w:val="00705358"/>
    <w:rsid w:val="007054F6"/>
    <w:rsid w:val="007055F2"/>
    <w:rsid w:val="0070571D"/>
    <w:rsid w:val="00705ADA"/>
    <w:rsid w:val="00705E52"/>
    <w:rsid w:val="00706E26"/>
    <w:rsid w:val="00707E98"/>
    <w:rsid w:val="0071203D"/>
    <w:rsid w:val="00712149"/>
    <w:rsid w:val="00712739"/>
    <w:rsid w:val="0071325A"/>
    <w:rsid w:val="00713610"/>
    <w:rsid w:val="0071513F"/>
    <w:rsid w:val="0071537F"/>
    <w:rsid w:val="007166DB"/>
    <w:rsid w:val="00722774"/>
    <w:rsid w:val="007229FE"/>
    <w:rsid w:val="007230A4"/>
    <w:rsid w:val="007248DF"/>
    <w:rsid w:val="0072525A"/>
    <w:rsid w:val="0072600F"/>
    <w:rsid w:val="0072695F"/>
    <w:rsid w:val="007271E3"/>
    <w:rsid w:val="0072755C"/>
    <w:rsid w:val="007277C8"/>
    <w:rsid w:val="00727898"/>
    <w:rsid w:val="00730120"/>
    <w:rsid w:val="00730BAB"/>
    <w:rsid w:val="00730CA8"/>
    <w:rsid w:val="00731F99"/>
    <w:rsid w:val="00732D02"/>
    <w:rsid w:val="00734DAE"/>
    <w:rsid w:val="007369C6"/>
    <w:rsid w:val="0074126A"/>
    <w:rsid w:val="007430B4"/>
    <w:rsid w:val="0074330C"/>
    <w:rsid w:val="00743C7C"/>
    <w:rsid w:val="00743F36"/>
    <w:rsid w:val="00744432"/>
    <w:rsid w:val="00745053"/>
    <w:rsid w:val="007452F9"/>
    <w:rsid w:val="00745B91"/>
    <w:rsid w:val="00747361"/>
    <w:rsid w:val="00747500"/>
    <w:rsid w:val="007478C2"/>
    <w:rsid w:val="00750C9C"/>
    <w:rsid w:val="00750D00"/>
    <w:rsid w:val="00751DBF"/>
    <w:rsid w:val="00752E1C"/>
    <w:rsid w:val="00752E73"/>
    <w:rsid w:val="00753D1C"/>
    <w:rsid w:val="007557F4"/>
    <w:rsid w:val="00756E16"/>
    <w:rsid w:val="00756E6A"/>
    <w:rsid w:val="0076182D"/>
    <w:rsid w:val="00761FE3"/>
    <w:rsid w:val="0076415C"/>
    <w:rsid w:val="007667EA"/>
    <w:rsid w:val="00770D51"/>
    <w:rsid w:val="00771114"/>
    <w:rsid w:val="007712AE"/>
    <w:rsid w:val="007720DE"/>
    <w:rsid w:val="00772A14"/>
    <w:rsid w:val="00774D14"/>
    <w:rsid w:val="00774D48"/>
    <w:rsid w:val="0077542B"/>
    <w:rsid w:val="007754C2"/>
    <w:rsid w:val="00775B7B"/>
    <w:rsid w:val="00780CB0"/>
    <w:rsid w:val="00781EE7"/>
    <w:rsid w:val="00782C86"/>
    <w:rsid w:val="007862B0"/>
    <w:rsid w:val="00786CBC"/>
    <w:rsid w:val="00787153"/>
    <w:rsid w:val="007874CD"/>
    <w:rsid w:val="007878BE"/>
    <w:rsid w:val="007902A5"/>
    <w:rsid w:val="00791B17"/>
    <w:rsid w:val="007920AD"/>
    <w:rsid w:val="007921DF"/>
    <w:rsid w:val="00792C1F"/>
    <w:rsid w:val="0079341A"/>
    <w:rsid w:val="00794A6C"/>
    <w:rsid w:val="00794F64"/>
    <w:rsid w:val="007952AB"/>
    <w:rsid w:val="007958AB"/>
    <w:rsid w:val="00795E15"/>
    <w:rsid w:val="007962E7"/>
    <w:rsid w:val="00796549"/>
    <w:rsid w:val="00796C43"/>
    <w:rsid w:val="007977EE"/>
    <w:rsid w:val="007A0944"/>
    <w:rsid w:val="007A0B70"/>
    <w:rsid w:val="007A116C"/>
    <w:rsid w:val="007A2876"/>
    <w:rsid w:val="007A2936"/>
    <w:rsid w:val="007A2DBE"/>
    <w:rsid w:val="007A3DB2"/>
    <w:rsid w:val="007A45EB"/>
    <w:rsid w:val="007A4C36"/>
    <w:rsid w:val="007A56D4"/>
    <w:rsid w:val="007A6521"/>
    <w:rsid w:val="007A6606"/>
    <w:rsid w:val="007A68B3"/>
    <w:rsid w:val="007B1180"/>
    <w:rsid w:val="007B133E"/>
    <w:rsid w:val="007B27B6"/>
    <w:rsid w:val="007B2894"/>
    <w:rsid w:val="007B2F01"/>
    <w:rsid w:val="007B3F8C"/>
    <w:rsid w:val="007B40C6"/>
    <w:rsid w:val="007B44A4"/>
    <w:rsid w:val="007C06FF"/>
    <w:rsid w:val="007C0723"/>
    <w:rsid w:val="007C1BCC"/>
    <w:rsid w:val="007C1D76"/>
    <w:rsid w:val="007C23DB"/>
    <w:rsid w:val="007C348C"/>
    <w:rsid w:val="007C3720"/>
    <w:rsid w:val="007C3AE2"/>
    <w:rsid w:val="007C5345"/>
    <w:rsid w:val="007C7172"/>
    <w:rsid w:val="007D5F48"/>
    <w:rsid w:val="007D7746"/>
    <w:rsid w:val="007D7DF9"/>
    <w:rsid w:val="007D7F84"/>
    <w:rsid w:val="007E0A4A"/>
    <w:rsid w:val="007E343E"/>
    <w:rsid w:val="007E4A5A"/>
    <w:rsid w:val="007E4E15"/>
    <w:rsid w:val="007E6A48"/>
    <w:rsid w:val="007E7861"/>
    <w:rsid w:val="007F1115"/>
    <w:rsid w:val="007F1954"/>
    <w:rsid w:val="007F26EF"/>
    <w:rsid w:val="007F2BAB"/>
    <w:rsid w:val="007F421A"/>
    <w:rsid w:val="007F46E1"/>
    <w:rsid w:val="007F5242"/>
    <w:rsid w:val="007F6DF4"/>
    <w:rsid w:val="008006C0"/>
    <w:rsid w:val="00800BCE"/>
    <w:rsid w:val="0080119F"/>
    <w:rsid w:val="0080263A"/>
    <w:rsid w:val="008032D6"/>
    <w:rsid w:val="0080509B"/>
    <w:rsid w:val="00805767"/>
    <w:rsid w:val="0080602E"/>
    <w:rsid w:val="00807086"/>
    <w:rsid w:val="0080719B"/>
    <w:rsid w:val="008079EC"/>
    <w:rsid w:val="00807C56"/>
    <w:rsid w:val="00807D4E"/>
    <w:rsid w:val="008104AB"/>
    <w:rsid w:val="0081142D"/>
    <w:rsid w:val="00811806"/>
    <w:rsid w:val="00811896"/>
    <w:rsid w:val="00811CA1"/>
    <w:rsid w:val="008123E9"/>
    <w:rsid w:val="00816056"/>
    <w:rsid w:val="008171CF"/>
    <w:rsid w:val="00823E05"/>
    <w:rsid w:val="00823F46"/>
    <w:rsid w:val="008251B4"/>
    <w:rsid w:val="0082623B"/>
    <w:rsid w:val="00827259"/>
    <w:rsid w:val="008308CA"/>
    <w:rsid w:val="00830A12"/>
    <w:rsid w:val="00833076"/>
    <w:rsid w:val="0083325F"/>
    <w:rsid w:val="00833DC7"/>
    <w:rsid w:val="00833E37"/>
    <w:rsid w:val="008341E3"/>
    <w:rsid w:val="008345CC"/>
    <w:rsid w:val="0083486D"/>
    <w:rsid w:val="00837291"/>
    <w:rsid w:val="00837B60"/>
    <w:rsid w:val="00840134"/>
    <w:rsid w:val="008406CE"/>
    <w:rsid w:val="00841A3E"/>
    <w:rsid w:val="0084247B"/>
    <w:rsid w:val="008437D7"/>
    <w:rsid w:val="00845F39"/>
    <w:rsid w:val="008477BC"/>
    <w:rsid w:val="00847E09"/>
    <w:rsid w:val="00850C5C"/>
    <w:rsid w:val="00850ED9"/>
    <w:rsid w:val="008511EB"/>
    <w:rsid w:val="00852EF7"/>
    <w:rsid w:val="0085395C"/>
    <w:rsid w:val="00854418"/>
    <w:rsid w:val="00856518"/>
    <w:rsid w:val="00856AE6"/>
    <w:rsid w:val="008605E2"/>
    <w:rsid w:val="00861AE0"/>
    <w:rsid w:val="00861D8C"/>
    <w:rsid w:val="008632BD"/>
    <w:rsid w:val="00863739"/>
    <w:rsid w:val="00863D22"/>
    <w:rsid w:val="00864FCC"/>
    <w:rsid w:val="00865DA3"/>
    <w:rsid w:val="00867316"/>
    <w:rsid w:val="008673C6"/>
    <w:rsid w:val="00867B64"/>
    <w:rsid w:val="00867C78"/>
    <w:rsid w:val="0087054C"/>
    <w:rsid w:val="008710B4"/>
    <w:rsid w:val="00871849"/>
    <w:rsid w:val="008736FF"/>
    <w:rsid w:val="00873B68"/>
    <w:rsid w:val="00875033"/>
    <w:rsid w:val="00876A60"/>
    <w:rsid w:val="0087710D"/>
    <w:rsid w:val="008824DC"/>
    <w:rsid w:val="0088414D"/>
    <w:rsid w:val="008849A1"/>
    <w:rsid w:val="00885290"/>
    <w:rsid w:val="00885384"/>
    <w:rsid w:val="00885B86"/>
    <w:rsid w:val="00885D5C"/>
    <w:rsid w:val="00886123"/>
    <w:rsid w:val="008868B2"/>
    <w:rsid w:val="00886A2E"/>
    <w:rsid w:val="00886D0A"/>
    <w:rsid w:val="00887966"/>
    <w:rsid w:val="00887C3E"/>
    <w:rsid w:val="00890356"/>
    <w:rsid w:val="008937A4"/>
    <w:rsid w:val="00893E99"/>
    <w:rsid w:val="00894A04"/>
    <w:rsid w:val="00895A1B"/>
    <w:rsid w:val="00895BE6"/>
    <w:rsid w:val="00895FDD"/>
    <w:rsid w:val="00896B1B"/>
    <w:rsid w:val="00896B96"/>
    <w:rsid w:val="008A0975"/>
    <w:rsid w:val="008A0B52"/>
    <w:rsid w:val="008A2C1C"/>
    <w:rsid w:val="008A2E28"/>
    <w:rsid w:val="008A375B"/>
    <w:rsid w:val="008A3C6E"/>
    <w:rsid w:val="008A404D"/>
    <w:rsid w:val="008A43BF"/>
    <w:rsid w:val="008A476C"/>
    <w:rsid w:val="008A4EF6"/>
    <w:rsid w:val="008A5A97"/>
    <w:rsid w:val="008A6348"/>
    <w:rsid w:val="008A63F2"/>
    <w:rsid w:val="008A691C"/>
    <w:rsid w:val="008A6E4B"/>
    <w:rsid w:val="008A7186"/>
    <w:rsid w:val="008B0AAE"/>
    <w:rsid w:val="008B19F2"/>
    <w:rsid w:val="008B258C"/>
    <w:rsid w:val="008B4240"/>
    <w:rsid w:val="008B4326"/>
    <w:rsid w:val="008B4753"/>
    <w:rsid w:val="008B4E6D"/>
    <w:rsid w:val="008B5E80"/>
    <w:rsid w:val="008B6794"/>
    <w:rsid w:val="008B6F3A"/>
    <w:rsid w:val="008B78BE"/>
    <w:rsid w:val="008C4AF3"/>
    <w:rsid w:val="008C5F8D"/>
    <w:rsid w:val="008C64F5"/>
    <w:rsid w:val="008C66C6"/>
    <w:rsid w:val="008C66FE"/>
    <w:rsid w:val="008C762D"/>
    <w:rsid w:val="008C77BC"/>
    <w:rsid w:val="008D031E"/>
    <w:rsid w:val="008D0CDC"/>
    <w:rsid w:val="008D16DE"/>
    <w:rsid w:val="008D2725"/>
    <w:rsid w:val="008D3692"/>
    <w:rsid w:val="008D38D7"/>
    <w:rsid w:val="008D4553"/>
    <w:rsid w:val="008D5289"/>
    <w:rsid w:val="008D627D"/>
    <w:rsid w:val="008D6EE0"/>
    <w:rsid w:val="008E080B"/>
    <w:rsid w:val="008E1CDC"/>
    <w:rsid w:val="008E2E7B"/>
    <w:rsid w:val="008E452B"/>
    <w:rsid w:val="008E4697"/>
    <w:rsid w:val="008E567D"/>
    <w:rsid w:val="008F1A06"/>
    <w:rsid w:val="008F2DA6"/>
    <w:rsid w:val="008F4BF1"/>
    <w:rsid w:val="008F6A2C"/>
    <w:rsid w:val="00902C00"/>
    <w:rsid w:val="00903279"/>
    <w:rsid w:val="00903910"/>
    <w:rsid w:val="00903EDD"/>
    <w:rsid w:val="00904387"/>
    <w:rsid w:val="00904590"/>
    <w:rsid w:val="009058C7"/>
    <w:rsid w:val="009060A7"/>
    <w:rsid w:val="009060D1"/>
    <w:rsid w:val="0090720A"/>
    <w:rsid w:val="00907FF9"/>
    <w:rsid w:val="00911D20"/>
    <w:rsid w:val="00913228"/>
    <w:rsid w:val="009138D0"/>
    <w:rsid w:val="0091409F"/>
    <w:rsid w:val="00914CFD"/>
    <w:rsid w:val="00915809"/>
    <w:rsid w:val="00915F87"/>
    <w:rsid w:val="00916194"/>
    <w:rsid w:val="00916612"/>
    <w:rsid w:val="009166EC"/>
    <w:rsid w:val="00920C71"/>
    <w:rsid w:val="00922892"/>
    <w:rsid w:val="00922D52"/>
    <w:rsid w:val="009244AB"/>
    <w:rsid w:val="0092470C"/>
    <w:rsid w:val="009254AA"/>
    <w:rsid w:val="00926FB2"/>
    <w:rsid w:val="00927289"/>
    <w:rsid w:val="00930085"/>
    <w:rsid w:val="00930454"/>
    <w:rsid w:val="00930E05"/>
    <w:rsid w:val="00930FFE"/>
    <w:rsid w:val="009336B9"/>
    <w:rsid w:val="00933876"/>
    <w:rsid w:val="0093636D"/>
    <w:rsid w:val="00936E13"/>
    <w:rsid w:val="00940330"/>
    <w:rsid w:val="00940EA1"/>
    <w:rsid w:val="00941C0F"/>
    <w:rsid w:val="00941C6F"/>
    <w:rsid w:val="00942636"/>
    <w:rsid w:val="00942708"/>
    <w:rsid w:val="009436CC"/>
    <w:rsid w:val="00946317"/>
    <w:rsid w:val="00950E18"/>
    <w:rsid w:val="00951128"/>
    <w:rsid w:val="009521EF"/>
    <w:rsid w:val="00952B0F"/>
    <w:rsid w:val="00952DE2"/>
    <w:rsid w:val="009534A8"/>
    <w:rsid w:val="00953693"/>
    <w:rsid w:val="009546AE"/>
    <w:rsid w:val="00955824"/>
    <w:rsid w:val="009562A3"/>
    <w:rsid w:val="009568A0"/>
    <w:rsid w:val="009568C8"/>
    <w:rsid w:val="00956D66"/>
    <w:rsid w:val="0096026F"/>
    <w:rsid w:val="009604A1"/>
    <w:rsid w:val="0096130B"/>
    <w:rsid w:val="00961587"/>
    <w:rsid w:val="0096172A"/>
    <w:rsid w:val="009620AC"/>
    <w:rsid w:val="009631B6"/>
    <w:rsid w:val="009635A8"/>
    <w:rsid w:val="0096363B"/>
    <w:rsid w:val="009638F9"/>
    <w:rsid w:val="009639B2"/>
    <w:rsid w:val="00963C5E"/>
    <w:rsid w:val="00964288"/>
    <w:rsid w:val="00964B62"/>
    <w:rsid w:val="009652A8"/>
    <w:rsid w:val="0096611E"/>
    <w:rsid w:val="00966A36"/>
    <w:rsid w:val="00966C0C"/>
    <w:rsid w:val="00967534"/>
    <w:rsid w:val="00972C50"/>
    <w:rsid w:val="00974D44"/>
    <w:rsid w:val="00974D9F"/>
    <w:rsid w:val="00974F51"/>
    <w:rsid w:val="00975755"/>
    <w:rsid w:val="00976B53"/>
    <w:rsid w:val="00980440"/>
    <w:rsid w:val="00981262"/>
    <w:rsid w:val="0098169A"/>
    <w:rsid w:val="00982034"/>
    <w:rsid w:val="009824EE"/>
    <w:rsid w:val="00982EA4"/>
    <w:rsid w:val="00984A11"/>
    <w:rsid w:val="00984F9D"/>
    <w:rsid w:val="009854E8"/>
    <w:rsid w:val="00985DB8"/>
    <w:rsid w:val="00985DE3"/>
    <w:rsid w:val="00986104"/>
    <w:rsid w:val="0098688E"/>
    <w:rsid w:val="00987A8D"/>
    <w:rsid w:val="00990887"/>
    <w:rsid w:val="00991A32"/>
    <w:rsid w:val="00992B68"/>
    <w:rsid w:val="00995447"/>
    <w:rsid w:val="00996912"/>
    <w:rsid w:val="0099698E"/>
    <w:rsid w:val="009A00E1"/>
    <w:rsid w:val="009A0426"/>
    <w:rsid w:val="009A1A38"/>
    <w:rsid w:val="009A1BAD"/>
    <w:rsid w:val="009A2899"/>
    <w:rsid w:val="009A45E2"/>
    <w:rsid w:val="009A4EA4"/>
    <w:rsid w:val="009A5061"/>
    <w:rsid w:val="009A5D2C"/>
    <w:rsid w:val="009A5F27"/>
    <w:rsid w:val="009A61F7"/>
    <w:rsid w:val="009A67DA"/>
    <w:rsid w:val="009A7763"/>
    <w:rsid w:val="009B06A0"/>
    <w:rsid w:val="009B147F"/>
    <w:rsid w:val="009B2984"/>
    <w:rsid w:val="009B5291"/>
    <w:rsid w:val="009B5550"/>
    <w:rsid w:val="009B560A"/>
    <w:rsid w:val="009B5B64"/>
    <w:rsid w:val="009B5D9C"/>
    <w:rsid w:val="009B630F"/>
    <w:rsid w:val="009B65B6"/>
    <w:rsid w:val="009B692C"/>
    <w:rsid w:val="009B69DA"/>
    <w:rsid w:val="009C1EBF"/>
    <w:rsid w:val="009C25D2"/>
    <w:rsid w:val="009C30D5"/>
    <w:rsid w:val="009C3227"/>
    <w:rsid w:val="009C368F"/>
    <w:rsid w:val="009C3B44"/>
    <w:rsid w:val="009C3D17"/>
    <w:rsid w:val="009C4735"/>
    <w:rsid w:val="009D033E"/>
    <w:rsid w:val="009D0A59"/>
    <w:rsid w:val="009D0CFB"/>
    <w:rsid w:val="009D1E5E"/>
    <w:rsid w:val="009D1EBF"/>
    <w:rsid w:val="009D3526"/>
    <w:rsid w:val="009D37E8"/>
    <w:rsid w:val="009D4FF0"/>
    <w:rsid w:val="009D586C"/>
    <w:rsid w:val="009D66FE"/>
    <w:rsid w:val="009D6E48"/>
    <w:rsid w:val="009E0309"/>
    <w:rsid w:val="009E2044"/>
    <w:rsid w:val="009E308F"/>
    <w:rsid w:val="009E3146"/>
    <w:rsid w:val="009E5435"/>
    <w:rsid w:val="009E574B"/>
    <w:rsid w:val="009E6B65"/>
    <w:rsid w:val="009E7616"/>
    <w:rsid w:val="009F04AB"/>
    <w:rsid w:val="009F215C"/>
    <w:rsid w:val="009F41DB"/>
    <w:rsid w:val="009F5051"/>
    <w:rsid w:val="009F5215"/>
    <w:rsid w:val="009F60A5"/>
    <w:rsid w:val="00A0196A"/>
    <w:rsid w:val="00A02306"/>
    <w:rsid w:val="00A02870"/>
    <w:rsid w:val="00A02DA1"/>
    <w:rsid w:val="00A02F92"/>
    <w:rsid w:val="00A03356"/>
    <w:rsid w:val="00A03DC1"/>
    <w:rsid w:val="00A03FE5"/>
    <w:rsid w:val="00A04A10"/>
    <w:rsid w:val="00A04DCA"/>
    <w:rsid w:val="00A0588A"/>
    <w:rsid w:val="00A070D3"/>
    <w:rsid w:val="00A07B4F"/>
    <w:rsid w:val="00A10484"/>
    <w:rsid w:val="00A13FBB"/>
    <w:rsid w:val="00A1471E"/>
    <w:rsid w:val="00A152FC"/>
    <w:rsid w:val="00A15C2E"/>
    <w:rsid w:val="00A16D2A"/>
    <w:rsid w:val="00A204BF"/>
    <w:rsid w:val="00A21143"/>
    <w:rsid w:val="00A222FD"/>
    <w:rsid w:val="00A22926"/>
    <w:rsid w:val="00A23761"/>
    <w:rsid w:val="00A248AA"/>
    <w:rsid w:val="00A2502E"/>
    <w:rsid w:val="00A27F92"/>
    <w:rsid w:val="00A3024B"/>
    <w:rsid w:val="00A32357"/>
    <w:rsid w:val="00A32AA2"/>
    <w:rsid w:val="00A33FC5"/>
    <w:rsid w:val="00A37517"/>
    <w:rsid w:val="00A41F4E"/>
    <w:rsid w:val="00A42E81"/>
    <w:rsid w:val="00A4422A"/>
    <w:rsid w:val="00A44892"/>
    <w:rsid w:val="00A448F6"/>
    <w:rsid w:val="00A45462"/>
    <w:rsid w:val="00A45E51"/>
    <w:rsid w:val="00A46AB8"/>
    <w:rsid w:val="00A47188"/>
    <w:rsid w:val="00A47882"/>
    <w:rsid w:val="00A47B22"/>
    <w:rsid w:val="00A501ED"/>
    <w:rsid w:val="00A50AF4"/>
    <w:rsid w:val="00A51173"/>
    <w:rsid w:val="00A51A88"/>
    <w:rsid w:val="00A51AF4"/>
    <w:rsid w:val="00A5285F"/>
    <w:rsid w:val="00A53B76"/>
    <w:rsid w:val="00A54953"/>
    <w:rsid w:val="00A56124"/>
    <w:rsid w:val="00A564EE"/>
    <w:rsid w:val="00A56C10"/>
    <w:rsid w:val="00A57142"/>
    <w:rsid w:val="00A572CA"/>
    <w:rsid w:val="00A577C2"/>
    <w:rsid w:val="00A57B90"/>
    <w:rsid w:val="00A60E14"/>
    <w:rsid w:val="00A61262"/>
    <w:rsid w:val="00A615E0"/>
    <w:rsid w:val="00A61608"/>
    <w:rsid w:val="00A619C8"/>
    <w:rsid w:val="00A61D92"/>
    <w:rsid w:val="00A6377E"/>
    <w:rsid w:val="00A64C51"/>
    <w:rsid w:val="00A64DDF"/>
    <w:rsid w:val="00A6626C"/>
    <w:rsid w:val="00A663D0"/>
    <w:rsid w:val="00A6676A"/>
    <w:rsid w:val="00A67EE2"/>
    <w:rsid w:val="00A70054"/>
    <w:rsid w:val="00A72A4C"/>
    <w:rsid w:val="00A72C9E"/>
    <w:rsid w:val="00A72FD2"/>
    <w:rsid w:val="00A73229"/>
    <w:rsid w:val="00A732C9"/>
    <w:rsid w:val="00A73593"/>
    <w:rsid w:val="00A75CC0"/>
    <w:rsid w:val="00A80550"/>
    <w:rsid w:val="00A80C34"/>
    <w:rsid w:val="00A834B0"/>
    <w:rsid w:val="00A859B1"/>
    <w:rsid w:val="00A85A57"/>
    <w:rsid w:val="00A86348"/>
    <w:rsid w:val="00A8636A"/>
    <w:rsid w:val="00A86D65"/>
    <w:rsid w:val="00A87065"/>
    <w:rsid w:val="00A90A17"/>
    <w:rsid w:val="00A90DFC"/>
    <w:rsid w:val="00A90F65"/>
    <w:rsid w:val="00A928D4"/>
    <w:rsid w:val="00A9368A"/>
    <w:rsid w:val="00A93B4F"/>
    <w:rsid w:val="00A93B74"/>
    <w:rsid w:val="00A945FB"/>
    <w:rsid w:val="00A94C03"/>
    <w:rsid w:val="00A94C63"/>
    <w:rsid w:val="00A9554C"/>
    <w:rsid w:val="00A95F47"/>
    <w:rsid w:val="00A96493"/>
    <w:rsid w:val="00A97899"/>
    <w:rsid w:val="00AA0F16"/>
    <w:rsid w:val="00AA0F34"/>
    <w:rsid w:val="00AA1622"/>
    <w:rsid w:val="00AA1991"/>
    <w:rsid w:val="00AA3301"/>
    <w:rsid w:val="00AA461F"/>
    <w:rsid w:val="00AA485B"/>
    <w:rsid w:val="00AA6796"/>
    <w:rsid w:val="00AB131C"/>
    <w:rsid w:val="00AB32A4"/>
    <w:rsid w:val="00AB4228"/>
    <w:rsid w:val="00AB4FA8"/>
    <w:rsid w:val="00AB52BC"/>
    <w:rsid w:val="00AB6293"/>
    <w:rsid w:val="00AB678D"/>
    <w:rsid w:val="00AC2CA8"/>
    <w:rsid w:val="00AC334E"/>
    <w:rsid w:val="00AC4295"/>
    <w:rsid w:val="00AC4316"/>
    <w:rsid w:val="00AC442D"/>
    <w:rsid w:val="00AC4C99"/>
    <w:rsid w:val="00AC4FB7"/>
    <w:rsid w:val="00AC50D0"/>
    <w:rsid w:val="00AC56B5"/>
    <w:rsid w:val="00AC5807"/>
    <w:rsid w:val="00AC6344"/>
    <w:rsid w:val="00AC71C8"/>
    <w:rsid w:val="00AC739C"/>
    <w:rsid w:val="00AD1C64"/>
    <w:rsid w:val="00AD216A"/>
    <w:rsid w:val="00AD36B8"/>
    <w:rsid w:val="00AD3718"/>
    <w:rsid w:val="00AD3C1D"/>
    <w:rsid w:val="00AD3E31"/>
    <w:rsid w:val="00AD4A99"/>
    <w:rsid w:val="00AD544D"/>
    <w:rsid w:val="00AD549E"/>
    <w:rsid w:val="00AD5F09"/>
    <w:rsid w:val="00AD62D0"/>
    <w:rsid w:val="00AE0E82"/>
    <w:rsid w:val="00AE159F"/>
    <w:rsid w:val="00AE1818"/>
    <w:rsid w:val="00AE1F93"/>
    <w:rsid w:val="00AE296B"/>
    <w:rsid w:val="00AE3134"/>
    <w:rsid w:val="00AE4E09"/>
    <w:rsid w:val="00AE57FA"/>
    <w:rsid w:val="00AE6135"/>
    <w:rsid w:val="00AE68C0"/>
    <w:rsid w:val="00AE7720"/>
    <w:rsid w:val="00AF0911"/>
    <w:rsid w:val="00AF0BF4"/>
    <w:rsid w:val="00AF31B0"/>
    <w:rsid w:val="00AF5274"/>
    <w:rsid w:val="00AF5F69"/>
    <w:rsid w:val="00B01FDE"/>
    <w:rsid w:val="00B021CE"/>
    <w:rsid w:val="00B02CF1"/>
    <w:rsid w:val="00B03685"/>
    <w:rsid w:val="00B043E3"/>
    <w:rsid w:val="00B0510F"/>
    <w:rsid w:val="00B06AD4"/>
    <w:rsid w:val="00B06C47"/>
    <w:rsid w:val="00B079CE"/>
    <w:rsid w:val="00B10D8A"/>
    <w:rsid w:val="00B10E08"/>
    <w:rsid w:val="00B10E91"/>
    <w:rsid w:val="00B118F8"/>
    <w:rsid w:val="00B119C8"/>
    <w:rsid w:val="00B136C8"/>
    <w:rsid w:val="00B13E02"/>
    <w:rsid w:val="00B141CC"/>
    <w:rsid w:val="00B14CC8"/>
    <w:rsid w:val="00B163F6"/>
    <w:rsid w:val="00B16472"/>
    <w:rsid w:val="00B206D7"/>
    <w:rsid w:val="00B20B08"/>
    <w:rsid w:val="00B24C84"/>
    <w:rsid w:val="00B26522"/>
    <w:rsid w:val="00B2690C"/>
    <w:rsid w:val="00B26B2A"/>
    <w:rsid w:val="00B32421"/>
    <w:rsid w:val="00B32DEE"/>
    <w:rsid w:val="00B331A2"/>
    <w:rsid w:val="00B33E62"/>
    <w:rsid w:val="00B33EBE"/>
    <w:rsid w:val="00B37453"/>
    <w:rsid w:val="00B40C79"/>
    <w:rsid w:val="00B40D79"/>
    <w:rsid w:val="00B41BD0"/>
    <w:rsid w:val="00B42587"/>
    <w:rsid w:val="00B425E9"/>
    <w:rsid w:val="00B4305E"/>
    <w:rsid w:val="00B441A1"/>
    <w:rsid w:val="00B4448F"/>
    <w:rsid w:val="00B446E8"/>
    <w:rsid w:val="00B44D55"/>
    <w:rsid w:val="00B44ED6"/>
    <w:rsid w:val="00B459CD"/>
    <w:rsid w:val="00B467A5"/>
    <w:rsid w:val="00B46A00"/>
    <w:rsid w:val="00B470F3"/>
    <w:rsid w:val="00B47DF3"/>
    <w:rsid w:val="00B47E81"/>
    <w:rsid w:val="00B47EBB"/>
    <w:rsid w:val="00B51904"/>
    <w:rsid w:val="00B52709"/>
    <w:rsid w:val="00B53019"/>
    <w:rsid w:val="00B54468"/>
    <w:rsid w:val="00B54660"/>
    <w:rsid w:val="00B54C3B"/>
    <w:rsid w:val="00B551A4"/>
    <w:rsid w:val="00B56155"/>
    <w:rsid w:val="00B564B3"/>
    <w:rsid w:val="00B56878"/>
    <w:rsid w:val="00B57336"/>
    <w:rsid w:val="00B573AD"/>
    <w:rsid w:val="00B60234"/>
    <w:rsid w:val="00B61A4F"/>
    <w:rsid w:val="00B61A9F"/>
    <w:rsid w:val="00B626E7"/>
    <w:rsid w:val="00B62ECC"/>
    <w:rsid w:val="00B62EDA"/>
    <w:rsid w:val="00B63BFA"/>
    <w:rsid w:val="00B641CD"/>
    <w:rsid w:val="00B65CCB"/>
    <w:rsid w:val="00B66205"/>
    <w:rsid w:val="00B708C6"/>
    <w:rsid w:val="00B70EAB"/>
    <w:rsid w:val="00B716EC"/>
    <w:rsid w:val="00B7192B"/>
    <w:rsid w:val="00B72379"/>
    <w:rsid w:val="00B73551"/>
    <w:rsid w:val="00B76520"/>
    <w:rsid w:val="00B76EE6"/>
    <w:rsid w:val="00B76F8F"/>
    <w:rsid w:val="00B802F3"/>
    <w:rsid w:val="00B80CCA"/>
    <w:rsid w:val="00B817EB"/>
    <w:rsid w:val="00B81C7D"/>
    <w:rsid w:val="00B82D7B"/>
    <w:rsid w:val="00B82E27"/>
    <w:rsid w:val="00B831A1"/>
    <w:rsid w:val="00B833A1"/>
    <w:rsid w:val="00B8400B"/>
    <w:rsid w:val="00B85319"/>
    <w:rsid w:val="00B860A3"/>
    <w:rsid w:val="00B86147"/>
    <w:rsid w:val="00B864F7"/>
    <w:rsid w:val="00B90303"/>
    <w:rsid w:val="00B90ABB"/>
    <w:rsid w:val="00B91BCD"/>
    <w:rsid w:val="00B927B3"/>
    <w:rsid w:val="00B93EB0"/>
    <w:rsid w:val="00B974A5"/>
    <w:rsid w:val="00B976D2"/>
    <w:rsid w:val="00B97B0C"/>
    <w:rsid w:val="00BA04EF"/>
    <w:rsid w:val="00BA0BE5"/>
    <w:rsid w:val="00BA0CAA"/>
    <w:rsid w:val="00BA323B"/>
    <w:rsid w:val="00BA4239"/>
    <w:rsid w:val="00BA49DB"/>
    <w:rsid w:val="00BA6A6E"/>
    <w:rsid w:val="00BA79EE"/>
    <w:rsid w:val="00BB0212"/>
    <w:rsid w:val="00BB072C"/>
    <w:rsid w:val="00BB141F"/>
    <w:rsid w:val="00BB1AE6"/>
    <w:rsid w:val="00BB21A4"/>
    <w:rsid w:val="00BB252B"/>
    <w:rsid w:val="00BB2ED9"/>
    <w:rsid w:val="00BB33B5"/>
    <w:rsid w:val="00BB36EF"/>
    <w:rsid w:val="00BB3BE2"/>
    <w:rsid w:val="00BB675A"/>
    <w:rsid w:val="00BB6765"/>
    <w:rsid w:val="00BB6FDC"/>
    <w:rsid w:val="00BB7891"/>
    <w:rsid w:val="00BB7FFB"/>
    <w:rsid w:val="00BC0964"/>
    <w:rsid w:val="00BC0A6E"/>
    <w:rsid w:val="00BC204F"/>
    <w:rsid w:val="00BC2368"/>
    <w:rsid w:val="00BC321E"/>
    <w:rsid w:val="00BC33B9"/>
    <w:rsid w:val="00BC44CD"/>
    <w:rsid w:val="00BC506F"/>
    <w:rsid w:val="00BC53CD"/>
    <w:rsid w:val="00BC5A02"/>
    <w:rsid w:val="00BC700B"/>
    <w:rsid w:val="00BD0294"/>
    <w:rsid w:val="00BD0A99"/>
    <w:rsid w:val="00BD1288"/>
    <w:rsid w:val="00BD2223"/>
    <w:rsid w:val="00BD2C5D"/>
    <w:rsid w:val="00BD3038"/>
    <w:rsid w:val="00BD490B"/>
    <w:rsid w:val="00BD501D"/>
    <w:rsid w:val="00BD545C"/>
    <w:rsid w:val="00BD5E3D"/>
    <w:rsid w:val="00BD6FC0"/>
    <w:rsid w:val="00BE2706"/>
    <w:rsid w:val="00BE4586"/>
    <w:rsid w:val="00BE5AEF"/>
    <w:rsid w:val="00BE5ECB"/>
    <w:rsid w:val="00BE6331"/>
    <w:rsid w:val="00BE7290"/>
    <w:rsid w:val="00BE7983"/>
    <w:rsid w:val="00BE7ACE"/>
    <w:rsid w:val="00BF185D"/>
    <w:rsid w:val="00BF22D7"/>
    <w:rsid w:val="00BF2ABF"/>
    <w:rsid w:val="00BF2DCA"/>
    <w:rsid w:val="00BF3077"/>
    <w:rsid w:val="00BF32C2"/>
    <w:rsid w:val="00BF4114"/>
    <w:rsid w:val="00BF5E0B"/>
    <w:rsid w:val="00BF63C9"/>
    <w:rsid w:val="00BF67E3"/>
    <w:rsid w:val="00BF72B0"/>
    <w:rsid w:val="00C00607"/>
    <w:rsid w:val="00C00721"/>
    <w:rsid w:val="00C01BD8"/>
    <w:rsid w:val="00C02E6B"/>
    <w:rsid w:val="00C03478"/>
    <w:rsid w:val="00C04A74"/>
    <w:rsid w:val="00C0514E"/>
    <w:rsid w:val="00C06354"/>
    <w:rsid w:val="00C07C8C"/>
    <w:rsid w:val="00C115F4"/>
    <w:rsid w:val="00C12850"/>
    <w:rsid w:val="00C129E9"/>
    <w:rsid w:val="00C13269"/>
    <w:rsid w:val="00C1681F"/>
    <w:rsid w:val="00C20681"/>
    <w:rsid w:val="00C20A6E"/>
    <w:rsid w:val="00C21027"/>
    <w:rsid w:val="00C22A2D"/>
    <w:rsid w:val="00C22B1B"/>
    <w:rsid w:val="00C236F5"/>
    <w:rsid w:val="00C2405B"/>
    <w:rsid w:val="00C25288"/>
    <w:rsid w:val="00C26C1F"/>
    <w:rsid w:val="00C273E9"/>
    <w:rsid w:val="00C27A60"/>
    <w:rsid w:val="00C27D10"/>
    <w:rsid w:val="00C3025A"/>
    <w:rsid w:val="00C31965"/>
    <w:rsid w:val="00C339D5"/>
    <w:rsid w:val="00C33C85"/>
    <w:rsid w:val="00C33C8F"/>
    <w:rsid w:val="00C33D79"/>
    <w:rsid w:val="00C346F8"/>
    <w:rsid w:val="00C355A0"/>
    <w:rsid w:val="00C3562A"/>
    <w:rsid w:val="00C37061"/>
    <w:rsid w:val="00C403C1"/>
    <w:rsid w:val="00C4263A"/>
    <w:rsid w:val="00C4347A"/>
    <w:rsid w:val="00C43F58"/>
    <w:rsid w:val="00C44B46"/>
    <w:rsid w:val="00C44BE7"/>
    <w:rsid w:val="00C44CF9"/>
    <w:rsid w:val="00C45D63"/>
    <w:rsid w:val="00C45E07"/>
    <w:rsid w:val="00C46FF1"/>
    <w:rsid w:val="00C472F7"/>
    <w:rsid w:val="00C47C6D"/>
    <w:rsid w:val="00C47E38"/>
    <w:rsid w:val="00C51EE6"/>
    <w:rsid w:val="00C51FCB"/>
    <w:rsid w:val="00C5252C"/>
    <w:rsid w:val="00C52660"/>
    <w:rsid w:val="00C52695"/>
    <w:rsid w:val="00C531A5"/>
    <w:rsid w:val="00C54BF9"/>
    <w:rsid w:val="00C54E6F"/>
    <w:rsid w:val="00C56CAE"/>
    <w:rsid w:val="00C576AC"/>
    <w:rsid w:val="00C60437"/>
    <w:rsid w:val="00C61A4B"/>
    <w:rsid w:val="00C61F41"/>
    <w:rsid w:val="00C62591"/>
    <w:rsid w:val="00C62CBD"/>
    <w:rsid w:val="00C63440"/>
    <w:rsid w:val="00C63716"/>
    <w:rsid w:val="00C63EFA"/>
    <w:rsid w:val="00C6464B"/>
    <w:rsid w:val="00C64791"/>
    <w:rsid w:val="00C6486C"/>
    <w:rsid w:val="00C701D3"/>
    <w:rsid w:val="00C70494"/>
    <w:rsid w:val="00C7076B"/>
    <w:rsid w:val="00C729C6"/>
    <w:rsid w:val="00C73E68"/>
    <w:rsid w:val="00C74DF5"/>
    <w:rsid w:val="00C7529B"/>
    <w:rsid w:val="00C75410"/>
    <w:rsid w:val="00C75C21"/>
    <w:rsid w:val="00C75FA6"/>
    <w:rsid w:val="00C76039"/>
    <w:rsid w:val="00C76291"/>
    <w:rsid w:val="00C80345"/>
    <w:rsid w:val="00C809D7"/>
    <w:rsid w:val="00C82107"/>
    <w:rsid w:val="00C821E9"/>
    <w:rsid w:val="00C83333"/>
    <w:rsid w:val="00C844CE"/>
    <w:rsid w:val="00C851FF"/>
    <w:rsid w:val="00C858ED"/>
    <w:rsid w:val="00C85E8D"/>
    <w:rsid w:val="00C870C2"/>
    <w:rsid w:val="00C90C79"/>
    <w:rsid w:val="00C919F7"/>
    <w:rsid w:val="00C9242A"/>
    <w:rsid w:val="00C92DE0"/>
    <w:rsid w:val="00C95A74"/>
    <w:rsid w:val="00C95D7A"/>
    <w:rsid w:val="00C95FAF"/>
    <w:rsid w:val="00CA0B95"/>
    <w:rsid w:val="00CA33FA"/>
    <w:rsid w:val="00CA352F"/>
    <w:rsid w:val="00CA45EC"/>
    <w:rsid w:val="00CA476F"/>
    <w:rsid w:val="00CA5270"/>
    <w:rsid w:val="00CA5CAC"/>
    <w:rsid w:val="00CA611C"/>
    <w:rsid w:val="00CA619A"/>
    <w:rsid w:val="00CA744A"/>
    <w:rsid w:val="00CA7BCB"/>
    <w:rsid w:val="00CB0D6E"/>
    <w:rsid w:val="00CB1216"/>
    <w:rsid w:val="00CB16EF"/>
    <w:rsid w:val="00CB17A3"/>
    <w:rsid w:val="00CB1896"/>
    <w:rsid w:val="00CB2E5B"/>
    <w:rsid w:val="00CB452D"/>
    <w:rsid w:val="00CB59AA"/>
    <w:rsid w:val="00CB5C85"/>
    <w:rsid w:val="00CB6505"/>
    <w:rsid w:val="00CB7EE3"/>
    <w:rsid w:val="00CC09BF"/>
    <w:rsid w:val="00CC0D32"/>
    <w:rsid w:val="00CC38E3"/>
    <w:rsid w:val="00CC3C7F"/>
    <w:rsid w:val="00CC469B"/>
    <w:rsid w:val="00CC492B"/>
    <w:rsid w:val="00CC531D"/>
    <w:rsid w:val="00CC6F0B"/>
    <w:rsid w:val="00CC6FB0"/>
    <w:rsid w:val="00CC72A6"/>
    <w:rsid w:val="00CD1519"/>
    <w:rsid w:val="00CD1C10"/>
    <w:rsid w:val="00CD1CCD"/>
    <w:rsid w:val="00CD27BE"/>
    <w:rsid w:val="00CD28A0"/>
    <w:rsid w:val="00CD3FBD"/>
    <w:rsid w:val="00CD5492"/>
    <w:rsid w:val="00CD58AF"/>
    <w:rsid w:val="00CD63F8"/>
    <w:rsid w:val="00CD6DE1"/>
    <w:rsid w:val="00CD7D4B"/>
    <w:rsid w:val="00CE1EBB"/>
    <w:rsid w:val="00CE3760"/>
    <w:rsid w:val="00CE3D44"/>
    <w:rsid w:val="00CE3FFE"/>
    <w:rsid w:val="00CE401D"/>
    <w:rsid w:val="00CE5505"/>
    <w:rsid w:val="00CE5585"/>
    <w:rsid w:val="00CE62B0"/>
    <w:rsid w:val="00CE643F"/>
    <w:rsid w:val="00CE7407"/>
    <w:rsid w:val="00CF027F"/>
    <w:rsid w:val="00CF1E65"/>
    <w:rsid w:val="00CF1F2B"/>
    <w:rsid w:val="00CF20F9"/>
    <w:rsid w:val="00CF2806"/>
    <w:rsid w:val="00CF6E4C"/>
    <w:rsid w:val="00CF790E"/>
    <w:rsid w:val="00D009C1"/>
    <w:rsid w:val="00D00ABA"/>
    <w:rsid w:val="00D0150F"/>
    <w:rsid w:val="00D0279B"/>
    <w:rsid w:val="00D02E73"/>
    <w:rsid w:val="00D03375"/>
    <w:rsid w:val="00D03607"/>
    <w:rsid w:val="00D05D12"/>
    <w:rsid w:val="00D065A0"/>
    <w:rsid w:val="00D0785E"/>
    <w:rsid w:val="00D11E74"/>
    <w:rsid w:val="00D12974"/>
    <w:rsid w:val="00D133DD"/>
    <w:rsid w:val="00D1485E"/>
    <w:rsid w:val="00D14C48"/>
    <w:rsid w:val="00D15071"/>
    <w:rsid w:val="00D16FF6"/>
    <w:rsid w:val="00D21462"/>
    <w:rsid w:val="00D21904"/>
    <w:rsid w:val="00D23488"/>
    <w:rsid w:val="00D3049D"/>
    <w:rsid w:val="00D306FD"/>
    <w:rsid w:val="00D30D7F"/>
    <w:rsid w:val="00D31D85"/>
    <w:rsid w:val="00D31F4B"/>
    <w:rsid w:val="00D33384"/>
    <w:rsid w:val="00D34BF2"/>
    <w:rsid w:val="00D35CBB"/>
    <w:rsid w:val="00D360D7"/>
    <w:rsid w:val="00D37037"/>
    <w:rsid w:val="00D410D5"/>
    <w:rsid w:val="00D4164E"/>
    <w:rsid w:val="00D42340"/>
    <w:rsid w:val="00D4285B"/>
    <w:rsid w:val="00D4289B"/>
    <w:rsid w:val="00D444BB"/>
    <w:rsid w:val="00D464BB"/>
    <w:rsid w:val="00D46B86"/>
    <w:rsid w:val="00D46EAC"/>
    <w:rsid w:val="00D476EF"/>
    <w:rsid w:val="00D5006E"/>
    <w:rsid w:val="00D501F1"/>
    <w:rsid w:val="00D50A1E"/>
    <w:rsid w:val="00D50C3A"/>
    <w:rsid w:val="00D51585"/>
    <w:rsid w:val="00D52811"/>
    <w:rsid w:val="00D52CCF"/>
    <w:rsid w:val="00D53C85"/>
    <w:rsid w:val="00D53F2D"/>
    <w:rsid w:val="00D54344"/>
    <w:rsid w:val="00D5442A"/>
    <w:rsid w:val="00D54BBF"/>
    <w:rsid w:val="00D56F4C"/>
    <w:rsid w:val="00D57778"/>
    <w:rsid w:val="00D579D9"/>
    <w:rsid w:val="00D606EA"/>
    <w:rsid w:val="00D60B7E"/>
    <w:rsid w:val="00D626E4"/>
    <w:rsid w:val="00D6325C"/>
    <w:rsid w:val="00D63B74"/>
    <w:rsid w:val="00D63CEE"/>
    <w:rsid w:val="00D63EFE"/>
    <w:rsid w:val="00D649E3"/>
    <w:rsid w:val="00D64D9F"/>
    <w:rsid w:val="00D6550F"/>
    <w:rsid w:val="00D65C76"/>
    <w:rsid w:val="00D67054"/>
    <w:rsid w:val="00D71654"/>
    <w:rsid w:val="00D7175A"/>
    <w:rsid w:val="00D7252A"/>
    <w:rsid w:val="00D72889"/>
    <w:rsid w:val="00D741FF"/>
    <w:rsid w:val="00D748F9"/>
    <w:rsid w:val="00D74DC8"/>
    <w:rsid w:val="00D76D57"/>
    <w:rsid w:val="00D770F3"/>
    <w:rsid w:val="00D77415"/>
    <w:rsid w:val="00D80E64"/>
    <w:rsid w:val="00D810EA"/>
    <w:rsid w:val="00D82D82"/>
    <w:rsid w:val="00D8425B"/>
    <w:rsid w:val="00D84902"/>
    <w:rsid w:val="00D84990"/>
    <w:rsid w:val="00D85449"/>
    <w:rsid w:val="00D86648"/>
    <w:rsid w:val="00D8797D"/>
    <w:rsid w:val="00D87A9C"/>
    <w:rsid w:val="00D90117"/>
    <w:rsid w:val="00D90B92"/>
    <w:rsid w:val="00D9188A"/>
    <w:rsid w:val="00D921D8"/>
    <w:rsid w:val="00D925B3"/>
    <w:rsid w:val="00D93A1F"/>
    <w:rsid w:val="00D94A02"/>
    <w:rsid w:val="00D95028"/>
    <w:rsid w:val="00D95BF3"/>
    <w:rsid w:val="00D973A4"/>
    <w:rsid w:val="00D975A1"/>
    <w:rsid w:val="00D97A12"/>
    <w:rsid w:val="00D97FAD"/>
    <w:rsid w:val="00DA063A"/>
    <w:rsid w:val="00DA1D8F"/>
    <w:rsid w:val="00DA1F3F"/>
    <w:rsid w:val="00DA45D9"/>
    <w:rsid w:val="00DA50A0"/>
    <w:rsid w:val="00DA62BD"/>
    <w:rsid w:val="00DA7E82"/>
    <w:rsid w:val="00DB03A6"/>
    <w:rsid w:val="00DB04EC"/>
    <w:rsid w:val="00DB1744"/>
    <w:rsid w:val="00DB2676"/>
    <w:rsid w:val="00DB26E2"/>
    <w:rsid w:val="00DB2C37"/>
    <w:rsid w:val="00DB34DA"/>
    <w:rsid w:val="00DB4B1A"/>
    <w:rsid w:val="00DB52A6"/>
    <w:rsid w:val="00DB5860"/>
    <w:rsid w:val="00DB5F21"/>
    <w:rsid w:val="00DB6D88"/>
    <w:rsid w:val="00DB755E"/>
    <w:rsid w:val="00DB775E"/>
    <w:rsid w:val="00DC0ABC"/>
    <w:rsid w:val="00DC14F1"/>
    <w:rsid w:val="00DC16A0"/>
    <w:rsid w:val="00DC27D5"/>
    <w:rsid w:val="00DC3E08"/>
    <w:rsid w:val="00DC501E"/>
    <w:rsid w:val="00DC574B"/>
    <w:rsid w:val="00DC77FB"/>
    <w:rsid w:val="00DD0976"/>
    <w:rsid w:val="00DD111C"/>
    <w:rsid w:val="00DD18BE"/>
    <w:rsid w:val="00DD1C8C"/>
    <w:rsid w:val="00DD2128"/>
    <w:rsid w:val="00DD364C"/>
    <w:rsid w:val="00DD5353"/>
    <w:rsid w:val="00DD58BB"/>
    <w:rsid w:val="00DD5D6A"/>
    <w:rsid w:val="00DD7764"/>
    <w:rsid w:val="00DE0770"/>
    <w:rsid w:val="00DE0E4F"/>
    <w:rsid w:val="00DE219E"/>
    <w:rsid w:val="00DE24B1"/>
    <w:rsid w:val="00DE3120"/>
    <w:rsid w:val="00DE3DC0"/>
    <w:rsid w:val="00DE4099"/>
    <w:rsid w:val="00DE449A"/>
    <w:rsid w:val="00DE4703"/>
    <w:rsid w:val="00DE5072"/>
    <w:rsid w:val="00DE54AA"/>
    <w:rsid w:val="00DE562A"/>
    <w:rsid w:val="00DE57DA"/>
    <w:rsid w:val="00DE5872"/>
    <w:rsid w:val="00DE6111"/>
    <w:rsid w:val="00DF0C41"/>
    <w:rsid w:val="00DF1282"/>
    <w:rsid w:val="00DF1FE2"/>
    <w:rsid w:val="00DF512F"/>
    <w:rsid w:val="00DF55E3"/>
    <w:rsid w:val="00DF55F1"/>
    <w:rsid w:val="00DF7B15"/>
    <w:rsid w:val="00E002E1"/>
    <w:rsid w:val="00E024BB"/>
    <w:rsid w:val="00E02A9A"/>
    <w:rsid w:val="00E02CDA"/>
    <w:rsid w:val="00E0640D"/>
    <w:rsid w:val="00E06B1D"/>
    <w:rsid w:val="00E108AA"/>
    <w:rsid w:val="00E114D8"/>
    <w:rsid w:val="00E12DD7"/>
    <w:rsid w:val="00E14EFA"/>
    <w:rsid w:val="00E15B8B"/>
    <w:rsid w:val="00E16692"/>
    <w:rsid w:val="00E16756"/>
    <w:rsid w:val="00E1714D"/>
    <w:rsid w:val="00E173A8"/>
    <w:rsid w:val="00E175B2"/>
    <w:rsid w:val="00E1797B"/>
    <w:rsid w:val="00E214E1"/>
    <w:rsid w:val="00E22056"/>
    <w:rsid w:val="00E22329"/>
    <w:rsid w:val="00E232F7"/>
    <w:rsid w:val="00E24096"/>
    <w:rsid w:val="00E240CE"/>
    <w:rsid w:val="00E2430C"/>
    <w:rsid w:val="00E24D91"/>
    <w:rsid w:val="00E251BA"/>
    <w:rsid w:val="00E25742"/>
    <w:rsid w:val="00E26685"/>
    <w:rsid w:val="00E26AF6"/>
    <w:rsid w:val="00E26E3B"/>
    <w:rsid w:val="00E2753B"/>
    <w:rsid w:val="00E31803"/>
    <w:rsid w:val="00E320CC"/>
    <w:rsid w:val="00E32474"/>
    <w:rsid w:val="00E3269A"/>
    <w:rsid w:val="00E32A32"/>
    <w:rsid w:val="00E32F4E"/>
    <w:rsid w:val="00E33BC9"/>
    <w:rsid w:val="00E34311"/>
    <w:rsid w:val="00E3472C"/>
    <w:rsid w:val="00E35615"/>
    <w:rsid w:val="00E40545"/>
    <w:rsid w:val="00E41A97"/>
    <w:rsid w:val="00E43414"/>
    <w:rsid w:val="00E4494B"/>
    <w:rsid w:val="00E45447"/>
    <w:rsid w:val="00E45C5B"/>
    <w:rsid w:val="00E46B03"/>
    <w:rsid w:val="00E46EE6"/>
    <w:rsid w:val="00E46FEE"/>
    <w:rsid w:val="00E47038"/>
    <w:rsid w:val="00E4720E"/>
    <w:rsid w:val="00E47F5B"/>
    <w:rsid w:val="00E51452"/>
    <w:rsid w:val="00E52016"/>
    <w:rsid w:val="00E53065"/>
    <w:rsid w:val="00E540D6"/>
    <w:rsid w:val="00E55455"/>
    <w:rsid w:val="00E55882"/>
    <w:rsid w:val="00E57435"/>
    <w:rsid w:val="00E577F6"/>
    <w:rsid w:val="00E5782C"/>
    <w:rsid w:val="00E6037C"/>
    <w:rsid w:val="00E624B0"/>
    <w:rsid w:val="00E644DB"/>
    <w:rsid w:val="00E646A4"/>
    <w:rsid w:val="00E64BEC"/>
    <w:rsid w:val="00E6705E"/>
    <w:rsid w:val="00E67CC1"/>
    <w:rsid w:val="00E70798"/>
    <w:rsid w:val="00E724B8"/>
    <w:rsid w:val="00E72F5E"/>
    <w:rsid w:val="00E7364D"/>
    <w:rsid w:val="00E739C6"/>
    <w:rsid w:val="00E765DB"/>
    <w:rsid w:val="00E76965"/>
    <w:rsid w:val="00E76ACA"/>
    <w:rsid w:val="00E76CC1"/>
    <w:rsid w:val="00E82C04"/>
    <w:rsid w:val="00E82F84"/>
    <w:rsid w:val="00E82FD4"/>
    <w:rsid w:val="00E83306"/>
    <w:rsid w:val="00E842BD"/>
    <w:rsid w:val="00E84D00"/>
    <w:rsid w:val="00E85087"/>
    <w:rsid w:val="00E8648C"/>
    <w:rsid w:val="00E87421"/>
    <w:rsid w:val="00E87CF3"/>
    <w:rsid w:val="00E91BD1"/>
    <w:rsid w:val="00E91BD4"/>
    <w:rsid w:val="00E91DA1"/>
    <w:rsid w:val="00E921F5"/>
    <w:rsid w:val="00E93077"/>
    <w:rsid w:val="00E944D5"/>
    <w:rsid w:val="00E947BE"/>
    <w:rsid w:val="00E95867"/>
    <w:rsid w:val="00E95CDD"/>
    <w:rsid w:val="00E9608D"/>
    <w:rsid w:val="00E96D40"/>
    <w:rsid w:val="00E97A46"/>
    <w:rsid w:val="00EA05D2"/>
    <w:rsid w:val="00EA1877"/>
    <w:rsid w:val="00EA1B19"/>
    <w:rsid w:val="00EA2370"/>
    <w:rsid w:val="00EA2620"/>
    <w:rsid w:val="00EA2D11"/>
    <w:rsid w:val="00EA6079"/>
    <w:rsid w:val="00EA61F1"/>
    <w:rsid w:val="00EA79BE"/>
    <w:rsid w:val="00EA7D30"/>
    <w:rsid w:val="00EB0810"/>
    <w:rsid w:val="00EB1079"/>
    <w:rsid w:val="00EB12F5"/>
    <w:rsid w:val="00EB1CE0"/>
    <w:rsid w:val="00EB20A4"/>
    <w:rsid w:val="00EB2355"/>
    <w:rsid w:val="00EB3294"/>
    <w:rsid w:val="00EB5EA3"/>
    <w:rsid w:val="00EC06D9"/>
    <w:rsid w:val="00EC0C2B"/>
    <w:rsid w:val="00EC0EF2"/>
    <w:rsid w:val="00EC1FFC"/>
    <w:rsid w:val="00EC475D"/>
    <w:rsid w:val="00EC4882"/>
    <w:rsid w:val="00EC6280"/>
    <w:rsid w:val="00EC7053"/>
    <w:rsid w:val="00EC7C13"/>
    <w:rsid w:val="00ED12BE"/>
    <w:rsid w:val="00ED3DA6"/>
    <w:rsid w:val="00ED54F1"/>
    <w:rsid w:val="00ED6637"/>
    <w:rsid w:val="00ED6A30"/>
    <w:rsid w:val="00EE1309"/>
    <w:rsid w:val="00EE1345"/>
    <w:rsid w:val="00EE281E"/>
    <w:rsid w:val="00EE2E03"/>
    <w:rsid w:val="00EE3379"/>
    <w:rsid w:val="00EE38C5"/>
    <w:rsid w:val="00EE4963"/>
    <w:rsid w:val="00EE59ED"/>
    <w:rsid w:val="00EE7228"/>
    <w:rsid w:val="00EF2847"/>
    <w:rsid w:val="00EF35C4"/>
    <w:rsid w:val="00EF3D13"/>
    <w:rsid w:val="00EF3ECB"/>
    <w:rsid w:val="00EF4D56"/>
    <w:rsid w:val="00EF6334"/>
    <w:rsid w:val="00EF6DEC"/>
    <w:rsid w:val="00F00C11"/>
    <w:rsid w:val="00F01BD7"/>
    <w:rsid w:val="00F02CC7"/>
    <w:rsid w:val="00F0658F"/>
    <w:rsid w:val="00F065C9"/>
    <w:rsid w:val="00F066D0"/>
    <w:rsid w:val="00F07584"/>
    <w:rsid w:val="00F07F84"/>
    <w:rsid w:val="00F1064A"/>
    <w:rsid w:val="00F10A5A"/>
    <w:rsid w:val="00F11427"/>
    <w:rsid w:val="00F11899"/>
    <w:rsid w:val="00F12021"/>
    <w:rsid w:val="00F12D92"/>
    <w:rsid w:val="00F151AB"/>
    <w:rsid w:val="00F15D82"/>
    <w:rsid w:val="00F1757C"/>
    <w:rsid w:val="00F20C45"/>
    <w:rsid w:val="00F20CCC"/>
    <w:rsid w:val="00F2325A"/>
    <w:rsid w:val="00F235CE"/>
    <w:rsid w:val="00F245F2"/>
    <w:rsid w:val="00F2466F"/>
    <w:rsid w:val="00F257C5"/>
    <w:rsid w:val="00F260C9"/>
    <w:rsid w:val="00F26889"/>
    <w:rsid w:val="00F26A09"/>
    <w:rsid w:val="00F27A5D"/>
    <w:rsid w:val="00F27A8C"/>
    <w:rsid w:val="00F27F4E"/>
    <w:rsid w:val="00F30540"/>
    <w:rsid w:val="00F3092F"/>
    <w:rsid w:val="00F30CC8"/>
    <w:rsid w:val="00F31012"/>
    <w:rsid w:val="00F31E6D"/>
    <w:rsid w:val="00F32951"/>
    <w:rsid w:val="00F3450F"/>
    <w:rsid w:val="00F34C9C"/>
    <w:rsid w:val="00F369B3"/>
    <w:rsid w:val="00F36AF2"/>
    <w:rsid w:val="00F37742"/>
    <w:rsid w:val="00F40D01"/>
    <w:rsid w:val="00F415B8"/>
    <w:rsid w:val="00F41771"/>
    <w:rsid w:val="00F45959"/>
    <w:rsid w:val="00F46563"/>
    <w:rsid w:val="00F46C03"/>
    <w:rsid w:val="00F47D36"/>
    <w:rsid w:val="00F5010F"/>
    <w:rsid w:val="00F50DE0"/>
    <w:rsid w:val="00F51DA0"/>
    <w:rsid w:val="00F5286F"/>
    <w:rsid w:val="00F52BBD"/>
    <w:rsid w:val="00F54602"/>
    <w:rsid w:val="00F551BE"/>
    <w:rsid w:val="00F55E29"/>
    <w:rsid w:val="00F56FF1"/>
    <w:rsid w:val="00F62729"/>
    <w:rsid w:val="00F62D2D"/>
    <w:rsid w:val="00F62E10"/>
    <w:rsid w:val="00F62F37"/>
    <w:rsid w:val="00F64351"/>
    <w:rsid w:val="00F65864"/>
    <w:rsid w:val="00F6639C"/>
    <w:rsid w:val="00F66E95"/>
    <w:rsid w:val="00F67766"/>
    <w:rsid w:val="00F679FB"/>
    <w:rsid w:val="00F67C81"/>
    <w:rsid w:val="00F70DAC"/>
    <w:rsid w:val="00F70EF2"/>
    <w:rsid w:val="00F7108E"/>
    <w:rsid w:val="00F718AE"/>
    <w:rsid w:val="00F72F35"/>
    <w:rsid w:val="00F73310"/>
    <w:rsid w:val="00F75697"/>
    <w:rsid w:val="00F77325"/>
    <w:rsid w:val="00F814D8"/>
    <w:rsid w:val="00F814F0"/>
    <w:rsid w:val="00F81ACC"/>
    <w:rsid w:val="00F81AE9"/>
    <w:rsid w:val="00F82B7F"/>
    <w:rsid w:val="00F83CC9"/>
    <w:rsid w:val="00F848D2"/>
    <w:rsid w:val="00F84C9B"/>
    <w:rsid w:val="00F86AF1"/>
    <w:rsid w:val="00F875DC"/>
    <w:rsid w:val="00F87FE3"/>
    <w:rsid w:val="00F90F7F"/>
    <w:rsid w:val="00F9108A"/>
    <w:rsid w:val="00F91FD8"/>
    <w:rsid w:val="00F92B09"/>
    <w:rsid w:val="00F93225"/>
    <w:rsid w:val="00F945BC"/>
    <w:rsid w:val="00F947FB"/>
    <w:rsid w:val="00F94ABA"/>
    <w:rsid w:val="00F952A5"/>
    <w:rsid w:val="00F95907"/>
    <w:rsid w:val="00F97439"/>
    <w:rsid w:val="00F979F1"/>
    <w:rsid w:val="00FA014C"/>
    <w:rsid w:val="00FA02F7"/>
    <w:rsid w:val="00FA28CD"/>
    <w:rsid w:val="00FA28D5"/>
    <w:rsid w:val="00FA3CD4"/>
    <w:rsid w:val="00FA502C"/>
    <w:rsid w:val="00FA61F2"/>
    <w:rsid w:val="00FA6864"/>
    <w:rsid w:val="00FA6A71"/>
    <w:rsid w:val="00FA7069"/>
    <w:rsid w:val="00FA7757"/>
    <w:rsid w:val="00FA7EBE"/>
    <w:rsid w:val="00FA7ECA"/>
    <w:rsid w:val="00FB038E"/>
    <w:rsid w:val="00FB3746"/>
    <w:rsid w:val="00FB4217"/>
    <w:rsid w:val="00FB5D72"/>
    <w:rsid w:val="00FB63C0"/>
    <w:rsid w:val="00FB70A0"/>
    <w:rsid w:val="00FB790A"/>
    <w:rsid w:val="00FB7CC3"/>
    <w:rsid w:val="00FC0667"/>
    <w:rsid w:val="00FC16E6"/>
    <w:rsid w:val="00FC1E3E"/>
    <w:rsid w:val="00FC282C"/>
    <w:rsid w:val="00FC33F3"/>
    <w:rsid w:val="00FC3F2C"/>
    <w:rsid w:val="00FC43A7"/>
    <w:rsid w:val="00FC46E4"/>
    <w:rsid w:val="00FC4777"/>
    <w:rsid w:val="00FC5BB7"/>
    <w:rsid w:val="00FC7309"/>
    <w:rsid w:val="00FC7A14"/>
    <w:rsid w:val="00FC7B3D"/>
    <w:rsid w:val="00FD06AB"/>
    <w:rsid w:val="00FD0A96"/>
    <w:rsid w:val="00FD0EBF"/>
    <w:rsid w:val="00FD1EB5"/>
    <w:rsid w:val="00FD20B9"/>
    <w:rsid w:val="00FD2674"/>
    <w:rsid w:val="00FD4692"/>
    <w:rsid w:val="00FD5B22"/>
    <w:rsid w:val="00FD6349"/>
    <w:rsid w:val="00FD6C6D"/>
    <w:rsid w:val="00FD78FE"/>
    <w:rsid w:val="00FE06C5"/>
    <w:rsid w:val="00FE1C8F"/>
    <w:rsid w:val="00FE21C6"/>
    <w:rsid w:val="00FE2A0A"/>
    <w:rsid w:val="00FE36BF"/>
    <w:rsid w:val="00FE4ED4"/>
    <w:rsid w:val="00FE5A58"/>
    <w:rsid w:val="00FE693F"/>
    <w:rsid w:val="00FE7114"/>
    <w:rsid w:val="00FF19C5"/>
    <w:rsid w:val="00FF37F2"/>
    <w:rsid w:val="00FF43EA"/>
    <w:rsid w:val="00FF487C"/>
    <w:rsid w:val="00FF5A5C"/>
    <w:rsid w:val="00FF5A77"/>
    <w:rsid w:val="00FF61F0"/>
    <w:rsid w:val="00FF6A9F"/>
    <w:rsid w:val="00FF7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27A5CD6"/>
  <w15:docId w15:val="{CB902FC4-E4A2-48F0-90FE-37A2604B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color w:val="000000" w:themeColor="text1"/>
        <w:sz w:val="22"/>
        <w:szCs w:val="22"/>
        <w:lang w:val="en-GB" w:eastAsia="en-US" w:bidi="ar-SA"/>
      </w:rPr>
    </w:rPrDefault>
    <w:pPrDefault>
      <w:pPr>
        <w:spacing w:line="300" w:lineRule="atLeast"/>
        <w:jc w:val="both"/>
      </w:pPr>
    </w:pPrDefault>
  </w:docDefaults>
  <w:latentStyles w:defLockedState="0" w:defUIPriority="99" w:defSemiHidden="0" w:defUnhideWhenUsed="0" w:defQFormat="0" w:count="376">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unhideWhenUsed="1"/>
    <w:lsdException w:name="annotation text" w:semiHidden="1" w:unhideWhenUsed="1"/>
    <w:lsdException w:name="header" w:uiPriority="39" w:unhideWhenUsed="1"/>
    <w:lsdException w:name="footer" w:uiPriority="3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39" w:unhideWhenUsed="1"/>
    <w:lsdException w:name="annotation reference" w:semiHidden="1" w:unhideWhenUsed="1"/>
    <w:lsdException w:name="line number" w:semiHidden="1" w:unhideWhenUsed="1"/>
    <w:lsdException w:name="page number" w:semiHidden="1" w:unhideWhenUsed="1"/>
    <w:lsdException w:name="endnote reference" w:uiPriority="39" w:unhideWhenUsed="1"/>
    <w:lsdException w:name="endnote text"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39" w:unhideWhenUsed="1"/>
    <w:lsdException w:name="Strong"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F37742"/>
  </w:style>
  <w:style w:type="paragraph" w:styleId="Heading1">
    <w:name w:val="heading 1"/>
    <w:next w:val="Normal"/>
    <w:link w:val="Heading1Char"/>
    <w:uiPriority w:val="99"/>
    <w:semiHidden/>
    <w:qFormat/>
    <w:rsid w:val="003901DF"/>
    <w:pPr>
      <w:keepNext/>
      <w:keepLines/>
      <w:numPr>
        <w:numId w:val="9"/>
      </w:numPr>
      <w:spacing w:before="480"/>
      <w:outlineLvl w:val="0"/>
    </w:pPr>
    <w:rPr>
      <w:rFonts w:ascii="Tunga" w:eastAsia="@SimSun-ExtB" w:hAnsi="Tunga" w:cs="Segoe Script"/>
      <w:b/>
      <w:bCs/>
      <w:color w:val="365F91" w:themeColor="accent1" w:themeShade="BF"/>
      <w:sz w:val="28"/>
      <w:szCs w:val="28"/>
    </w:rPr>
  </w:style>
  <w:style w:type="paragraph" w:styleId="Heading2">
    <w:name w:val="heading 2"/>
    <w:next w:val="Normal"/>
    <w:link w:val="Heading2Char"/>
    <w:uiPriority w:val="99"/>
    <w:semiHidden/>
    <w:qFormat/>
    <w:rsid w:val="003901DF"/>
    <w:pPr>
      <w:keepNext/>
      <w:keepLines/>
      <w:numPr>
        <w:ilvl w:val="1"/>
        <w:numId w:val="9"/>
      </w:numPr>
      <w:spacing w:before="200"/>
      <w:outlineLvl w:val="1"/>
    </w:pPr>
    <w:rPr>
      <w:rFonts w:ascii="Tunga" w:eastAsia="@SimSun-ExtB" w:hAnsi="Tunga" w:cs="Segoe Script"/>
      <w:b/>
      <w:bCs/>
      <w:color w:val="4F81BD" w:themeColor="accent1"/>
      <w:sz w:val="26"/>
      <w:szCs w:val="26"/>
    </w:rPr>
  </w:style>
  <w:style w:type="paragraph" w:styleId="Heading3">
    <w:name w:val="heading 3"/>
    <w:next w:val="Normal"/>
    <w:link w:val="Heading3Char"/>
    <w:uiPriority w:val="99"/>
    <w:semiHidden/>
    <w:qFormat/>
    <w:rsid w:val="003901DF"/>
    <w:pPr>
      <w:keepNext/>
      <w:keepLines/>
      <w:numPr>
        <w:ilvl w:val="2"/>
        <w:numId w:val="9"/>
      </w:numPr>
      <w:spacing w:before="200"/>
      <w:outlineLvl w:val="2"/>
    </w:pPr>
    <w:rPr>
      <w:rFonts w:ascii="Tunga" w:eastAsia="@SimSun-ExtB" w:hAnsi="Tunga" w:cs="Segoe Script"/>
      <w:b/>
      <w:bCs/>
      <w:color w:val="4F81BD" w:themeColor="accent1"/>
    </w:rPr>
  </w:style>
  <w:style w:type="paragraph" w:styleId="Heading4">
    <w:name w:val="heading 4"/>
    <w:next w:val="Normal"/>
    <w:link w:val="Heading4Char"/>
    <w:uiPriority w:val="99"/>
    <w:semiHidden/>
    <w:qFormat/>
    <w:rsid w:val="003901DF"/>
    <w:pPr>
      <w:keepNext/>
      <w:keepLines/>
      <w:numPr>
        <w:ilvl w:val="3"/>
        <w:numId w:val="9"/>
      </w:numPr>
      <w:spacing w:before="200"/>
      <w:outlineLvl w:val="3"/>
    </w:pPr>
    <w:rPr>
      <w:rFonts w:ascii="Tunga" w:eastAsia="@SimSun-ExtB" w:hAnsi="Tunga" w:cs="Segoe Script"/>
      <w:b/>
      <w:bCs/>
      <w:i/>
      <w:iCs/>
      <w:color w:val="4F81BD" w:themeColor="accent1"/>
    </w:rPr>
  </w:style>
  <w:style w:type="paragraph" w:styleId="Heading5">
    <w:name w:val="heading 5"/>
    <w:next w:val="Normal"/>
    <w:link w:val="Heading5Char"/>
    <w:uiPriority w:val="99"/>
    <w:semiHidden/>
    <w:qFormat/>
    <w:rsid w:val="003901DF"/>
    <w:pPr>
      <w:keepNext/>
      <w:keepLines/>
      <w:numPr>
        <w:ilvl w:val="4"/>
        <w:numId w:val="9"/>
      </w:numPr>
      <w:spacing w:before="200"/>
      <w:outlineLvl w:val="4"/>
    </w:pPr>
    <w:rPr>
      <w:rFonts w:ascii="Tunga" w:eastAsia="@SimSun-ExtB" w:hAnsi="Tunga" w:cs="Segoe Script"/>
      <w:color w:val="243F60" w:themeColor="accent1" w:themeShade="7F"/>
    </w:rPr>
  </w:style>
  <w:style w:type="paragraph" w:styleId="Heading6">
    <w:name w:val="heading 6"/>
    <w:next w:val="Normal"/>
    <w:link w:val="Heading6Char"/>
    <w:uiPriority w:val="99"/>
    <w:semiHidden/>
    <w:qFormat/>
    <w:rsid w:val="003901DF"/>
    <w:pPr>
      <w:keepNext/>
      <w:keepLines/>
      <w:numPr>
        <w:ilvl w:val="5"/>
        <w:numId w:val="9"/>
      </w:numPr>
      <w:spacing w:before="200"/>
      <w:outlineLvl w:val="5"/>
    </w:pPr>
    <w:rPr>
      <w:rFonts w:ascii="Tunga" w:eastAsia="@SimSun-ExtB" w:hAnsi="Tunga" w:cs="Segoe Script"/>
      <w:i/>
      <w:iCs/>
      <w:color w:val="243F60" w:themeColor="accent1" w:themeShade="7F"/>
    </w:rPr>
  </w:style>
  <w:style w:type="paragraph" w:styleId="Heading7">
    <w:name w:val="heading 7"/>
    <w:next w:val="Normal"/>
    <w:link w:val="Heading7Char"/>
    <w:uiPriority w:val="99"/>
    <w:semiHidden/>
    <w:qFormat/>
    <w:rsid w:val="003901DF"/>
    <w:pPr>
      <w:keepNext/>
      <w:keepLines/>
      <w:numPr>
        <w:ilvl w:val="6"/>
        <w:numId w:val="9"/>
      </w:numPr>
      <w:spacing w:before="200"/>
      <w:outlineLvl w:val="6"/>
    </w:pPr>
    <w:rPr>
      <w:rFonts w:ascii="Tunga" w:eastAsia="@SimSun-ExtB" w:hAnsi="Tunga" w:cs="Segoe Script"/>
      <w:i/>
      <w:iCs/>
      <w:color w:val="404040" w:themeColor="text1" w:themeTint="BF"/>
    </w:rPr>
  </w:style>
  <w:style w:type="paragraph" w:styleId="Heading8">
    <w:name w:val="heading 8"/>
    <w:next w:val="Normal"/>
    <w:link w:val="Heading8Char"/>
    <w:uiPriority w:val="99"/>
    <w:semiHidden/>
    <w:qFormat/>
    <w:rsid w:val="003901DF"/>
    <w:pPr>
      <w:keepNext/>
      <w:keepLines/>
      <w:numPr>
        <w:ilvl w:val="7"/>
        <w:numId w:val="9"/>
      </w:numPr>
      <w:spacing w:before="200"/>
      <w:outlineLvl w:val="7"/>
    </w:pPr>
    <w:rPr>
      <w:rFonts w:ascii="Tunga" w:eastAsia="@SimSun-ExtB" w:hAnsi="Tunga" w:cs="Segoe Script"/>
      <w:color w:val="404040" w:themeColor="text1" w:themeTint="BF"/>
      <w:sz w:val="20"/>
      <w:szCs w:val="20"/>
    </w:rPr>
  </w:style>
  <w:style w:type="paragraph" w:styleId="Heading9">
    <w:name w:val="heading 9"/>
    <w:next w:val="Normal"/>
    <w:link w:val="Heading9Char"/>
    <w:uiPriority w:val="99"/>
    <w:semiHidden/>
    <w:qFormat/>
    <w:rsid w:val="003901DF"/>
    <w:pPr>
      <w:keepNext/>
      <w:keepLines/>
      <w:numPr>
        <w:ilvl w:val="8"/>
        <w:numId w:val="9"/>
      </w:numPr>
      <w:spacing w:before="200"/>
      <w:outlineLvl w:val="8"/>
    </w:pPr>
    <w:rPr>
      <w:rFonts w:ascii="Tunga" w:eastAsia="@SimSun-ExtB" w:hAnsi="Tunga" w:cs="Segoe Script"/>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39"/>
    <w:semiHidden/>
    <w:rsid w:val="003901DF"/>
    <w:rPr>
      <w:rFonts w:ascii="Times New Roman" w:hAnsi="Times New Roman"/>
      <w:color w:val="auto"/>
      <w:sz w:val="22"/>
      <w:vertAlign w:val="superscript"/>
      <w:lang w:val="en-GB" w:eastAsia="en-US" w:bidi="ar-SA"/>
    </w:rPr>
  </w:style>
  <w:style w:type="paragraph" w:styleId="EndnoteText">
    <w:name w:val="endnote text"/>
    <w:link w:val="EndnoteTextChar"/>
    <w:uiPriority w:val="39"/>
    <w:semiHidden/>
    <w:rsid w:val="003901DF"/>
    <w:pPr>
      <w:spacing w:line="240" w:lineRule="auto"/>
    </w:pPr>
    <w:rPr>
      <w:sz w:val="18"/>
      <w:szCs w:val="20"/>
    </w:rPr>
  </w:style>
  <w:style w:type="character" w:customStyle="1" w:styleId="EndnoteTextChar">
    <w:name w:val="Endnote Text Char"/>
    <w:basedOn w:val="DefaultParagraphFont"/>
    <w:link w:val="EndnoteText"/>
    <w:uiPriority w:val="39"/>
    <w:semiHidden/>
    <w:rsid w:val="004361F6"/>
    <w:rPr>
      <w:sz w:val="18"/>
      <w:szCs w:val="20"/>
    </w:rPr>
  </w:style>
  <w:style w:type="character" w:styleId="Hyperlink">
    <w:name w:val="Hyperlink"/>
    <w:basedOn w:val="DefaultParagraphFont"/>
    <w:uiPriority w:val="99"/>
    <w:rsid w:val="003901DF"/>
    <w:rPr>
      <w:rFonts w:ascii="Times New Roman" w:hAnsi="Times New Roman"/>
      <w:color w:val="0000FF" w:themeColor="hyperlink"/>
      <w:sz w:val="22"/>
      <w:u w:val="single"/>
      <w:lang w:val="en-GB" w:eastAsia="en-US" w:bidi="ar-SA"/>
    </w:rPr>
  </w:style>
  <w:style w:type="character" w:styleId="FollowedHyperlink">
    <w:name w:val="FollowedHyperlink"/>
    <w:basedOn w:val="DefaultParagraphFont"/>
    <w:uiPriority w:val="39"/>
    <w:semiHidden/>
    <w:rsid w:val="003901DF"/>
    <w:rPr>
      <w:rFonts w:ascii="Times New Roman" w:hAnsi="Times New Roman"/>
      <w:color w:val="800080" w:themeColor="followedHyperlink"/>
      <w:sz w:val="22"/>
      <w:u w:val="single"/>
      <w:lang w:val="en-GB" w:eastAsia="en-US" w:bidi="ar-SA"/>
    </w:rPr>
  </w:style>
  <w:style w:type="character" w:styleId="FootnoteReference">
    <w:name w:val="footnote reference"/>
    <w:basedOn w:val="DefaultParagraphFont"/>
    <w:uiPriority w:val="39"/>
    <w:rsid w:val="003901DF"/>
    <w:rPr>
      <w:rFonts w:ascii="Times New Roman" w:hAnsi="Times New Roman"/>
      <w:sz w:val="22"/>
      <w:vertAlign w:val="superscript"/>
      <w:lang w:val="en-GB" w:eastAsia="en-US" w:bidi="ar-SA"/>
    </w:rPr>
  </w:style>
  <w:style w:type="paragraph" w:styleId="FootnoteText">
    <w:name w:val="footnote text"/>
    <w:link w:val="FootnoteTextChar"/>
    <w:uiPriority w:val="39"/>
    <w:rsid w:val="003901DF"/>
    <w:pPr>
      <w:spacing w:line="240" w:lineRule="auto"/>
    </w:pPr>
    <w:rPr>
      <w:sz w:val="18"/>
      <w:szCs w:val="20"/>
    </w:rPr>
  </w:style>
  <w:style w:type="character" w:customStyle="1" w:styleId="FootnoteTextChar">
    <w:name w:val="Footnote Text Char"/>
    <w:basedOn w:val="DefaultParagraphFont"/>
    <w:link w:val="FootnoteText"/>
    <w:uiPriority w:val="39"/>
    <w:rsid w:val="004361F6"/>
    <w:rPr>
      <w:sz w:val="18"/>
      <w:szCs w:val="20"/>
    </w:rPr>
  </w:style>
  <w:style w:type="paragraph" w:styleId="Header">
    <w:name w:val="header"/>
    <w:link w:val="HeaderChar"/>
    <w:uiPriority w:val="39"/>
    <w:rsid w:val="003901DF"/>
    <w:pPr>
      <w:spacing w:line="240" w:lineRule="auto"/>
      <w:jc w:val="right"/>
    </w:pPr>
    <w:rPr>
      <w:rFonts w:cs="Segoe Script"/>
      <w:b/>
      <w:i/>
    </w:rPr>
  </w:style>
  <w:style w:type="character" w:customStyle="1" w:styleId="HeaderChar">
    <w:name w:val="Header Char"/>
    <w:basedOn w:val="DefaultParagraphFont"/>
    <w:link w:val="Header"/>
    <w:uiPriority w:val="39"/>
    <w:rsid w:val="004361F6"/>
    <w:rPr>
      <w:rFonts w:cs="Segoe Script"/>
      <w:b/>
      <w:i/>
    </w:rPr>
  </w:style>
  <w:style w:type="paragraph" w:styleId="Footer">
    <w:name w:val="footer"/>
    <w:link w:val="FooterChar"/>
    <w:uiPriority w:val="39"/>
    <w:rsid w:val="003901DF"/>
    <w:pPr>
      <w:tabs>
        <w:tab w:val="center" w:pos="4536"/>
        <w:tab w:val="right" w:pos="9072"/>
      </w:tabs>
      <w:spacing w:line="240" w:lineRule="auto"/>
    </w:pPr>
    <w:rPr>
      <w:sz w:val="18"/>
    </w:rPr>
  </w:style>
  <w:style w:type="character" w:customStyle="1" w:styleId="FooterChar">
    <w:name w:val="Footer Char"/>
    <w:basedOn w:val="DefaultParagraphFont"/>
    <w:link w:val="Footer"/>
    <w:uiPriority w:val="39"/>
    <w:rsid w:val="004361F6"/>
    <w:rPr>
      <w:sz w:val="18"/>
    </w:rPr>
  </w:style>
  <w:style w:type="paragraph" w:styleId="TOC1">
    <w:name w:val="toc 1"/>
    <w:next w:val="Normal"/>
    <w:uiPriority w:val="39"/>
    <w:rsid w:val="003901DF"/>
    <w:pPr>
      <w:tabs>
        <w:tab w:val="left" w:pos="0"/>
        <w:tab w:val="right" w:leader="dot" w:pos="9356"/>
      </w:tabs>
      <w:spacing w:before="60" w:after="60"/>
      <w:ind w:left="851" w:hanging="851"/>
      <w:jc w:val="left"/>
    </w:pPr>
  </w:style>
  <w:style w:type="paragraph" w:styleId="TOC2">
    <w:name w:val="toc 2"/>
    <w:next w:val="Normal"/>
    <w:uiPriority w:val="39"/>
    <w:rsid w:val="003901DF"/>
    <w:pPr>
      <w:tabs>
        <w:tab w:val="left" w:pos="0"/>
        <w:tab w:val="right" w:leader="dot" w:pos="9356"/>
      </w:tabs>
      <w:ind w:left="851"/>
      <w:jc w:val="left"/>
    </w:pPr>
  </w:style>
  <w:style w:type="paragraph" w:styleId="TOC3">
    <w:name w:val="toc 3"/>
    <w:next w:val="Normal"/>
    <w:uiPriority w:val="39"/>
    <w:rsid w:val="003901DF"/>
    <w:pPr>
      <w:tabs>
        <w:tab w:val="left" w:pos="0"/>
        <w:tab w:val="right" w:leader="dot" w:pos="9356"/>
      </w:tabs>
      <w:spacing w:before="60"/>
      <w:jc w:val="left"/>
    </w:pPr>
    <w:rPr>
      <w:rFonts w:cs="Times New Roman"/>
    </w:rPr>
  </w:style>
  <w:style w:type="paragraph" w:customStyle="1" w:styleId="CMSANIndent1">
    <w:name w:val="CMS AN Indent 1"/>
    <w:uiPriority w:val="10"/>
    <w:qFormat/>
    <w:rsid w:val="003901DF"/>
    <w:pPr>
      <w:spacing w:before="120" w:after="120"/>
      <w:ind w:left="851"/>
    </w:pPr>
    <w:rPr>
      <w:rFonts w:cs="Segoe Script"/>
    </w:rPr>
  </w:style>
  <w:style w:type="paragraph" w:customStyle="1" w:styleId="CMSANIndent2">
    <w:name w:val="CMS AN Indent 2"/>
    <w:uiPriority w:val="10"/>
    <w:qFormat/>
    <w:rsid w:val="003901DF"/>
    <w:pPr>
      <w:spacing w:before="120" w:after="120"/>
      <w:ind w:left="851"/>
    </w:pPr>
    <w:rPr>
      <w:rFonts w:cs="Segoe Script"/>
    </w:rPr>
  </w:style>
  <w:style w:type="paragraph" w:customStyle="1" w:styleId="CMSANIndent3">
    <w:name w:val="CMS AN Indent 3"/>
    <w:uiPriority w:val="10"/>
    <w:qFormat/>
    <w:rsid w:val="003901DF"/>
    <w:pPr>
      <w:spacing w:before="120" w:after="120"/>
      <w:ind w:left="1701"/>
    </w:pPr>
    <w:rPr>
      <w:rFonts w:cs="Segoe Script"/>
    </w:rPr>
  </w:style>
  <w:style w:type="paragraph" w:customStyle="1" w:styleId="CMSANIndent4">
    <w:name w:val="CMS AN Indent 4"/>
    <w:uiPriority w:val="10"/>
    <w:rsid w:val="003901DF"/>
    <w:pPr>
      <w:spacing w:before="120" w:after="120"/>
      <w:ind w:left="2552"/>
    </w:pPr>
    <w:rPr>
      <w:rFonts w:cs="Segoe Script"/>
    </w:rPr>
  </w:style>
  <w:style w:type="paragraph" w:customStyle="1" w:styleId="CMSANIndent5">
    <w:name w:val="CMS AN Indent 5"/>
    <w:uiPriority w:val="10"/>
    <w:rsid w:val="003901DF"/>
    <w:pPr>
      <w:spacing w:before="120" w:after="120"/>
      <w:ind w:left="3402"/>
    </w:pPr>
    <w:rPr>
      <w:rFonts w:cs="Segoe Script"/>
    </w:rPr>
  </w:style>
  <w:style w:type="paragraph" w:customStyle="1" w:styleId="CMSANHeading1">
    <w:name w:val="CMS AN Heading 1"/>
    <w:next w:val="CMSANHeading2"/>
    <w:uiPriority w:val="1"/>
    <w:qFormat/>
    <w:rsid w:val="00323729"/>
    <w:pPr>
      <w:keepNext/>
      <w:numPr>
        <w:ilvl w:val="1"/>
        <w:numId w:val="51"/>
      </w:numPr>
      <w:spacing w:before="240" w:after="120"/>
      <w:outlineLvl w:val="1"/>
    </w:pPr>
    <w:rPr>
      <w:rFonts w:cs="Segoe Script"/>
      <w:b/>
      <w:caps/>
    </w:rPr>
  </w:style>
  <w:style w:type="paragraph" w:customStyle="1" w:styleId="CMSANHeading2">
    <w:name w:val="CMS AN Heading 2"/>
    <w:uiPriority w:val="1"/>
    <w:qFormat/>
    <w:rsid w:val="00323729"/>
    <w:pPr>
      <w:numPr>
        <w:ilvl w:val="2"/>
        <w:numId w:val="51"/>
      </w:numPr>
      <w:spacing w:before="120" w:after="120"/>
      <w:outlineLvl w:val="2"/>
    </w:pPr>
    <w:rPr>
      <w:rFonts w:cs="Segoe Script"/>
    </w:rPr>
  </w:style>
  <w:style w:type="paragraph" w:customStyle="1" w:styleId="CMSANHeading3">
    <w:name w:val="CMS AN Heading 3"/>
    <w:uiPriority w:val="1"/>
    <w:qFormat/>
    <w:rsid w:val="00323729"/>
    <w:pPr>
      <w:numPr>
        <w:ilvl w:val="3"/>
        <w:numId w:val="51"/>
      </w:numPr>
      <w:spacing w:before="120" w:after="120"/>
      <w:outlineLvl w:val="3"/>
    </w:pPr>
    <w:rPr>
      <w:rFonts w:cs="Segoe Script"/>
    </w:rPr>
  </w:style>
  <w:style w:type="paragraph" w:customStyle="1" w:styleId="CMSANHeading4">
    <w:name w:val="CMS AN Heading 4"/>
    <w:uiPriority w:val="1"/>
    <w:qFormat/>
    <w:rsid w:val="00323729"/>
    <w:pPr>
      <w:numPr>
        <w:ilvl w:val="4"/>
        <w:numId w:val="51"/>
      </w:numPr>
      <w:spacing w:before="120" w:after="120"/>
      <w:outlineLvl w:val="4"/>
    </w:pPr>
    <w:rPr>
      <w:rFonts w:cs="Segoe Script"/>
    </w:rPr>
  </w:style>
  <w:style w:type="paragraph" w:customStyle="1" w:styleId="CMSANHeading5">
    <w:name w:val="CMS AN Heading 5"/>
    <w:uiPriority w:val="1"/>
    <w:qFormat/>
    <w:rsid w:val="00323729"/>
    <w:pPr>
      <w:numPr>
        <w:ilvl w:val="5"/>
        <w:numId w:val="51"/>
      </w:numPr>
      <w:spacing w:before="120" w:after="120"/>
      <w:outlineLvl w:val="5"/>
    </w:pPr>
    <w:rPr>
      <w:rFonts w:cs="Segoe Script"/>
    </w:rPr>
  </w:style>
  <w:style w:type="paragraph" w:customStyle="1" w:styleId="CMSANHeading6">
    <w:name w:val="CMS AN Heading 6"/>
    <w:uiPriority w:val="1"/>
    <w:qFormat/>
    <w:rsid w:val="00323729"/>
    <w:pPr>
      <w:numPr>
        <w:ilvl w:val="6"/>
        <w:numId w:val="51"/>
      </w:numPr>
      <w:spacing w:before="120" w:after="120"/>
      <w:outlineLvl w:val="5"/>
    </w:pPr>
    <w:rPr>
      <w:rFonts w:cs="Segoe Script"/>
    </w:rPr>
  </w:style>
  <w:style w:type="paragraph" w:customStyle="1" w:styleId="CMSANIndent6">
    <w:name w:val="CMS AN Indent 6"/>
    <w:uiPriority w:val="10"/>
    <w:rsid w:val="003901DF"/>
    <w:pPr>
      <w:spacing w:before="120" w:after="120"/>
      <w:ind w:left="4253"/>
    </w:pPr>
    <w:rPr>
      <w:rFonts w:cs="Segoe Script"/>
    </w:rPr>
  </w:style>
  <w:style w:type="paragraph" w:customStyle="1" w:styleId="CMSANUnnumbered">
    <w:name w:val="CMS AN Unnumbered"/>
    <w:next w:val="CMSANHeading1"/>
    <w:uiPriority w:val="3"/>
    <w:rsid w:val="003901DF"/>
    <w:pPr>
      <w:keepNext/>
      <w:suppressAutoHyphens/>
      <w:spacing w:before="120" w:after="120"/>
      <w:ind w:left="851"/>
    </w:pPr>
    <w:rPr>
      <w:rFonts w:cs="Segoe Script"/>
      <w:b/>
      <w:i/>
    </w:rPr>
  </w:style>
  <w:style w:type="paragraph" w:customStyle="1" w:styleId="CMSANCoverParties">
    <w:name w:val="CMS AN Cover Parties"/>
    <w:uiPriority w:val="99"/>
    <w:qFormat/>
    <w:rsid w:val="003901DF"/>
    <w:pPr>
      <w:jc w:val="center"/>
    </w:pPr>
    <w:rPr>
      <w:rFonts w:cs="Segoe Script"/>
      <w:b/>
      <w:caps/>
    </w:rPr>
  </w:style>
  <w:style w:type="paragraph" w:customStyle="1" w:styleId="CMSANParties">
    <w:name w:val="CMS AN Parties"/>
    <w:uiPriority w:val="13"/>
    <w:rsid w:val="00023625"/>
    <w:pPr>
      <w:numPr>
        <w:ilvl w:val="1"/>
        <w:numId w:val="37"/>
      </w:numPr>
      <w:spacing w:before="120" w:after="120"/>
      <w:outlineLvl w:val="3"/>
    </w:pPr>
    <w:rPr>
      <w:rFonts w:cs="Segoe Script"/>
    </w:rPr>
  </w:style>
  <w:style w:type="paragraph" w:customStyle="1" w:styleId="CMSANPartiesReferred">
    <w:name w:val="CMS AN Parties Referred"/>
    <w:next w:val="CMSANParties"/>
    <w:uiPriority w:val="39"/>
    <w:rsid w:val="003901DF"/>
    <w:pPr>
      <w:spacing w:before="120" w:after="120"/>
      <w:jc w:val="right"/>
    </w:pPr>
    <w:rPr>
      <w:rFonts w:cs="Segoe Script"/>
    </w:rPr>
  </w:style>
  <w:style w:type="paragraph" w:customStyle="1" w:styleId="CMSANRecitalsHeading">
    <w:name w:val="CMS AN Recitals Heading"/>
    <w:next w:val="CMSANBodyText"/>
    <w:uiPriority w:val="12"/>
    <w:rsid w:val="00023625"/>
    <w:pPr>
      <w:numPr>
        <w:numId w:val="37"/>
      </w:numPr>
      <w:spacing w:before="240" w:after="120"/>
      <w:outlineLvl w:val="2"/>
    </w:pPr>
    <w:rPr>
      <w:rFonts w:cs="Segoe Script"/>
      <w:b/>
      <w:caps/>
    </w:rPr>
  </w:style>
  <w:style w:type="paragraph" w:customStyle="1" w:styleId="CMSANRecitals">
    <w:name w:val="CMS AN Recitals"/>
    <w:uiPriority w:val="13"/>
    <w:rsid w:val="00023625"/>
    <w:pPr>
      <w:numPr>
        <w:ilvl w:val="2"/>
        <w:numId w:val="37"/>
      </w:numPr>
      <w:spacing w:before="120" w:after="120"/>
      <w:outlineLvl w:val="3"/>
    </w:pPr>
    <w:rPr>
      <w:rFonts w:cs="Segoe Script"/>
    </w:rPr>
  </w:style>
  <w:style w:type="paragraph" w:customStyle="1" w:styleId="CMSANDefinitions1">
    <w:name w:val="CMS AN Definitions 1"/>
    <w:uiPriority w:val="2"/>
    <w:rsid w:val="00323729"/>
    <w:pPr>
      <w:numPr>
        <w:numId w:val="29"/>
      </w:numPr>
      <w:spacing w:before="120" w:after="120"/>
      <w:outlineLvl w:val="3"/>
    </w:pPr>
    <w:rPr>
      <w:rFonts w:cs="Segoe Script"/>
    </w:rPr>
  </w:style>
  <w:style w:type="paragraph" w:customStyle="1" w:styleId="CMSANDefinitions2">
    <w:name w:val="CMS AN Definitions 2"/>
    <w:uiPriority w:val="2"/>
    <w:rsid w:val="00323729"/>
    <w:pPr>
      <w:numPr>
        <w:ilvl w:val="1"/>
        <w:numId w:val="29"/>
      </w:numPr>
      <w:spacing w:before="120" w:after="120"/>
      <w:outlineLvl w:val="4"/>
    </w:pPr>
    <w:rPr>
      <w:rFonts w:cs="Segoe Script"/>
    </w:rPr>
  </w:style>
  <w:style w:type="paragraph" w:customStyle="1" w:styleId="CMSANDefinitions3">
    <w:name w:val="CMS AN Definitions 3"/>
    <w:uiPriority w:val="2"/>
    <w:rsid w:val="00323729"/>
    <w:pPr>
      <w:numPr>
        <w:ilvl w:val="2"/>
        <w:numId w:val="29"/>
      </w:numPr>
      <w:spacing w:before="120" w:after="120"/>
      <w:outlineLvl w:val="5"/>
    </w:pPr>
    <w:rPr>
      <w:rFonts w:cs="Segoe Script"/>
    </w:rPr>
  </w:style>
  <w:style w:type="paragraph" w:customStyle="1" w:styleId="CMSANExhibit1">
    <w:name w:val="CMS AN Exhibit 1"/>
    <w:next w:val="CMSANExhibit2"/>
    <w:uiPriority w:val="25"/>
    <w:rsid w:val="00BA323B"/>
    <w:pPr>
      <w:keepNext/>
      <w:pageBreakBefore/>
      <w:numPr>
        <w:numId w:val="28"/>
      </w:numPr>
      <w:spacing w:after="240"/>
      <w:jc w:val="center"/>
      <w:outlineLvl w:val="0"/>
    </w:pPr>
    <w:rPr>
      <w:rFonts w:cs="Segoe Script"/>
      <w:b/>
      <w:caps/>
    </w:rPr>
  </w:style>
  <w:style w:type="paragraph" w:customStyle="1" w:styleId="CMSANExhibit2">
    <w:name w:val="CMS AN Exhibit 2"/>
    <w:next w:val="CMSANExhibit3"/>
    <w:uiPriority w:val="25"/>
    <w:rsid w:val="00BA323B"/>
    <w:pPr>
      <w:keepNext/>
      <w:numPr>
        <w:ilvl w:val="1"/>
        <w:numId w:val="28"/>
      </w:numPr>
      <w:spacing w:before="240" w:after="120"/>
      <w:jc w:val="center"/>
      <w:outlineLvl w:val="1"/>
    </w:pPr>
    <w:rPr>
      <w:rFonts w:cs="Segoe Script"/>
      <w:b/>
    </w:rPr>
  </w:style>
  <w:style w:type="paragraph" w:customStyle="1" w:styleId="CMSANExhibit3">
    <w:name w:val="CMS AN Exhibit 3"/>
    <w:next w:val="CMSANExhibit4"/>
    <w:uiPriority w:val="25"/>
    <w:rsid w:val="00BA323B"/>
    <w:pPr>
      <w:keepNext/>
      <w:numPr>
        <w:ilvl w:val="2"/>
        <w:numId w:val="28"/>
      </w:numPr>
      <w:spacing w:before="240" w:after="120"/>
      <w:jc w:val="center"/>
      <w:outlineLvl w:val="2"/>
    </w:pPr>
    <w:rPr>
      <w:rFonts w:cs="Segoe Script"/>
      <w:b/>
    </w:rPr>
  </w:style>
  <w:style w:type="paragraph" w:customStyle="1" w:styleId="CMSANExhibit4">
    <w:name w:val="CMS AN Exhibit 4"/>
    <w:next w:val="CMSANExhibit5"/>
    <w:uiPriority w:val="25"/>
    <w:rsid w:val="00BA323B"/>
    <w:pPr>
      <w:numPr>
        <w:ilvl w:val="3"/>
        <w:numId w:val="28"/>
      </w:numPr>
      <w:spacing w:before="240" w:after="120"/>
      <w:outlineLvl w:val="3"/>
    </w:pPr>
    <w:rPr>
      <w:rFonts w:cs="Segoe Script"/>
    </w:rPr>
  </w:style>
  <w:style w:type="paragraph" w:customStyle="1" w:styleId="CMSANExhibit5">
    <w:name w:val="CMS AN Exhibit 5"/>
    <w:uiPriority w:val="25"/>
    <w:rsid w:val="00BA323B"/>
    <w:pPr>
      <w:numPr>
        <w:ilvl w:val="4"/>
        <w:numId w:val="28"/>
      </w:numPr>
      <w:spacing w:before="120" w:after="120"/>
      <w:outlineLvl w:val="4"/>
    </w:pPr>
    <w:rPr>
      <w:rFonts w:cs="Segoe Script"/>
    </w:rPr>
  </w:style>
  <w:style w:type="paragraph" w:customStyle="1" w:styleId="CMSANExhibit6">
    <w:name w:val="CMS AN Exhibit 6"/>
    <w:uiPriority w:val="25"/>
    <w:rsid w:val="00BA323B"/>
    <w:pPr>
      <w:numPr>
        <w:ilvl w:val="5"/>
        <w:numId w:val="28"/>
      </w:numPr>
      <w:spacing w:before="120" w:after="120"/>
      <w:outlineLvl w:val="5"/>
    </w:pPr>
    <w:rPr>
      <w:rFonts w:cs="Segoe Script"/>
    </w:rPr>
  </w:style>
  <w:style w:type="paragraph" w:customStyle="1" w:styleId="CMSANExhibit7">
    <w:name w:val="CMS AN Exhibit 7"/>
    <w:uiPriority w:val="25"/>
    <w:rsid w:val="00BA323B"/>
    <w:pPr>
      <w:numPr>
        <w:ilvl w:val="6"/>
        <w:numId w:val="28"/>
      </w:numPr>
      <w:spacing w:before="120" w:after="120"/>
      <w:outlineLvl w:val="6"/>
    </w:pPr>
    <w:rPr>
      <w:rFonts w:cs="Segoe Script"/>
    </w:rPr>
  </w:style>
  <w:style w:type="character" w:customStyle="1" w:styleId="Heading1Char">
    <w:name w:val="Heading 1 Char"/>
    <w:basedOn w:val="DefaultParagraphFont"/>
    <w:link w:val="Heading1"/>
    <w:uiPriority w:val="99"/>
    <w:semiHidden/>
    <w:rsid w:val="003901DF"/>
    <w:rPr>
      <w:rFonts w:ascii="Tunga" w:eastAsia="@SimSun-ExtB" w:hAnsi="Tunga" w:cs="Segoe Script"/>
      <w:b/>
      <w:bCs/>
      <w:color w:val="365F91" w:themeColor="accent1" w:themeShade="BF"/>
      <w:sz w:val="28"/>
      <w:szCs w:val="28"/>
    </w:rPr>
  </w:style>
  <w:style w:type="character" w:customStyle="1" w:styleId="Heading2Char">
    <w:name w:val="Heading 2 Char"/>
    <w:basedOn w:val="DefaultParagraphFont"/>
    <w:link w:val="Heading2"/>
    <w:uiPriority w:val="99"/>
    <w:semiHidden/>
    <w:rsid w:val="003901DF"/>
    <w:rPr>
      <w:rFonts w:ascii="Tunga" w:eastAsia="@SimSun-ExtB" w:hAnsi="Tunga" w:cs="Segoe Script"/>
      <w:b/>
      <w:bCs/>
      <w:color w:val="4F81BD" w:themeColor="accent1"/>
      <w:sz w:val="26"/>
      <w:szCs w:val="26"/>
    </w:rPr>
  </w:style>
  <w:style w:type="character" w:customStyle="1" w:styleId="Heading3Char">
    <w:name w:val="Heading 3 Char"/>
    <w:basedOn w:val="DefaultParagraphFont"/>
    <w:link w:val="Heading3"/>
    <w:uiPriority w:val="99"/>
    <w:semiHidden/>
    <w:rsid w:val="003901DF"/>
    <w:rPr>
      <w:rFonts w:ascii="Tunga" w:eastAsia="@SimSun-ExtB" w:hAnsi="Tunga" w:cs="Segoe Script"/>
      <w:b/>
      <w:bCs/>
      <w:color w:val="4F81BD" w:themeColor="accent1"/>
    </w:rPr>
  </w:style>
  <w:style w:type="character" w:customStyle="1" w:styleId="Heading4Char">
    <w:name w:val="Heading 4 Char"/>
    <w:basedOn w:val="DefaultParagraphFont"/>
    <w:link w:val="Heading4"/>
    <w:uiPriority w:val="99"/>
    <w:semiHidden/>
    <w:rsid w:val="003901DF"/>
    <w:rPr>
      <w:rFonts w:ascii="Tunga" w:eastAsia="@SimSun-ExtB" w:hAnsi="Tunga" w:cs="Segoe Script"/>
      <w:b/>
      <w:bCs/>
      <w:i/>
      <w:iCs/>
      <w:color w:val="4F81BD" w:themeColor="accent1"/>
    </w:rPr>
  </w:style>
  <w:style w:type="character" w:customStyle="1" w:styleId="Heading5Char">
    <w:name w:val="Heading 5 Char"/>
    <w:basedOn w:val="DefaultParagraphFont"/>
    <w:link w:val="Heading5"/>
    <w:uiPriority w:val="99"/>
    <w:semiHidden/>
    <w:rsid w:val="003901DF"/>
    <w:rPr>
      <w:rFonts w:ascii="Tunga" w:eastAsia="@SimSun-ExtB" w:hAnsi="Tunga" w:cs="Segoe Script"/>
      <w:color w:val="243F60" w:themeColor="accent1" w:themeShade="7F"/>
    </w:rPr>
  </w:style>
  <w:style w:type="character" w:customStyle="1" w:styleId="Heading6Char">
    <w:name w:val="Heading 6 Char"/>
    <w:basedOn w:val="DefaultParagraphFont"/>
    <w:link w:val="Heading6"/>
    <w:uiPriority w:val="99"/>
    <w:semiHidden/>
    <w:rsid w:val="003901DF"/>
    <w:rPr>
      <w:rFonts w:ascii="Tunga" w:eastAsia="@SimSun-ExtB" w:hAnsi="Tunga" w:cs="Segoe Script"/>
      <w:i/>
      <w:iCs/>
      <w:color w:val="243F60" w:themeColor="accent1" w:themeShade="7F"/>
    </w:rPr>
  </w:style>
  <w:style w:type="character" w:customStyle="1" w:styleId="Heading7Char">
    <w:name w:val="Heading 7 Char"/>
    <w:basedOn w:val="DefaultParagraphFont"/>
    <w:link w:val="Heading7"/>
    <w:uiPriority w:val="99"/>
    <w:semiHidden/>
    <w:rsid w:val="003901DF"/>
    <w:rPr>
      <w:rFonts w:ascii="Tunga" w:eastAsia="@SimSun-ExtB" w:hAnsi="Tunga" w:cs="Segoe Script"/>
      <w:i/>
      <w:iCs/>
      <w:color w:val="404040" w:themeColor="text1" w:themeTint="BF"/>
    </w:rPr>
  </w:style>
  <w:style w:type="character" w:customStyle="1" w:styleId="Heading8Char">
    <w:name w:val="Heading 8 Char"/>
    <w:basedOn w:val="DefaultParagraphFont"/>
    <w:link w:val="Heading8"/>
    <w:uiPriority w:val="99"/>
    <w:semiHidden/>
    <w:rsid w:val="003901DF"/>
    <w:rPr>
      <w:rFonts w:ascii="Tunga" w:eastAsia="@SimSun-ExtB" w:hAnsi="Tunga" w:cs="Segoe Script"/>
      <w:color w:val="404040" w:themeColor="text1" w:themeTint="BF"/>
      <w:sz w:val="20"/>
      <w:szCs w:val="20"/>
    </w:rPr>
  </w:style>
  <w:style w:type="character" w:customStyle="1" w:styleId="Heading9Char">
    <w:name w:val="Heading 9 Char"/>
    <w:basedOn w:val="DefaultParagraphFont"/>
    <w:link w:val="Heading9"/>
    <w:uiPriority w:val="99"/>
    <w:semiHidden/>
    <w:rsid w:val="003901DF"/>
    <w:rPr>
      <w:rFonts w:ascii="Tunga" w:eastAsia="@SimSun-ExtB" w:hAnsi="Tunga" w:cs="Segoe Script"/>
      <w:i/>
      <w:iCs/>
      <w:color w:val="404040" w:themeColor="text1" w:themeTint="BF"/>
      <w:sz w:val="20"/>
      <w:szCs w:val="20"/>
    </w:rPr>
  </w:style>
  <w:style w:type="paragraph" w:customStyle="1" w:styleId="CMSANSchedule1">
    <w:name w:val="CMS AN Schedule 1"/>
    <w:next w:val="CMSANSchedule2"/>
    <w:uiPriority w:val="23"/>
    <w:rsid w:val="00323729"/>
    <w:pPr>
      <w:keepNext/>
      <w:pageBreakBefore/>
      <w:numPr>
        <w:numId w:val="32"/>
      </w:numPr>
      <w:spacing w:after="240"/>
      <w:jc w:val="center"/>
      <w:outlineLvl w:val="0"/>
    </w:pPr>
    <w:rPr>
      <w:rFonts w:cs="Segoe Script"/>
      <w:b/>
      <w:caps/>
    </w:rPr>
  </w:style>
  <w:style w:type="paragraph" w:customStyle="1" w:styleId="CMSANSchedule2">
    <w:name w:val="CMS AN Schedule 2"/>
    <w:next w:val="CMSANSchedule4"/>
    <w:uiPriority w:val="23"/>
    <w:rsid w:val="00323729"/>
    <w:pPr>
      <w:keepNext/>
      <w:numPr>
        <w:ilvl w:val="1"/>
        <w:numId w:val="32"/>
      </w:numPr>
      <w:spacing w:before="240" w:after="120"/>
      <w:jc w:val="center"/>
      <w:outlineLvl w:val="1"/>
    </w:pPr>
    <w:rPr>
      <w:rFonts w:cs="Segoe Script"/>
      <w:b/>
    </w:rPr>
  </w:style>
  <w:style w:type="paragraph" w:customStyle="1" w:styleId="CMSANSchedule3">
    <w:name w:val="CMS AN Schedule 3"/>
    <w:next w:val="CMSANSchedule4"/>
    <w:uiPriority w:val="23"/>
    <w:rsid w:val="00323729"/>
    <w:pPr>
      <w:numPr>
        <w:ilvl w:val="2"/>
        <w:numId w:val="32"/>
      </w:numPr>
      <w:spacing w:before="240" w:after="120"/>
      <w:jc w:val="center"/>
      <w:outlineLvl w:val="2"/>
    </w:pPr>
    <w:rPr>
      <w:rFonts w:cs="Segoe Script"/>
      <w:b/>
    </w:rPr>
  </w:style>
  <w:style w:type="paragraph" w:customStyle="1" w:styleId="CMSANSchedule4">
    <w:name w:val="CMS AN Schedule 4"/>
    <w:next w:val="CMSANSchedule5"/>
    <w:uiPriority w:val="23"/>
    <w:rsid w:val="00323729"/>
    <w:pPr>
      <w:keepNext/>
      <w:numPr>
        <w:ilvl w:val="3"/>
        <w:numId w:val="32"/>
      </w:numPr>
      <w:spacing w:before="240" w:after="120"/>
      <w:outlineLvl w:val="3"/>
    </w:pPr>
    <w:rPr>
      <w:rFonts w:cs="Segoe Script"/>
      <w:b/>
      <w:caps/>
    </w:rPr>
  </w:style>
  <w:style w:type="paragraph" w:customStyle="1" w:styleId="CMSANSchedule5">
    <w:name w:val="CMS AN Schedule 5"/>
    <w:uiPriority w:val="23"/>
    <w:rsid w:val="00323729"/>
    <w:pPr>
      <w:numPr>
        <w:ilvl w:val="4"/>
        <w:numId w:val="32"/>
      </w:numPr>
      <w:spacing w:before="120" w:after="120"/>
      <w:outlineLvl w:val="4"/>
    </w:pPr>
    <w:rPr>
      <w:rFonts w:cs="Segoe Script"/>
    </w:rPr>
  </w:style>
  <w:style w:type="paragraph" w:customStyle="1" w:styleId="CMSANSchedule6">
    <w:name w:val="CMS AN Schedule 6"/>
    <w:uiPriority w:val="23"/>
    <w:rsid w:val="00323729"/>
    <w:pPr>
      <w:numPr>
        <w:ilvl w:val="5"/>
        <w:numId w:val="32"/>
      </w:numPr>
      <w:spacing w:before="120" w:after="120"/>
      <w:outlineLvl w:val="5"/>
    </w:pPr>
    <w:rPr>
      <w:rFonts w:cs="Segoe Script"/>
    </w:rPr>
  </w:style>
  <w:style w:type="paragraph" w:customStyle="1" w:styleId="CMSANSchedule7">
    <w:name w:val="CMS AN Schedule 7"/>
    <w:uiPriority w:val="23"/>
    <w:rsid w:val="00323729"/>
    <w:pPr>
      <w:numPr>
        <w:ilvl w:val="6"/>
        <w:numId w:val="32"/>
      </w:numPr>
      <w:spacing w:before="120" w:after="120"/>
      <w:outlineLvl w:val="6"/>
    </w:pPr>
    <w:rPr>
      <w:rFonts w:cs="Segoe Script"/>
    </w:rPr>
  </w:style>
  <w:style w:type="paragraph" w:customStyle="1" w:styleId="CMSANBodyText">
    <w:name w:val="CMS AN Body Text"/>
    <w:uiPriority w:val="9"/>
    <w:qFormat/>
    <w:rsid w:val="003901DF"/>
    <w:pPr>
      <w:spacing w:before="120" w:after="120"/>
    </w:pPr>
    <w:rPr>
      <w:rFonts w:cs="Segoe Script"/>
    </w:rPr>
  </w:style>
  <w:style w:type="paragraph" w:customStyle="1" w:styleId="CMSANCoverTitle">
    <w:name w:val="CMS AN Cover Title"/>
    <w:uiPriority w:val="99"/>
    <w:rsid w:val="003901DF"/>
    <w:pPr>
      <w:spacing w:before="600" w:after="600"/>
      <w:jc w:val="center"/>
    </w:pPr>
    <w:rPr>
      <w:rFonts w:cs="Segoe Script"/>
      <w:b/>
      <w:caps/>
    </w:rPr>
  </w:style>
  <w:style w:type="paragraph" w:customStyle="1" w:styleId="CMSANCoverDate">
    <w:name w:val="CMS AN Cover Date"/>
    <w:link w:val="CMSANCoverDateChar"/>
    <w:uiPriority w:val="99"/>
    <w:rsid w:val="003901DF"/>
    <w:pPr>
      <w:keepNext/>
      <w:spacing w:before="720" w:after="960"/>
      <w:jc w:val="center"/>
    </w:pPr>
    <w:rPr>
      <w:rFonts w:cs="Segoe Script"/>
      <w:b/>
      <w:caps/>
    </w:rPr>
  </w:style>
  <w:style w:type="paragraph" w:customStyle="1" w:styleId="CMSANNote">
    <w:name w:val="CMS AN Note"/>
    <w:uiPriority w:val="14"/>
    <w:rsid w:val="003901DF"/>
    <w:pPr>
      <w:keepLines/>
      <w:pBdr>
        <w:top w:val="single" w:sz="4" w:space="1" w:color="auto" w:shadow="1"/>
        <w:left w:val="single" w:sz="4" w:space="4" w:color="auto" w:shadow="1"/>
        <w:bottom w:val="single" w:sz="4" w:space="1" w:color="auto" w:shadow="1"/>
        <w:right w:val="single" w:sz="4" w:space="4" w:color="auto" w:shadow="1"/>
      </w:pBdr>
      <w:spacing w:before="120" w:after="120"/>
      <w:ind w:left="1701" w:hanging="1701"/>
    </w:pPr>
    <w:rPr>
      <w:rFonts w:cs="Segoe Script"/>
      <w:b/>
      <w:i/>
    </w:rPr>
  </w:style>
  <w:style w:type="paragraph" w:customStyle="1" w:styleId="CMSANInternalNote">
    <w:name w:val="CMS AN Internal Note"/>
    <w:uiPriority w:val="15"/>
    <w:rsid w:val="003901DF"/>
    <w:pPr>
      <w:keepLines/>
      <w:pBdr>
        <w:top w:val="single" w:sz="4" w:space="2" w:color="auto" w:shadow="1"/>
        <w:left w:val="single" w:sz="4" w:space="4" w:color="auto" w:shadow="1"/>
        <w:bottom w:val="single" w:sz="4" w:space="4" w:color="auto" w:shadow="1"/>
        <w:right w:val="single" w:sz="4" w:space="4" w:color="auto" w:shadow="1"/>
      </w:pBdr>
      <w:spacing w:before="120" w:after="120"/>
      <w:ind w:left="2552" w:hanging="2552"/>
    </w:pPr>
    <w:rPr>
      <w:rFonts w:cs="Segoe Script"/>
      <w:color w:val="FF0000"/>
    </w:rPr>
  </w:style>
  <w:style w:type="paragraph" w:customStyle="1" w:styleId="CMSANSection">
    <w:name w:val="CMS AN Section"/>
    <w:next w:val="CMSANBodyText"/>
    <w:uiPriority w:val="5"/>
    <w:rsid w:val="003901DF"/>
    <w:pPr>
      <w:keepNext/>
      <w:spacing w:before="240" w:after="120"/>
      <w:jc w:val="center"/>
    </w:pPr>
    <w:rPr>
      <w:rFonts w:cs="Segoe Script"/>
      <w:b/>
      <w:caps/>
    </w:rPr>
  </w:style>
  <w:style w:type="paragraph" w:customStyle="1" w:styleId="CMSANFirst">
    <w:name w:val="CMS AN First"/>
    <w:uiPriority w:val="39"/>
    <w:rsid w:val="003901DF"/>
    <w:pPr>
      <w:spacing w:before="120" w:after="120"/>
      <w:ind w:left="2552"/>
    </w:pPr>
    <w:rPr>
      <w:rFonts w:cs="Segoe Script"/>
    </w:rPr>
  </w:style>
  <w:style w:type="paragraph" w:customStyle="1" w:styleId="CMSANDash">
    <w:name w:val="CMS AN Dash"/>
    <w:uiPriority w:val="36"/>
    <w:rsid w:val="003901DF"/>
    <w:pPr>
      <w:numPr>
        <w:numId w:val="1"/>
      </w:numPr>
      <w:spacing w:before="120" w:after="120"/>
    </w:pPr>
    <w:rPr>
      <w:rFonts w:cs="Segoe Script"/>
    </w:rPr>
  </w:style>
  <w:style w:type="paragraph" w:customStyle="1" w:styleId="CMSANNumeration">
    <w:name w:val="CMS AN Numeration"/>
    <w:uiPriority w:val="39"/>
    <w:rsid w:val="003901DF"/>
    <w:pPr>
      <w:numPr>
        <w:numId w:val="2"/>
      </w:numPr>
      <w:spacing w:before="120" w:after="120"/>
    </w:pPr>
    <w:rPr>
      <w:rFonts w:cs="Segoe Script"/>
    </w:rPr>
  </w:style>
  <w:style w:type="paragraph" w:customStyle="1" w:styleId="CMSANLevel1">
    <w:name w:val="CMS AN Level 1"/>
    <w:uiPriority w:val="99"/>
    <w:rsid w:val="00B47EBB"/>
    <w:pPr>
      <w:numPr>
        <w:numId w:val="24"/>
      </w:numPr>
      <w:spacing w:before="120" w:after="120"/>
      <w:outlineLvl w:val="0"/>
    </w:pPr>
    <w:rPr>
      <w:rFonts w:cs="Segoe Script"/>
    </w:rPr>
  </w:style>
  <w:style w:type="paragraph" w:customStyle="1" w:styleId="CMSANLevel2">
    <w:name w:val="CMS AN Level 2"/>
    <w:uiPriority w:val="99"/>
    <w:rsid w:val="00B47EBB"/>
    <w:pPr>
      <w:numPr>
        <w:ilvl w:val="1"/>
        <w:numId w:val="24"/>
      </w:numPr>
      <w:spacing w:before="120" w:after="120"/>
      <w:outlineLvl w:val="1"/>
    </w:pPr>
    <w:rPr>
      <w:rFonts w:cs="Segoe Script"/>
    </w:rPr>
  </w:style>
  <w:style w:type="paragraph" w:customStyle="1" w:styleId="CMSANLevel3">
    <w:name w:val="CMS AN Level 3"/>
    <w:uiPriority w:val="99"/>
    <w:rsid w:val="00B47EBB"/>
    <w:pPr>
      <w:numPr>
        <w:ilvl w:val="2"/>
        <w:numId w:val="24"/>
      </w:numPr>
      <w:spacing w:before="120" w:after="120"/>
      <w:outlineLvl w:val="2"/>
    </w:pPr>
    <w:rPr>
      <w:rFonts w:cs="Segoe Script"/>
    </w:rPr>
  </w:style>
  <w:style w:type="paragraph" w:customStyle="1" w:styleId="CMSANzhanging1">
    <w:name w:val="CMS AN z_hanging 1"/>
    <w:uiPriority w:val="6"/>
    <w:rsid w:val="003901DF"/>
    <w:pPr>
      <w:spacing w:before="120" w:after="120"/>
      <w:ind w:left="851" w:hanging="851"/>
    </w:pPr>
    <w:rPr>
      <w:rFonts w:cs="Segoe Script"/>
    </w:rPr>
  </w:style>
  <w:style w:type="paragraph" w:customStyle="1" w:styleId="CMSANzhanging2">
    <w:name w:val="CMS AN z_hanging 2"/>
    <w:uiPriority w:val="6"/>
    <w:rsid w:val="003901DF"/>
    <w:pPr>
      <w:spacing w:before="120" w:after="120"/>
      <w:ind w:left="1702" w:hanging="851"/>
    </w:pPr>
    <w:rPr>
      <w:rFonts w:cs="Segoe Script"/>
    </w:rPr>
  </w:style>
  <w:style w:type="paragraph" w:customStyle="1" w:styleId="CMSANzhanging3">
    <w:name w:val="CMS AN z_hanging 3"/>
    <w:uiPriority w:val="6"/>
    <w:rsid w:val="003901DF"/>
    <w:pPr>
      <w:spacing w:before="120" w:after="120"/>
      <w:ind w:left="2552" w:hanging="851"/>
    </w:pPr>
    <w:rPr>
      <w:rFonts w:cs="Segoe Script"/>
    </w:rPr>
  </w:style>
  <w:style w:type="paragraph" w:customStyle="1" w:styleId="CMSANzhanging4">
    <w:name w:val="CMS AN z_hanging 4"/>
    <w:uiPriority w:val="6"/>
    <w:rsid w:val="003901DF"/>
    <w:pPr>
      <w:spacing w:before="120" w:after="120"/>
      <w:ind w:left="3403" w:hanging="851"/>
    </w:pPr>
    <w:rPr>
      <w:rFonts w:cs="Segoe Script"/>
    </w:rPr>
  </w:style>
  <w:style w:type="paragraph" w:customStyle="1" w:styleId="CMSANzhanging5">
    <w:name w:val="CMS AN z_hanging 5"/>
    <w:uiPriority w:val="6"/>
    <w:rsid w:val="003901DF"/>
    <w:pPr>
      <w:spacing w:before="120" w:after="120"/>
      <w:ind w:left="4253" w:hanging="851"/>
    </w:pPr>
    <w:rPr>
      <w:rFonts w:cs="Segoe Script"/>
    </w:rPr>
  </w:style>
  <w:style w:type="paragraph" w:customStyle="1" w:styleId="CMSANzhanging6">
    <w:name w:val="CMS AN z_hanging 6"/>
    <w:uiPriority w:val="6"/>
    <w:rsid w:val="003901DF"/>
    <w:pPr>
      <w:spacing w:before="120" w:after="120"/>
      <w:ind w:left="5104" w:hanging="851"/>
    </w:pPr>
    <w:rPr>
      <w:rFonts w:cs="Segoe Script"/>
    </w:rPr>
  </w:style>
  <w:style w:type="paragraph" w:customStyle="1" w:styleId="CMSANCoverCentred">
    <w:name w:val="CMS AN Cover Centred"/>
    <w:uiPriority w:val="99"/>
    <w:qFormat/>
    <w:rsid w:val="00575B47"/>
    <w:pPr>
      <w:spacing w:after="240"/>
      <w:jc w:val="center"/>
    </w:pPr>
    <w:rPr>
      <w:rFonts w:cs="Segoe Script"/>
    </w:rPr>
  </w:style>
  <w:style w:type="paragraph" w:customStyle="1" w:styleId="CMSANCoverAddress">
    <w:name w:val="CMS AN Cover Address"/>
    <w:uiPriority w:val="99"/>
    <w:rsid w:val="003901DF"/>
    <w:pPr>
      <w:spacing w:line="240" w:lineRule="atLeast"/>
      <w:jc w:val="center"/>
    </w:pPr>
    <w:rPr>
      <w:rFonts w:cs="Segoe Script"/>
      <w:sz w:val="18"/>
    </w:rPr>
  </w:style>
  <w:style w:type="paragraph" w:customStyle="1" w:styleId="CMSANTOCHeading">
    <w:name w:val="CMS AN TOC Heading"/>
    <w:next w:val="CMSANBodyText"/>
    <w:uiPriority w:val="39"/>
    <w:rsid w:val="003901DF"/>
    <w:pPr>
      <w:keepNext/>
      <w:spacing w:after="240"/>
      <w:jc w:val="center"/>
    </w:pPr>
    <w:rPr>
      <w:rFonts w:cs="Segoe Script"/>
      <w:b/>
      <w:caps/>
    </w:rPr>
  </w:style>
  <w:style w:type="table" w:styleId="TableGrid">
    <w:name w:val="Table Grid"/>
    <w:uiPriority w:val="99"/>
    <w:rsid w:val="003901DF"/>
    <w:pPr>
      <w:jc w:val="left"/>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SANTableListNumber1">
    <w:name w:val="CMS AN Table List Number 1"/>
    <w:uiPriority w:val="18"/>
    <w:rsid w:val="00271390"/>
    <w:pPr>
      <w:numPr>
        <w:ilvl w:val="2"/>
        <w:numId w:val="36"/>
      </w:numPr>
      <w:adjustRightInd w:val="0"/>
      <w:snapToGrid w:val="0"/>
      <w:spacing w:before="120" w:after="120"/>
      <w:jc w:val="left"/>
    </w:pPr>
    <w:rPr>
      <w:rFonts w:eastAsia="Times New Roman" w:cs="Times New Roman"/>
    </w:rPr>
  </w:style>
  <w:style w:type="paragraph" w:styleId="ListNumber">
    <w:name w:val="List Number"/>
    <w:rsid w:val="003901DF"/>
    <w:pPr>
      <w:ind w:left="360" w:hanging="360"/>
      <w:contextualSpacing/>
    </w:pPr>
  </w:style>
  <w:style w:type="paragraph" w:customStyle="1" w:styleId="CMSANTableBodyText">
    <w:name w:val="CMS AN Table Body Text"/>
    <w:uiPriority w:val="17"/>
    <w:rsid w:val="003901DF"/>
    <w:pPr>
      <w:spacing w:before="120" w:after="120"/>
      <w:jc w:val="left"/>
    </w:pPr>
    <w:rPr>
      <w:rFonts w:eastAsia="Times New Roman" w:cs="Times New Roman"/>
    </w:rPr>
  </w:style>
  <w:style w:type="paragraph" w:customStyle="1" w:styleId="CMSANTableHeader">
    <w:name w:val="CMS AN Table Header"/>
    <w:uiPriority w:val="16"/>
    <w:rsid w:val="00F947FB"/>
    <w:pPr>
      <w:numPr>
        <w:numId w:val="36"/>
      </w:numPr>
      <w:adjustRightInd w:val="0"/>
      <w:snapToGrid w:val="0"/>
      <w:spacing w:before="120" w:after="120"/>
      <w:jc w:val="left"/>
    </w:pPr>
    <w:rPr>
      <w:rFonts w:eastAsia="Times New Roman" w:cs="Times New Roman"/>
      <w:b/>
    </w:rPr>
  </w:style>
  <w:style w:type="paragraph" w:customStyle="1" w:styleId="CMSANTableIndent">
    <w:name w:val="CMS AN Table Indent"/>
    <w:uiPriority w:val="21"/>
    <w:rsid w:val="003901DF"/>
    <w:pPr>
      <w:spacing w:before="120" w:after="120"/>
      <w:ind w:left="425"/>
      <w:jc w:val="left"/>
    </w:pPr>
    <w:rPr>
      <w:rFonts w:eastAsia="Times New Roman" w:cs="Times New Roman"/>
    </w:rPr>
  </w:style>
  <w:style w:type="paragraph" w:customStyle="1" w:styleId="CMSANTableListBullet">
    <w:name w:val="CMS AN Table List Bullet"/>
    <w:uiPriority w:val="20"/>
    <w:rsid w:val="003901DF"/>
    <w:pPr>
      <w:numPr>
        <w:numId w:val="3"/>
      </w:numPr>
      <w:spacing w:before="120" w:after="120"/>
      <w:jc w:val="left"/>
    </w:pPr>
    <w:rPr>
      <w:rFonts w:eastAsia="Times New Roman" w:cs="Times New Roman"/>
    </w:rPr>
  </w:style>
  <w:style w:type="paragraph" w:customStyle="1" w:styleId="CMSANHeadline">
    <w:name w:val="CMS AN Headline"/>
    <w:uiPriority w:val="4"/>
    <w:rsid w:val="003901DF"/>
    <w:pPr>
      <w:keepNext/>
      <w:spacing w:before="240" w:after="120"/>
      <w:jc w:val="center"/>
    </w:pPr>
    <w:rPr>
      <w:rFonts w:cs="Segoe Script"/>
      <w:b/>
      <w:caps/>
    </w:rPr>
  </w:style>
  <w:style w:type="character" w:customStyle="1" w:styleId="CMSANCoverDateChar">
    <w:name w:val="CMS AN Cover Date Char"/>
    <w:basedOn w:val="DefaultParagraphFont"/>
    <w:link w:val="CMSANCoverDate"/>
    <w:uiPriority w:val="99"/>
    <w:rsid w:val="003901DF"/>
    <w:rPr>
      <w:rFonts w:cs="Segoe Script"/>
      <w:b/>
      <w:caps/>
    </w:rPr>
  </w:style>
  <w:style w:type="paragraph" w:customStyle="1" w:styleId="CMSANAddressInfo">
    <w:name w:val="CMS AN AddressInfo"/>
    <w:uiPriority w:val="39"/>
    <w:rsid w:val="003901DF"/>
    <w:pPr>
      <w:tabs>
        <w:tab w:val="left" w:pos="567"/>
      </w:tabs>
      <w:spacing w:line="220" w:lineRule="exact"/>
      <w:jc w:val="left"/>
    </w:pPr>
    <w:rPr>
      <w:rFonts w:ascii="Arial" w:eastAsia="SimSun" w:hAnsi="Arial"/>
      <w:noProof/>
      <w:sz w:val="15"/>
      <w:szCs w:val="24"/>
      <w:lang w:eastAsia="zh-CN"/>
    </w:rPr>
  </w:style>
  <w:style w:type="paragraph" w:customStyle="1" w:styleId="CMSANAddressInfoBold">
    <w:name w:val="CMS AN AddressInfo Bold"/>
    <w:uiPriority w:val="39"/>
    <w:rsid w:val="003901DF"/>
    <w:pPr>
      <w:spacing w:after="120" w:line="220" w:lineRule="exact"/>
      <w:jc w:val="left"/>
    </w:pPr>
    <w:rPr>
      <w:rFonts w:ascii="Arial" w:eastAsia="SimSun" w:hAnsi="Arial"/>
      <w:b/>
      <w:noProof/>
      <w:sz w:val="15"/>
      <w:szCs w:val="24"/>
      <w:lang w:eastAsia="zh-CN"/>
    </w:rPr>
  </w:style>
  <w:style w:type="paragraph" w:customStyle="1" w:styleId="CMSANTitle">
    <w:name w:val="CMS AN Title"/>
    <w:next w:val="CMSANBodyText"/>
    <w:link w:val="CMSANTitleChar"/>
    <w:uiPriority w:val="39"/>
    <w:rsid w:val="003901DF"/>
    <w:pPr>
      <w:spacing w:before="90"/>
    </w:pPr>
    <w:rPr>
      <w:rFonts w:ascii="Arial" w:hAnsi="Arial"/>
      <w:b/>
      <w:caps/>
      <w:sz w:val="40"/>
    </w:rPr>
  </w:style>
  <w:style w:type="character" w:customStyle="1" w:styleId="CMSANTitleChar">
    <w:name w:val="CMS AN Title Char"/>
    <w:basedOn w:val="DefaultParagraphFont"/>
    <w:link w:val="CMSANTitle"/>
    <w:uiPriority w:val="39"/>
    <w:rsid w:val="004361F6"/>
    <w:rPr>
      <w:rFonts w:ascii="Arial" w:hAnsi="Arial"/>
      <w:b/>
      <w:caps/>
      <w:sz w:val="40"/>
    </w:rPr>
  </w:style>
  <w:style w:type="table" w:styleId="LightShading">
    <w:name w:val="Light Shading"/>
    <w:basedOn w:val="TableNormal"/>
    <w:uiPriority w:val="60"/>
    <w:rsid w:val="003901D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paragraph" w:customStyle="1" w:styleId="TemplateInfo">
    <w:name w:val="TemplateInfo"/>
    <w:link w:val="TemplateInfoChar"/>
    <w:uiPriority w:val="39"/>
    <w:rsid w:val="003901DF"/>
    <w:pPr>
      <w:spacing w:line="264" w:lineRule="auto"/>
    </w:pPr>
    <w:rPr>
      <w:rFonts w:cs="Times New Roman"/>
    </w:rPr>
  </w:style>
  <w:style w:type="paragraph" w:customStyle="1" w:styleId="TemplateInfoBold">
    <w:name w:val="TemplateInfo Bold"/>
    <w:uiPriority w:val="39"/>
    <w:rsid w:val="003901DF"/>
    <w:pPr>
      <w:spacing w:line="264" w:lineRule="auto"/>
      <w:jc w:val="left"/>
    </w:pPr>
    <w:rPr>
      <w:rFonts w:eastAsia="SimSun" w:cs="Times New Roman"/>
      <w:b/>
      <w:noProof/>
      <w:szCs w:val="24"/>
      <w:lang w:eastAsia="zh-CN"/>
    </w:rPr>
  </w:style>
  <w:style w:type="paragraph" w:customStyle="1" w:styleId="CMSANSubject">
    <w:name w:val="CMS AN Subject"/>
    <w:next w:val="CMSANBodyText"/>
    <w:uiPriority w:val="39"/>
    <w:rsid w:val="003901DF"/>
    <w:pPr>
      <w:spacing w:before="120" w:after="120"/>
    </w:pPr>
    <w:rPr>
      <w:rFonts w:cs="Times New Roman"/>
      <w:b/>
    </w:rPr>
  </w:style>
  <w:style w:type="character" w:customStyle="1" w:styleId="TemplateInfoChar">
    <w:name w:val="TemplateInfo Char"/>
    <w:basedOn w:val="DefaultParagraphFont"/>
    <w:link w:val="TemplateInfo"/>
    <w:uiPriority w:val="39"/>
    <w:rsid w:val="004361F6"/>
    <w:rPr>
      <w:rFonts w:cs="Times New Roman"/>
    </w:rPr>
  </w:style>
  <w:style w:type="character" w:styleId="PlaceholderText">
    <w:name w:val="Placeholder Text"/>
    <w:basedOn w:val="DefaultParagraphFont"/>
    <w:uiPriority w:val="99"/>
    <w:semiHidden/>
    <w:rsid w:val="003901DF"/>
    <w:rPr>
      <w:color w:val="808080"/>
    </w:rPr>
  </w:style>
  <w:style w:type="paragraph" w:customStyle="1" w:styleId="CMSANALTSchedule1">
    <w:name w:val="CMS AN ALT Schedule 1"/>
    <w:next w:val="CMSANALTSchedule2"/>
    <w:uiPriority w:val="24"/>
    <w:rsid w:val="00323729"/>
    <w:pPr>
      <w:pageBreakBefore/>
      <w:numPr>
        <w:numId w:val="33"/>
      </w:numPr>
      <w:spacing w:after="240"/>
      <w:jc w:val="center"/>
      <w:outlineLvl w:val="0"/>
    </w:pPr>
    <w:rPr>
      <w:rFonts w:cs="Times New Roman"/>
      <w:b/>
      <w:caps/>
    </w:rPr>
  </w:style>
  <w:style w:type="paragraph" w:customStyle="1" w:styleId="CMSANALTSchedule2">
    <w:name w:val="CMS AN ALT Schedule 2"/>
    <w:next w:val="CMSANALTSchedule4"/>
    <w:uiPriority w:val="24"/>
    <w:rsid w:val="00323729"/>
    <w:pPr>
      <w:keepNext/>
      <w:keepLines/>
      <w:numPr>
        <w:ilvl w:val="1"/>
        <w:numId w:val="33"/>
      </w:numPr>
      <w:spacing w:before="240" w:after="120"/>
      <w:jc w:val="center"/>
      <w:outlineLvl w:val="1"/>
    </w:pPr>
    <w:rPr>
      <w:rFonts w:cs="Times New Roman"/>
      <w:b/>
    </w:rPr>
  </w:style>
  <w:style w:type="paragraph" w:customStyle="1" w:styleId="CMSANALTSchedule3">
    <w:name w:val="CMS AN ALT Schedule 3"/>
    <w:next w:val="CMSANALTSchedule4"/>
    <w:uiPriority w:val="24"/>
    <w:rsid w:val="00323729"/>
    <w:pPr>
      <w:numPr>
        <w:ilvl w:val="2"/>
        <w:numId w:val="33"/>
      </w:numPr>
      <w:spacing w:before="240" w:after="120"/>
      <w:jc w:val="center"/>
      <w:outlineLvl w:val="2"/>
    </w:pPr>
    <w:rPr>
      <w:rFonts w:cs="Times New Roman"/>
      <w:b/>
    </w:rPr>
  </w:style>
  <w:style w:type="paragraph" w:customStyle="1" w:styleId="CMSANALTSchedule4">
    <w:name w:val="CMS AN ALT Schedule 4"/>
    <w:uiPriority w:val="24"/>
    <w:rsid w:val="00323729"/>
    <w:pPr>
      <w:numPr>
        <w:ilvl w:val="3"/>
        <w:numId w:val="33"/>
      </w:numPr>
      <w:spacing w:before="120" w:after="120"/>
      <w:outlineLvl w:val="3"/>
    </w:pPr>
    <w:rPr>
      <w:rFonts w:cs="Times New Roman"/>
    </w:rPr>
  </w:style>
  <w:style w:type="paragraph" w:customStyle="1" w:styleId="CMSANALTSchedule5">
    <w:name w:val="CMS AN ALT Schedule 5"/>
    <w:uiPriority w:val="24"/>
    <w:rsid w:val="00323729"/>
    <w:pPr>
      <w:numPr>
        <w:ilvl w:val="4"/>
        <w:numId w:val="33"/>
      </w:numPr>
      <w:spacing w:before="120" w:after="120"/>
      <w:outlineLvl w:val="4"/>
    </w:pPr>
    <w:rPr>
      <w:rFonts w:cs="Times New Roman"/>
    </w:rPr>
  </w:style>
  <w:style w:type="paragraph" w:customStyle="1" w:styleId="CMSANALTSchedule6">
    <w:name w:val="CMS AN ALT Schedule 6"/>
    <w:uiPriority w:val="24"/>
    <w:rsid w:val="00323729"/>
    <w:pPr>
      <w:numPr>
        <w:ilvl w:val="5"/>
        <w:numId w:val="33"/>
      </w:numPr>
      <w:spacing w:before="120" w:after="120"/>
      <w:outlineLvl w:val="5"/>
    </w:pPr>
    <w:rPr>
      <w:rFonts w:cs="Times New Roman"/>
    </w:rPr>
  </w:style>
  <w:style w:type="paragraph" w:customStyle="1" w:styleId="CMSANALTSchedule7">
    <w:name w:val="CMS AN ALT Schedule 7"/>
    <w:uiPriority w:val="24"/>
    <w:rsid w:val="00323729"/>
    <w:pPr>
      <w:numPr>
        <w:ilvl w:val="6"/>
        <w:numId w:val="33"/>
      </w:numPr>
      <w:spacing w:before="120" w:after="120"/>
      <w:outlineLvl w:val="6"/>
    </w:pPr>
    <w:rPr>
      <w:rFonts w:cs="Times New Roman"/>
    </w:rPr>
  </w:style>
  <w:style w:type="paragraph" w:customStyle="1" w:styleId="CMSANALTSchedule8">
    <w:name w:val="CMS AN ALT Schedule 8"/>
    <w:uiPriority w:val="24"/>
    <w:rsid w:val="00323729"/>
    <w:pPr>
      <w:numPr>
        <w:ilvl w:val="7"/>
        <w:numId w:val="33"/>
      </w:numPr>
      <w:spacing w:before="120" w:after="120"/>
      <w:outlineLvl w:val="7"/>
    </w:pPr>
    <w:rPr>
      <w:rFonts w:cs="Times New Roman"/>
    </w:rPr>
  </w:style>
  <w:style w:type="paragraph" w:customStyle="1" w:styleId="CMSANALTSchedule9">
    <w:name w:val="CMS AN ALT Schedule 9"/>
    <w:uiPriority w:val="24"/>
    <w:rsid w:val="00323729"/>
    <w:pPr>
      <w:numPr>
        <w:ilvl w:val="8"/>
        <w:numId w:val="33"/>
      </w:numPr>
      <w:spacing w:before="120" w:after="120"/>
      <w:outlineLvl w:val="8"/>
    </w:pPr>
    <w:rPr>
      <w:rFonts w:cs="Times New Roman"/>
    </w:rPr>
  </w:style>
  <w:style w:type="paragraph" w:customStyle="1" w:styleId="CMSANSchedule8">
    <w:name w:val="CMS AN Schedule 8"/>
    <w:uiPriority w:val="23"/>
    <w:rsid w:val="00323729"/>
    <w:pPr>
      <w:numPr>
        <w:ilvl w:val="7"/>
        <w:numId w:val="32"/>
      </w:numPr>
      <w:spacing w:before="120" w:after="120"/>
      <w:outlineLvl w:val="7"/>
    </w:pPr>
    <w:rPr>
      <w:rFonts w:cs="Times New Roman"/>
    </w:rPr>
  </w:style>
  <w:style w:type="paragraph" w:customStyle="1" w:styleId="CMSANSchedule9">
    <w:name w:val="CMS AN Schedule 9"/>
    <w:uiPriority w:val="23"/>
    <w:rsid w:val="00323729"/>
    <w:pPr>
      <w:numPr>
        <w:ilvl w:val="8"/>
        <w:numId w:val="32"/>
      </w:numPr>
      <w:spacing w:before="120" w:after="120"/>
      <w:outlineLvl w:val="8"/>
    </w:pPr>
    <w:rPr>
      <w:rFonts w:cs="Times New Roman"/>
    </w:rPr>
  </w:style>
  <w:style w:type="paragraph" w:customStyle="1" w:styleId="CMSANMainHeading">
    <w:name w:val="CMS AN Main Heading"/>
    <w:next w:val="CMSANHeading1"/>
    <w:rsid w:val="00323729"/>
    <w:pPr>
      <w:pageBreakBefore/>
      <w:numPr>
        <w:numId w:val="51"/>
      </w:numPr>
      <w:spacing w:after="240"/>
      <w:jc w:val="center"/>
      <w:outlineLvl w:val="0"/>
    </w:pPr>
    <w:rPr>
      <w:rFonts w:cs="Times New Roman"/>
      <w:b/>
      <w:caps/>
    </w:rPr>
  </w:style>
  <w:style w:type="paragraph" w:customStyle="1" w:styleId="CMSANCoverPartyType">
    <w:name w:val="CMS AN Cover Party Type"/>
    <w:uiPriority w:val="99"/>
    <w:qFormat/>
    <w:rsid w:val="003901DF"/>
    <w:pPr>
      <w:jc w:val="center"/>
    </w:pPr>
    <w:rPr>
      <w:rFonts w:cs="Segoe Script"/>
    </w:rPr>
  </w:style>
  <w:style w:type="paragraph" w:styleId="BalloonText">
    <w:name w:val="Balloon Text"/>
    <w:link w:val="BalloonTextChar"/>
    <w:uiPriority w:val="99"/>
    <w:semiHidden/>
    <w:unhideWhenUsed/>
    <w:rsid w:val="003901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1DF"/>
    <w:rPr>
      <w:rFonts w:ascii="Tahoma" w:hAnsi="Tahoma" w:cs="Tahoma"/>
      <w:sz w:val="16"/>
      <w:szCs w:val="16"/>
    </w:rPr>
  </w:style>
  <w:style w:type="numbering" w:customStyle="1" w:styleId="CMS-ANHeading">
    <w:name w:val="CMS-AN Heading"/>
    <w:basedOn w:val="NoList"/>
    <w:uiPriority w:val="99"/>
    <w:rsid w:val="00323729"/>
    <w:pPr>
      <w:numPr>
        <w:numId w:val="21"/>
      </w:numPr>
    </w:pPr>
  </w:style>
  <w:style w:type="numbering" w:customStyle="1" w:styleId="CMS-ANSchedule">
    <w:name w:val="CMS-AN Schedule"/>
    <w:uiPriority w:val="99"/>
    <w:rsid w:val="00323729"/>
    <w:pPr>
      <w:numPr>
        <w:numId w:val="8"/>
      </w:numPr>
    </w:pPr>
  </w:style>
  <w:style w:type="numbering" w:customStyle="1" w:styleId="CMS-ANALTSchedule">
    <w:name w:val="CMS-AN ALT Schedule"/>
    <w:uiPriority w:val="99"/>
    <w:rsid w:val="00323729"/>
    <w:pPr>
      <w:numPr>
        <w:numId w:val="4"/>
      </w:numPr>
    </w:pPr>
  </w:style>
  <w:style w:type="numbering" w:customStyle="1" w:styleId="CMS-ANExhibit">
    <w:name w:val="CMS-AN Exhibit"/>
    <w:basedOn w:val="NoList"/>
    <w:uiPriority w:val="99"/>
    <w:rsid w:val="00BA323B"/>
    <w:pPr>
      <w:numPr>
        <w:numId w:val="22"/>
      </w:numPr>
    </w:pPr>
  </w:style>
  <w:style w:type="numbering" w:customStyle="1" w:styleId="CMS-ANDefinitions">
    <w:name w:val="CMS-AN Definitions"/>
    <w:uiPriority w:val="99"/>
    <w:rsid w:val="00323729"/>
    <w:pPr>
      <w:numPr>
        <w:numId w:val="5"/>
      </w:numPr>
    </w:pPr>
  </w:style>
  <w:style w:type="paragraph" w:styleId="Bibliography">
    <w:name w:val="Bibliography"/>
    <w:next w:val="Normal"/>
    <w:uiPriority w:val="99"/>
    <w:semiHidden/>
    <w:unhideWhenUsed/>
    <w:rsid w:val="003901DF"/>
  </w:style>
  <w:style w:type="paragraph" w:styleId="BlockText">
    <w:name w:val="Block Text"/>
    <w:uiPriority w:val="99"/>
    <w:semiHidden/>
    <w:unhideWhenUsed/>
    <w:rsid w:val="003901D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1" w:right="1151"/>
    </w:pPr>
    <w:rPr>
      <w:rFonts w:asciiTheme="minorHAnsi" w:eastAsiaTheme="minorEastAsia" w:hAnsiTheme="minorHAnsi"/>
      <w:i/>
      <w:iCs/>
      <w:color w:val="4F81BD" w:themeColor="accent1"/>
    </w:rPr>
  </w:style>
  <w:style w:type="paragraph" w:styleId="BodyText">
    <w:name w:val="Body Text"/>
    <w:link w:val="BodyTextChar"/>
    <w:rsid w:val="003901DF"/>
    <w:pPr>
      <w:spacing w:before="120" w:after="120"/>
    </w:pPr>
  </w:style>
  <w:style w:type="character" w:customStyle="1" w:styleId="BodyTextChar">
    <w:name w:val="Body Text Char"/>
    <w:basedOn w:val="DefaultParagraphFont"/>
    <w:link w:val="BodyText"/>
    <w:uiPriority w:val="99"/>
    <w:semiHidden/>
    <w:rsid w:val="003901DF"/>
  </w:style>
  <w:style w:type="paragraph" w:styleId="BodyText2">
    <w:name w:val="Body Text 2"/>
    <w:link w:val="BodyText2Char"/>
    <w:uiPriority w:val="99"/>
    <w:semiHidden/>
    <w:unhideWhenUsed/>
    <w:rsid w:val="003901DF"/>
    <w:pPr>
      <w:spacing w:after="120" w:line="480" w:lineRule="auto"/>
    </w:pPr>
  </w:style>
  <w:style w:type="character" w:customStyle="1" w:styleId="BodyText2Char">
    <w:name w:val="Body Text 2 Char"/>
    <w:basedOn w:val="DefaultParagraphFont"/>
    <w:link w:val="BodyText2"/>
    <w:uiPriority w:val="99"/>
    <w:semiHidden/>
    <w:rsid w:val="003901DF"/>
  </w:style>
  <w:style w:type="paragraph" w:styleId="BodyText3">
    <w:name w:val="Body Text 3"/>
    <w:link w:val="BodyText3Char"/>
    <w:uiPriority w:val="99"/>
    <w:semiHidden/>
    <w:unhideWhenUsed/>
    <w:rsid w:val="003901DF"/>
    <w:pPr>
      <w:spacing w:after="120"/>
    </w:pPr>
    <w:rPr>
      <w:sz w:val="16"/>
      <w:szCs w:val="16"/>
    </w:rPr>
  </w:style>
  <w:style w:type="character" w:customStyle="1" w:styleId="BodyText3Char">
    <w:name w:val="Body Text 3 Char"/>
    <w:basedOn w:val="DefaultParagraphFont"/>
    <w:link w:val="BodyText3"/>
    <w:uiPriority w:val="99"/>
    <w:semiHidden/>
    <w:rsid w:val="003901DF"/>
    <w:rPr>
      <w:sz w:val="16"/>
      <w:szCs w:val="16"/>
    </w:rPr>
  </w:style>
  <w:style w:type="paragraph" w:styleId="BodyTextFirstIndent">
    <w:name w:val="Body Text First Indent"/>
    <w:link w:val="BodyTextFirstIndentChar"/>
    <w:uiPriority w:val="99"/>
    <w:semiHidden/>
    <w:rsid w:val="003901DF"/>
    <w:pPr>
      <w:ind w:firstLine="425"/>
    </w:pPr>
  </w:style>
  <w:style w:type="character" w:customStyle="1" w:styleId="BodyTextFirstIndentChar">
    <w:name w:val="Body Text First Indent Char"/>
    <w:basedOn w:val="BodyTextChar"/>
    <w:link w:val="BodyTextFirstIndent"/>
    <w:uiPriority w:val="99"/>
    <w:semiHidden/>
    <w:rsid w:val="003901DF"/>
  </w:style>
  <w:style w:type="paragraph" w:styleId="BodyTextIndent">
    <w:name w:val="Body Text Indent"/>
    <w:link w:val="BodyTextIndentChar"/>
    <w:uiPriority w:val="99"/>
    <w:semiHidden/>
    <w:unhideWhenUsed/>
    <w:rsid w:val="003901DF"/>
    <w:pPr>
      <w:spacing w:after="120"/>
      <w:ind w:left="284"/>
    </w:pPr>
  </w:style>
  <w:style w:type="character" w:customStyle="1" w:styleId="BodyTextIndentChar">
    <w:name w:val="Body Text Indent Char"/>
    <w:basedOn w:val="DefaultParagraphFont"/>
    <w:link w:val="BodyTextIndent"/>
    <w:uiPriority w:val="99"/>
    <w:semiHidden/>
    <w:rsid w:val="003901DF"/>
  </w:style>
  <w:style w:type="paragraph" w:styleId="BodyTextFirstIndent2">
    <w:name w:val="Body Text First Indent 2"/>
    <w:link w:val="BodyTextFirstIndent2Char"/>
    <w:uiPriority w:val="99"/>
    <w:semiHidden/>
    <w:unhideWhenUsed/>
    <w:rsid w:val="003901DF"/>
    <w:pPr>
      <w:ind w:left="425" w:firstLine="425"/>
    </w:pPr>
  </w:style>
  <w:style w:type="character" w:customStyle="1" w:styleId="BodyTextFirstIndent2Char">
    <w:name w:val="Body Text First Indent 2 Char"/>
    <w:basedOn w:val="BodyTextIndentChar"/>
    <w:link w:val="BodyTextFirstIndent2"/>
    <w:uiPriority w:val="99"/>
    <w:semiHidden/>
    <w:rsid w:val="003901DF"/>
  </w:style>
  <w:style w:type="paragraph" w:styleId="BodyTextIndent2">
    <w:name w:val="Body Text Indent 2"/>
    <w:link w:val="BodyTextIndent2Char"/>
    <w:uiPriority w:val="99"/>
    <w:semiHidden/>
    <w:unhideWhenUsed/>
    <w:rsid w:val="003901DF"/>
    <w:pPr>
      <w:spacing w:after="120" w:line="480" w:lineRule="auto"/>
      <w:ind w:left="284"/>
    </w:pPr>
  </w:style>
  <w:style w:type="character" w:customStyle="1" w:styleId="BodyTextIndent2Char">
    <w:name w:val="Body Text Indent 2 Char"/>
    <w:basedOn w:val="DefaultParagraphFont"/>
    <w:link w:val="BodyTextIndent2"/>
    <w:uiPriority w:val="99"/>
    <w:semiHidden/>
    <w:rsid w:val="003901DF"/>
  </w:style>
  <w:style w:type="paragraph" w:styleId="BodyTextIndent3">
    <w:name w:val="Body Text Indent 3"/>
    <w:link w:val="BodyTextIndent3Char"/>
    <w:uiPriority w:val="99"/>
    <w:semiHidden/>
    <w:unhideWhenUsed/>
    <w:rsid w:val="003901DF"/>
    <w:pPr>
      <w:spacing w:after="120"/>
      <w:ind w:left="284"/>
    </w:pPr>
    <w:rPr>
      <w:sz w:val="16"/>
      <w:szCs w:val="16"/>
    </w:rPr>
  </w:style>
  <w:style w:type="character" w:customStyle="1" w:styleId="BodyTextIndent3Char">
    <w:name w:val="Body Text Indent 3 Char"/>
    <w:basedOn w:val="DefaultParagraphFont"/>
    <w:link w:val="BodyTextIndent3"/>
    <w:uiPriority w:val="99"/>
    <w:semiHidden/>
    <w:rsid w:val="003901DF"/>
    <w:rPr>
      <w:sz w:val="16"/>
      <w:szCs w:val="16"/>
    </w:rPr>
  </w:style>
  <w:style w:type="character" w:styleId="BookTitle">
    <w:name w:val="Book Title"/>
    <w:basedOn w:val="DefaultParagraphFont"/>
    <w:uiPriority w:val="99"/>
    <w:semiHidden/>
    <w:rsid w:val="003901DF"/>
    <w:rPr>
      <w:b/>
      <w:bCs/>
      <w:smallCaps/>
      <w:spacing w:val="5"/>
    </w:rPr>
  </w:style>
  <w:style w:type="paragraph" w:styleId="Caption">
    <w:name w:val="caption"/>
    <w:next w:val="Normal"/>
    <w:uiPriority w:val="99"/>
    <w:semiHidden/>
    <w:unhideWhenUsed/>
    <w:qFormat/>
    <w:rsid w:val="003901DF"/>
    <w:pPr>
      <w:spacing w:after="200"/>
    </w:pPr>
    <w:rPr>
      <w:b/>
      <w:bCs/>
      <w:color w:val="4F81BD" w:themeColor="accent1"/>
      <w:sz w:val="18"/>
      <w:szCs w:val="18"/>
    </w:rPr>
  </w:style>
  <w:style w:type="paragraph" w:styleId="Closing">
    <w:name w:val="Closing"/>
    <w:link w:val="ClosingChar"/>
    <w:uiPriority w:val="99"/>
    <w:semiHidden/>
    <w:unhideWhenUsed/>
    <w:rsid w:val="003901DF"/>
    <w:pPr>
      <w:spacing w:before="120" w:after="120"/>
      <w:ind w:left="4253"/>
    </w:pPr>
  </w:style>
  <w:style w:type="character" w:customStyle="1" w:styleId="ClosingChar">
    <w:name w:val="Closing Char"/>
    <w:basedOn w:val="DefaultParagraphFont"/>
    <w:link w:val="Closing"/>
    <w:uiPriority w:val="99"/>
    <w:semiHidden/>
    <w:rsid w:val="003901DF"/>
  </w:style>
  <w:style w:type="paragraph" w:styleId="ListBullet">
    <w:name w:val="List Bullet"/>
    <w:uiPriority w:val="34"/>
    <w:rsid w:val="00B564B3"/>
    <w:pPr>
      <w:numPr>
        <w:numId w:val="10"/>
      </w:numPr>
      <w:tabs>
        <w:tab w:val="left" w:pos="850"/>
      </w:tabs>
      <w:spacing w:before="120" w:after="120"/>
      <w:ind w:left="850" w:hanging="850"/>
      <w:contextualSpacing/>
    </w:pPr>
  </w:style>
  <w:style w:type="numbering" w:customStyle="1" w:styleId="CMS-ANParties">
    <w:name w:val="CMS-AN Parties"/>
    <w:uiPriority w:val="99"/>
    <w:rsid w:val="003901DF"/>
    <w:pPr>
      <w:numPr>
        <w:numId w:val="6"/>
      </w:numPr>
    </w:pPr>
  </w:style>
  <w:style w:type="numbering" w:customStyle="1" w:styleId="CMS-ANRecitals">
    <w:name w:val="CMS-AN Recitals"/>
    <w:uiPriority w:val="99"/>
    <w:rsid w:val="003901DF"/>
    <w:pPr>
      <w:numPr>
        <w:numId w:val="7"/>
      </w:numPr>
    </w:pPr>
  </w:style>
  <w:style w:type="paragraph" w:styleId="CommentText">
    <w:name w:val="annotation text"/>
    <w:link w:val="CommentTextChar"/>
    <w:uiPriority w:val="99"/>
    <w:unhideWhenUsed/>
    <w:rsid w:val="003901DF"/>
    <w:rPr>
      <w:sz w:val="20"/>
      <w:szCs w:val="20"/>
    </w:rPr>
  </w:style>
  <w:style w:type="character" w:customStyle="1" w:styleId="CommentTextChar">
    <w:name w:val="Comment Text Char"/>
    <w:basedOn w:val="DefaultParagraphFont"/>
    <w:link w:val="CommentText"/>
    <w:uiPriority w:val="99"/>
    <w:rsid w:val="003901DF"/>
    <w:rPr>
      <w:sz w:val="20"/>
      <w:szCs w:val="20"/>
    </w:rPr>
  </w:style>
  <w:style w:type="paragraph" w:styleId="CommentSubject">
    <w:name w:val="annotation subject"/>
    <w:next w:val="CommentText"/>
    <w:link w:val="CommentSubjectChar"/>
    <w:uiPriority w:val="99"/>
    <w:semiHidden/>
    <w:unhideWhenUsed/>
    <w:rsid w:val="003901DF"/>
    <w:rPr>
      <w:b/>
      <w:bCs/>
      <w:sz w:val="20"/>
      <w:szCs w:val="20"/>
    </w:rPr>
  </w:style>
  <w:style w:type="character" w:customStyle="1" w:styleId="CommentSubjectChar">
    <w:name w:val="Comment Subject Char"/>
    <w:basedOn w:val="CommentTextChar"/>
    <w:link w:val="CommentSubject"/>
    <w:uiPriority w:val="99"/>
    <w:semiHidden/>
    <w:rsid w:val="003901DF"/>
    <w:rPr>
      <w:b/>
      <w:bCs/>
      <w:sz w:val="20"/>
      <w:szCs w:val="20"/>
    </w:rPr>
  </w:style>
  <w:style w:type="paragraph" w:styleId="Date">
    <w:name w:val="Date"/>
    <w:next w:val="Normal"/>
    <w:link w:val="DateChar"/>
    <w:uiPriority w:val="99"/>
    <w:semiHidden/>
    <w:rsid w:val="003901DF"/>
  </w:style>
  <w:style w:type="character" w:customStyle="1" w:styleId="DateChar">
    <w:name w:val="Date Char"/>
    <w:basedOn w:val="DefaultParagraphFont"/>
    <w:link w:val="Date"/>
    <w:uiPriority w:val="99"/>
    <w:semiHidden/>
    <w:rsid w:val="003901DF"/>
  </w:style>
  <w:style w:type="paragraph" w:styleId="DocumentMap">
    <w:name w:val="Document Map"/>
    <w:link w:val="DocumentMapChar"/>
    <w:uiPriority w:val="99"/>
    <w:semiHidden/>
    <w:unhideWhenUsed/>
    <w:rsid w:val="003901DF"/>
    <w:rPr>
      <w:rFonts w:ascii="Tahoma" w:hAnsi="Tahoma" w:cs="Tahoma"/>
      <w:sz w:val="16"/>
      <w:szCs w:val="16"/>
    </w:rPr>
  </w:style>
  <w:style w:type="character" w:customStyle="1" w:styleId="DocumentMapChar">
    <w:name w:val="Document Map Char"/>
    <w:basedOn w:val="DefaultParagraphFont"/>
    <w:link w:val="DocumentMap"/>
    <w:uiPriority w:val="99"/>
    <w:semiHidden/>
    <w:rsid w:val="003901DF"/>
    <w:rPr>
      <w:rFonts w:ascii="Tahoma" w:hAnsi="Tahoma" w:cs="Tahoma"/>
      <w:sz w:val="16"/>
      <w:szCs w:val="16"/>
    </w:rPr>
  </w:style>
  <w:style w:type="paragraph" w:styleId="E-mailSignature">
    <w:name w:val="E-mail Signature"/>
    <w:link w:val="E-mailSignatureChar"/>
    <w:uiPriority w:val="99"/>
    <w:semiHidden/>
    <w:unhideWhenUsed/>
    <w:rsid w:val="003901DF"/>
  </w:style>
  <w:style w:type="character" w:customStyle="1" w:styleId="E-mailSignatureChar">
    <w:name w:val="E-mail Signature Char"/>
    <w:basedOn w:val="DefaultParagraphFont"/>
    <w:link w:val="E-mailSignature"/>
    <w:uiPriority w:val="99"/>
    <w:semiHidden/>
    <w:rsid w:val="003901DF"/>
  </w:style>
  <w:style w:type="paragraph" w:styleId="EnvelopeAddress">
    <w:name w:val="envelope address"/>
    <w:uiPriority w:val="99"/>
    <w:semiHidden/>
    <w:unhideWhenUsed/>
    <w:rsid w:val="003901D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uiPriority w:val="99"/>
    <w:semiHidden/>
    <w:unhideWhenUsed/>
    <w:rsid w:val="003901DF"/>
    <w:rPr>
      <w:rFonts w:asciiTheme="majorHAnsi" w:eastAsiaTheme="majorEastAsia" w:hAnsiTheme="majorHAnsi" w:cstheme="majorBidi"/>
      <w:sz w:val="20"/>
      <w:szCs w:val="20"/>
    </w:rPr>
  </w:style>
  <w:style w:type="paragraph" w:styleId="HTMLAddress">
    <w:name w:val="HTML Address"/>
    <w:link w:val="HTMLAddressChar"/>
    <w:uiPriority w:val="99"/>
    <w:semiHidden/>
    <w:unhideWhenUsed/>
    <w:rsid w:val="003901DF"/>
    <w:rPr>
      <w:i/>
      <w:iCs/>
    </w:rPr>
  </w:style>
  <w:style w:type="character" w:customStyle="1" w:styleId="HTMLAddressChar">
    <w:name w:val="HTML Address Char"/>
    <w:basedOn w:val="DefaultParagraphFont"/>
    <w:link w:val="HTMLAddress"/>
    <w:uiPriority w:val="99"/>
    <w:semiHidden/>
    <w:rsid w:val="003901DF"/>
    <w:rPr>
      <w:i/>
      <w:iCs/>
    </w:rPr>
  </w:style>
  <w:style w:type="character" w:styleId="HTMLCode">
    <w:name w:val="HTML Code"/>
    <w:basedOn w:val="DefaultParagraphFont"/>
    <w:uiPriority w:val="99"/>
    <w:semiHidden/>
    <w:unhideWhenUsed/>
    <w:rsid w:val="003901DF"/>
    <w:rPr>
      <w:rFonts w:ascii="Consolas" w:hAnsi="Consolas" w:cs="Consolas"/>
      <w:sz w:val="20"/>
      <w:szCs w:val="20"/>
    </w:rPr>
  </w:style>
  <w:style w:type="paragraph" w:styleId="HTMLPreformatted">
    <w:name w:val="HTML Preformatted"/>
    <w:link w:val="HTMLPreformattedChar"/>
    <w:uiPriority w:val="99"/>
    <w:semiHidden/>
    <w:unhideWhenUsed/>
    <w:rsid w:val="003901D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901DF"/>
    <w:rPr>
      <w:rFonts w:ascii="Consolas" w:hAnsi="Consolas" w:cs="Consolas"/>
      <w:sz w:val="20"/>
      <w:szCs w:val="20"/>
    </w:rPr>
  </w:style>
  <w:style w:type="paragraph" w:styleId="Index1">
    <w:name w:val="index 1"/>
    <w:next w:val="Normal"/>
    <w:autoRedefine/>
    <w:uiPriority w:val="99"/>
    <w:semiHidden/>
    <w:unhideWhenUsed/>
    <w:rsid w:val="003901DF"/>
    <w:pPr>
      <w:ind w:left="220" w:hanging="220"/>
    </w:pPr>
  </w:style>
  <w:style w:type="paragraph" w:styleId="Index2">
    <w:name w:val="index 2"/>
    <w:next w:val="Normal"/>
    <w:autoRedefine/>
    <w:uiPriority w:val="99"/>
    <w:semiHidden/>
    <w:unhideWhenUsed/>
    <w:rsid w:val="003901DF"/>
    <w:pPr>
      <w:ind w:left="440" w:hanging="220"/>
    </w:pPr>
  </w:style>
  <w:style w:type="paragraph" w:styleId="Index3">
    <w:name w:val="index 3"/>
    <w:next w:val="Normal"/>
    <w:autoRedefine/>
    <w:uiPriority w:val="99"/>
    <w:semiHidden/>
    <w:unhideWhenUsed/>
    <w:rsid w:val="003901DF"/>
    <w:pPr>
      <w:ind w:left="660" w:hanging="220"/>
    </w:pPr>
  </w:style>
  <w:style w:type="paragraph" w:styleId="Index4">
    <w:name w:val="index 4"/>
    <w:next w:val="Normal"/>
    <w:autoRedefine/>
    <w:uiPriority w:val="99"/>
    <w:semiHidden/>
    <w:unhideWhenUsed/>
    <w:rsid w:val="003901DF"/>
    <w:pPr>
      <w:ind w:left="880" w:hanging="220"/>
    </w:pPr>
  </w:style>
  <w:style w:type="paragraph" w:styleId="Index5">
    <w:name w:val="index 5"/>
    <w:next w:val="Normal"/>
    <w:autoRedefine/>
    <w:uiPriority w:val="99"/>
    <w:semiHidden/>
    <w:unhideWhenUsed/>
    <w:rsid w:val="003901DF"/>
    <w:pPr>
      <w:ind w:left="1100" w:hanging="220"/>
    </w:pPr>
  </w:style>
  <w:style w:type="paragraph" w:styleId="Index6">
    <w:name w:val="index 6"/>
    <w:next w:val="Normal"/>
    <w:autoRedefine/>
    <w:uiPriority w:val="99"/>
    <w:semiHidden/>
    <w:unhideWhenUsed/>
    <w:rsid w:val="003901DF"/>
    <w:pPr>
      <w:ind w:left="1320" w:hanging="220"/>
    </w:pPr>
  </w:style>
  <w:style w:type="paragraph" w:styleId="Index7">
    <w:name w:val="index 7"/>
    <w:next w:val="Normal"/>
    <w:autoRedefine/>
    <w:uiPriority w:val="99"/>
    <w:semiHidden/>
    <w:unhideWhenUsed/>
    <w:rsid w:val="003901DF"/>
    <w:pPr>
      <w:ind w:left="1540" w:hanging="220"/>
    </w:pPr>
  </w:style>
  <w:style w:type="paragraph" w:styleId="Index8">
    <w:name w:val="index 8"/>
    <w:next w:val="Normal"/>
    <w:autoRedefine/>
    <w:uiPriority w:val="99"/>
    <w:semiHidden/>
    <w:unhideWhenUsed/>
    <w:rsid w:val="003901DF"/>
    <w:pPr>
      <w:ind w:left="1760" w:hanging="220"/>
    </w:pPr>
  </w:style>
  <w:style w:type="paragraph" w:styleId="Index9">
    <w:name w:val="index 9"/>
    <w:next w:val="Normal"/>
    <w:autoRedefine/>
    <w:uiPriority w:val="99"/>
    <w:semiHidden/>
    <w:unhideWhenUsed/>
    <w:rsid w:val="003901DF"/>
    <w:pPr>
      <w:ind w:left="1980" w:hanging="220"/>
    </w:pPr>
  </w:style>
  <w:style w:type="paragraph" w:styleId="IndexHeading">
    <w:name w:val="index heading"/>
    <w:next w:val="Index1"/>
    <w:uiPriority w:val="99"/>
    <w:semiHidden/>
    <w:unhideWhenUsed/>
    <w:rsid w:val="003901DF"/>
    <w:rPr>
      <w:rFonts w:asciiTheme="majorHAnsi" w:eastAsiaTheme="majorEastAsia" w:hAnsiTheme="majorHAnsi" w:cstheme="majorBidi"/>
      <w:b/>
      <w:bCs/>
    </w:rPr>
  </w:style>
  <w:style w:type="paragraph" w:styleId="IntenseQuote">
    <w:name w:val="Intense Quote"/>
    <w:next w:val="Normal"/>
    <w:link w:val="IntenseQuoteChar"/>
    <w:uiPriority w:val="99"/>
    <w:semiHidden/>
    <w:rsid w:val="003901D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3901DF"/>
    <w:rPr>
      <w:b/>
      <w:bCs/>
      <w:i/>
      <w:iCs/>
      <w:color w:val="4F81BD" w:themeColor="accent1"/>
    </w:rPr>
  </w:style>
  <w:style w:type="paragraph" w:styleId="List">
    <w:name w:val="List"/>
    <w:uiPriority w:val="99"/>
    <w:semiHidden/>
    <w:unhideWhenUsed/>
    <w:rsid w:val="003901DF"/>
    <w:pPr>
      <w:ind w:left="283" w:hanging="283"/>
      <w:contextualSpacing/>
    </w:pPr>
  </w:style>
  <w:style w:type="paragraph" w:styleId="List2">
    <w:name w:val="List 2"/>
    <w:uiPriority w:val="99"/>
    <w:semiHidden/>
    <w:unhideWhenUsed/>
    <w:rsid w:val="003901DF"/>
    <w:pPr>
      <w:ind w:left="566" w:hanging="283"/>
      <w:contextualSpacing/>
    </w:pPr>
  </w:style>
  <w:style w:type="paragraph" w:styleId="List3">
    <w:name w:val="List 3"/>
    <w:uiPriority w:val="99"/>
    <w:semiHidden/>
    <w:unhideWhenUsed/>
    <w:rsid w:val="003901DF"/>
    <w:pPr>
      <w:ind w:left="849" w:hanging="283"/>
      <w:contextualSpacing/>
    </w:pPr>
  </w:style>
  <w:style w:type="paragraph" w:styleId="List4">
    <w:name w:val="List 4"/>
    <w:uiPriority w:val="99"/>
    <w:semiHidden/>
    <w:rsid w:val="003901DF"/>
    <w:pPr>
      <w:ind w:left="1132" w:hanging="283"/>
      <w:contextualSpacing/>
    </w:pPr>
  </w:style>
  <w:style w:type="paragraph" w:styleId="List5">
    <w:name w:val="List 5"/>
    <w:uiPriority w:val="99"/>
    <w:semiHidden/>
    <w:rsid w:val="003901DF"/>
    <w:pPr>
      <w:ind w:left="1415" w:hanging="283"/>
      <w:contextualSpacing/>
    </w:pPr>
  </w:style>
  <w:style w:type="paragraph" w:styleId="ListBullet2">
    <w:name w:val="List Bullet 2"/>
    <w:uiPriority w:val="34"/>
    <w:rsid w:val="00B564B3"/>
    <w:pPr>
      <w:numPr>
        <w:numId w:val="11"/>
      </w:numPr>
      <w:tabs>
        <w:tab w:val="clear" w:pos="643"/>
        <w:tab w:val="left" w:pos="1701"/>
      </w:tabs>
      <w:spacing w:before="120" w:after="120"/>
      <w:ind w:left="1702" w:hanging="851"/>
      <w:contextualSpacing/>
    </w:pPr>
  </w:style>
  <w:style w:type="paragraph" w:styleId="ListBullet3">
    <w:name w:val="List Bullet 3"/>
    <w:uiPriority w:val="34"/>
    <w:rsid w:val="00BF3077"/>
    <w:pPr>
      <w:numPr>
        <w:numId w:val="12"/>
      </w:numPr>
      <w:spacing w:before="120" w:after="120"/>
      <w:ind w:left="2552" w:hanging="851"/>
      <w:contextualSpacing/>
    </w:pPr>
  </w:style>
  <w:style w:type="paragraph" w:styleId="ListBullet4">
    <w:name w:val="List Bullet 4"/>
    <w:uiPriority w:val="34"/>
    <w:rsid w:val="00BF3077"/>
    <w:pPr>
      <w:numPr>
        <w:numId w:val="13"/>
      </w:numPr>
      <w:spacing w:before="120" w:after="120"/>
      <w:ind w:left="3403" w:hanging="851"/>
      <w:contextualSpacing/>
    </w:pPr>
  </w:style>
  <w:style w:type="paragraph" w:styleId="ListBullet5">
    <w:name w:val="List Bullet 5"/>
    <w:uiPriority w:val="34"/>
    <w:rsid w:val="000A7E98"/>
    <w:pPr>
      <w:numPr>
        <w:numId w:val="14"/>
      </w:numPr>
      <w:spacing w:before="120" w:after="120"/>
      <w:ind w:left="7655" w:hanging="4253"/>
      <w:contextualSpacing/>
    </w:pPr>
  </w:style>
  <w:style w:type="paragraph" w:styleId="ListContinue">
    <w:name w:val="List Continue"/>
    <w:uiPriority w:val="99"/>
    <w:semiHidden/>
    <w:unhideWhenUsed/>
    <w:rsid w:val="003901DF"/>
    <w:pPr>
      <w:spacing w:after="120"/>
      <w:ind w:left="283"/>
      <w:contextualSpacing/>
    </w:pPr>
  </w:style>
  <w:style w:type="paragraph" w:styleId="ListContinue2">
    <w:name w:val="List Continue 2"/>
    <w:uiPriority w:val="99"/>
    <w:semiHidden/>
    <w:unhideWhenUsed/>
    <w:rsid w:val="003901DF"/>
    <w:pPr>
      <w:spacing w:after="120"/>
      <w:ind w:left="566"/>
      <w:contextualSpacing/>
    </w:pPr>
  </w:style>
  <w:style w:type="paragraph" w:styleId="ListContinue3">
    <w:name w:val="List Continue 3"/>
    <w:uiPriority w:val="99"/>
    <w:semiHidden/>
    <w:unhideWhenUsed/>
    <w:rsid w:val="003901DF"/>
    <w:pPr>
      <w:spacing w:after="120"/>
      <w:ind w:left="849"/>
      <w:contextualSpacing/>
    </w:pPr>
  </w:style>
  <w:style w:type="paragraph" w:styleId="ListContinue4">
    <w:name w:val="List Continue 4"/>
    <w:uiPriority w:val="99"/>
    <w:semiHidden/>
    <w:unhideWhenUsed/>
    <w:rsid w:val="003901DF"/>
    <w:pPr>
      <w:spacing w:after="120"/>
      <w:ind w:left="1132"/>
      <w:contextualSpacing/>
    </w:pPr>
  </w:style>
  <w:style w:type="paragraph" w:styleId="ListContinue5">
    <w:name w:val="List Continue 5"/>
    <w:uiPriority w:val="99"/>
    <w:semiHidden/>
    <w:unhideWhenUsed/>
    <w:rsid w:val="003901DF"/>
    <w:pPr>
      <w:spacing w:after="120"/>
      <w:ind w:left="1415"/>
      <w:contextualSpacing/>
    </w:pPr>
  </w:style>
  <w:style w:type="paragraph" w:styleId="ListNumber2">
    <w:name w:val="List Number 2"/>
    <w:uiPriority w:val="99"/>
    <w:semiHidden/>
    <w:unhideWhenUsed/>
    <w:rsid w:val="003901DF"/>
    <w:pPr>
      <w:numPr>
        <w:numId w:val="15"/>
      </w:numPr>
      <w:contextualSpacing/>
    </w:pPr>
  </w:style>
  <w:style w:type="paragraph" w:styleId="ListNumber3">
    <w:name w:val="List Number 3"/>
    <w:uiPriority w:val="99"/>
    <w:semiHidden/>
    <w:unhideWhenUsed/>
    <w:rsid w:val="003901DF"/>
    <w:pPr>
      <w:numPr>
        <w:numId w:val="16"/>
      </w:numPr>
      <w:contextualSpacing/>
    </w:pPr>
  </w:style>
  <w:style w:type="paragraph" w:styleId="ListNumber4">
    <w:name w:val="List Number 4"/>
    <w:uiPriority w:val="99"/>
    <w:semiHidden/>
    <w:unhideWhenUsed/>
    <w:rsid w:val="003901DF"/>
    <w:pPr>
      <w:numPr>
        <w:numId w:val="17"/>
      </w:numPr>
      <w:contextualSpacing/>
    </w:pPr>
  </w:style>
  <w:style w:type="paragraph" w:styleId="ListNumber5">
    <w:name w:val="List Number 5"/>
    <w:uiPriority w:val="99"/>
    <w:semiHidden/>
    <w:unhideWhenUsed/>
    <w:rsid w:val="003901DF"/>
    <w:pPr>
      <w:numPr>
        <w:numId w:val="18"/>
      </w:numPr>
      <w:contextualSpacing/>
    </w:pPr>
  </w:style>
  <w:style w:type="paragraph" w:styleId="ListParagraph">
    <w:name w:val="List Paragraph"/>
    <w:uiPriority w:val="34"/>
    <w:qFormat/>
    <w:rsid w:val="003901DF"/>
    <w:pPr>
      <w:ind w:left="720"/>
      <w:contextualSpacing/>
    </w:pPr>
  </w:style>
  <w:style w:type="paragraph" w:styleId="MacroText">
    <w:name w:val="macro"/>
    <w:link w:val="MacroTextChar"/>
    <w:uiPriority w:val="99"/>
    <w:semiHidden/>
    <w:unhideWhenUsed/>
    <w:rsid w:val="003901D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901DF"/>
    <w:rPr>
      <w:rFonts w:ascii="Consolas" w:hAnsi="Consolas" w:cs="Consolas"/>
      <w:sz w:val="20"/>
      <w:szCs w:val="20"/>
    </w:rPr>
  </w:style>
  <w:style w:type="paragraph" w:styleId="MessageHeader">
    <w:name w:val="Message Header"/>
    <w:link w:val="MessageHeaderChar"/>
    <w:uiPriority w:val="99"/>
    <w:semiHidden/>
    <w:unhideWhenUsed/>
    <w:rsid w:val="003901D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901DF"/>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3901DF"/>
  </w:style>
  <w:style w:type="paragraph" w:styleId="NormalWeb">
    <w:name w:val="Normal (Web)"/>
    <w:uiPriority w:val="99"/>
    <w:semiHidden/>
    <w:unhideWhenUsed/>
    <w:rsid w:val="003901DF"/>
    <w:rPr>
      <w:rFonts w:cs="Times New Roman"/>
      <w:sz w:val="24"/>
      <w:szCs w:val="24"/>
    </w:rPr>
  </w:style>
  <w:style w:type="paragraph" w:styleId="NormalIndent">
    <w:name w:val="Normal Indent"/>
    <w:uiPriority w:val="99"/>
    <w:semiHidden/>
    <w:unhideWhenUsed/>
    <w:rsid w:val="003901DF"/>
    <w:pPr>
      <w:ind w:left="720"/>
    </w:pPr>
  </w:style>
  <w:style w:type="paragraph" w:styleId="NoteHeading">
    <w:name w:val="Note Heading"/>
    <w:next w:val="Normal"/>
    <w:link w:val="NoteHeadingChar"/>
    <w:uiPriority w:val="99"/>
    <w:semiHidden/>
    <w:unhideWhenUsed/>
    <w:rsid w:val="003901DF"/>
  </w:style>
  <w:style w:type="character" w:customStyle="1" w:styleId="NoteHeadingChar">
    <w:name w:val="Note Heading Char"/>
    <w:basedOn w:val="DefaultParagraphFont"/>
    <w:link w:val="NoteHeading"/>
    <w:uiPriority w:val="99"/>
    <w:semiHidden/>
    <w:rsid w:val="003901DF"/>
  </w:style>
  <w:style w:type="character" w:styleId="PageNumber">
    <w:name w:val="page number"/>
    <w:basedOn w:val="DefaultParagraphFont"/>
    <w:uiPriority w:val="99"/>
    <w:semiHidden/>
    <w:unhideWhenUsed/>
    <w:rsid w:val="003901DF"/>
  </w:style>
  <w:style w:type="paragraph" w:styleId="PlainText">
    <w:name w:val="Plain Text"/>
    <w:link w:val="PlainTextChar"/>
    <w:uiPriority w:val="99"/>
    <w:semiHidden/>
    <w:unhideWhenUsed/>
    <w:rsid w:val="003901DF"/>
    <w:rPr>
      <w:rFonts w:ascii="Consolas" w:hAnsi="Consolas" w:cs="Consolas"/>
      <w:sz w:val="21"/>
      <w:szCs w:val="21"/>
    </w:rPr>
  </w:style>
  <w:style w:type="character" w:customStyle="1" w:styleId="PlainTextChar">
    <w:name w:val="Plain Text Char"/>
    <w:basedOn w:val="DefaultParagraphFont"/>
    <w:link w:val="PlainText"/>
    <w:uiPriority w:val="99"/>
    <w:semiHidden/>
    <w:rsid w:val="003901DF"/>
    <w:rPr>
      <w:rFonts w:ascii="Consolas" w:hAnsi="Consolas" w:cs="Consolas"/>
      <w:sz w:val="21"/>
      <w:szCs w:val="21"/>
    </w:rPr>
  </w:style>
  <w:style w:type="paragraph" w:styleId="Quote">
    <w:name w:val="Quote"/>
    <w:next w:val="Normal"/>
    <w:link w:val="QuoteChar"/>
    <w:uiPriority w:val="99"/>
    <w:semiHidden/>
    <w:rsid w:val="003901DF"/>
    <w:rPr>
      <w:i/>
      <w:iCs/>
    </w:rPr>
  </w:style>
  <w:style w:type="character" w:customStyle="1" w:styleId="QuoteChar">
    <w:name w:val="Quote Char"/>
    <w:basedOn w:val="DefaultParagraphFont"/>
    <w:link w:val="Quote"/>
    <w:uiPriority w:val="99"/>
    <w:semiHidden/>
    <w:rsid w:val="003901DF"/>
    <w:rPr>
      <w:i/>
      <w:iCs/>
    </w:rPr>
  </w:style>
  <w:style w:type="paragraph" w:styleId="Salutation">
    <w:name w:val="Salutation"/>
    <w:next w:val="Normal"/>
    <w:link w:val="SalutationChar"/>
    <w:uiPriority w:val="99"/>
    <w:semiHidden/>
    <w:rsid w:val="003901DF"/>
  </w:style>
  <w:style w:type="character" w:customStyle="1" w:styleId="SalutationChar">
    <w:name w:val="Salutation Char"/>
    <w:basedOn w:val="DefaultParagraphFont"/>
    <w:link w:val="Salutation"/>
    <w:uiPriority w:val="99"/>
    <w:semiHidden/>
    <w:rsid w:val="003901DF"/>
  </w:style>
  <w:style w:type="paragraph" w:styleId="Signature">
    <w:name w:val="Signature"/>
    <w:link w:val="SignatureChar"/>
    <w:uiPriority w:val="99"/>
    <w:semiHidden/>
    <w:unhideWhenUsed/>
    <w:rsid w:val="003901DF"/>
    <w:pPr>
      <w:ind w:left="4252"/>
    </w:pPr>
  </w:style>
  <w:style w:type="character" w:customStyle="1" w:styleId="SignatureChar">
    <w:name w:val="Signature Char"/>
    <w:basedOn w:val="DefaultParagraphFont"/>
    <w:link w:val="Signature"/>
    <w:uiPriority w:val="99"/>
    <w:semiHidden/>
    <w:rsid w:val="003901DF"/>
  </w:style>
  <w:style w:type="character" w:styleId="Strong">
    <w:name w:val="Strong"/>
    <w:basedOn w:val="DefaultParagraphFont"/>
    <w:uiPriority w:val="9"/>
    <w:rsid w:val="003901DF"/>
    <w:rPr>
      <w:b/>
      <w:bCs/>
    </w:rPr>
  </w:style>
  <w:style w:type="paragraph" w:styleId="Subtitle">
    <w:name w:val="Subtitle"/>
    <w:next w:val="Normal"/>
    <w:link w:val="SubtitleChar"/>
    <w:uiPriority w:val="99"/>
    <w:semiHidden/>
    <w:qFormat/>
    <w:rsid w:val="003901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3901D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3901DF"/>
    <w:rPr>
      <w:i/>
      <w:iCs/>
      <w:color w:val="808080" w:themeColor="text1" w:themeTint="7F"/>
    </w:rPr>
  </w:style>
  <w:style w:type="character" w:styleId="SubtleReference">
    <w:name w:val="Subtle Reference"/>
    <w:basedOn w:val="DefaultParagraphFont"/>
    <w:uiPriority w:val="99"/>
    <w:semiHidden/>
    <w:rsid w:val="003901DF"/>
    <w:rPr>
      <w:smallCaps/>
      <w:color w:val="C0504D" w:themeColor="accent2"/>
      <w:u w:val="single"/>
    </w:rPr>
  </w:style>
  <w:style w:type="paragraph" w:styleId="TableofAuthorities">
    <w:name w:val="table of authorities"/>
    <w:next w:val="Normal"/>
    <w:uiPriority w:val="99"/>
    <w:semiHidden/>
    <w:unhideWhenUsed/>
    <w:rsid w:val="003901DF"/>
    <w:pPr>
      <w:ind w:left="220" w:hanging="220"/>
    </w:pPr>
  </w:style>
  <w:style w:type="paragraph" w:styleId="TableofFigures">
    <w:name w:val="table of figures"/>
    <w:next w:val="Normal"/>
    <w:uiPriority w:val="99"/>
    <w:semiHidden/>
    <w:unhideWhenUsed/>
    <w:rsid w:val="003901DF"/>
  </w:style>
  <w:style w:type="paragraph" w:styleId="Title">
    <w:name w:val="Title"/>
    <w:next w:val="Normal"/>
    <w:link w:val="TitleChar"/>
    <w:uiPriority w:val="99"/>
    <w:semiHidden/>
    <w:rsid w:val="003901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3901DF"/>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next w:val="Normal"/>
    <w:uiPriority w:val="99"/>
    <w:semiHidden/>
    <w:unhideWhenUsed/>
    <w:rsid w:val="003901DF"/>
    <w:pPr>
      <w:spacing w:before="120"/>
    </w:pPr>
    <w:rPr>
      <w:rFonts w:asciiTheme="majorHAnsi" w:eastAsiaTheme="majorEastAsia" w:hAnsiTheme="majorHAnsi" w:cstheme="majorBidi"/>
      <w:b/>
      <w:bCs/>
      <w:sz w:val="24"/>
      <w:szCs w:val="24"/>
    </w:rPr>
  </w:style>
  <w:style w:type="paragraph" w:styleId="TOC4">
    <w:name w:val="toc 4"/>
    <w:next w:val="Normal"/>
    <w:uiPriority w:val="39"/>
    <w:unhideWhenUsed/>
    <w:rsid w:val="003901DF"/>
    <w:pPr>
      <w:spacing w:after="100"/>
      <w:ind w:left="658"/>
    </w:pPr>
  </w:style>
  <w:style w:type="paragraph" w:styleId="TOC5">
    <w:name w:val="toc 5"/>
    <w:next w:val="Normal"/>
    <w:uiPriority w:val="39"/>
    <w:unhideWhenUsed/>
    <w:rsid w:val="003901DF"/>
    <w:pPr>
      <w:spacing w:after="100"/>
      <w:ind w:left="880"/>
    </w:pPr>
  </w:style>
  <w:style w:type="paragraph" w:styleId="TOC6">
    <w:name w:val="toc 6"/>
    <w:next w:val="Normal"/>
    <w:uiPriority w:val="39"/>
    <w:unhideWhenUsed/>
    <w:rsid w:val="003901DF"/>
    <w:pPr>
      <w:spacing w:after="100"/>
      <w:ind w:left="1100"/>
    </w:pPr>
  </w:style>
  <w:style w:type="paragraph" w:styleId="TOC7">
    <w:name w:val="toc 7"/>
    <w:next w:val="Normal"/>
    <w:uiPriority w:val="39"/>
    <w:unhideWhenUsed/>
    <w:rsid w:val="003901DF"/>
    <w:pPr>
      <w:spacing w:after="100"/>
      <w:ind w:left="1320"/>
    </w:pPr>
  </w:style>
  <w:style w:type="paragraph" w:styleId="TOC8">
    <w:name w:val="toc 8"/>
    <w:next w:val="Normal"/>
    <w:uiPriority w:val="39"/>
    <w:unhideWhenUsed/>
    <w:rsid w:val="003901DF"/>
    <w:pPr>
      <w:spacing w:after="100"/>
      <w:ind w:left="1540"/>
    </w:pPr>
  </w:style>
  <w:style w:type="paragraph" w:styleId="TOC9">
    <w:name w:val="toc 9"/>
    <w:next w:val="Normal"/>
    <w:uiPriority w:val="39"/>
    <w:unhideWhenUsed/>
    <w:rsid w:val="003901DF"/>
    <w:pPr>
      <w:spacing w:after="100"/>
      <w:ind w:left="1760"/>
    </w:pPr>
  </w:style>
  <w:style w:type="paragraph" w:styleId="TOCHeading">
    <w:name w:val="TOC Heading"/>
    <w:next w:val="Normal"/>
    <w:uiPriority w:val="39"/>
    <w:unhideWhenUsed/>
    <w:qFormat/>
    <w:rsid w:val="003901DF"/>
    <w:rPr>
      <w:rFonts w:asciiTheme="majorHAnsi" w:eastAsiaTheme="majorEastAsia" w:hAnsiTheme="majorHAnsi" w:cstheme="majorBidi"/>
      <w:b/>
      <w:bCs/>
      <w:color w:val="365F91" w:themeColor="accent1" w:themeShade="BF"/>
      <w:sz w:val="28"/>
      <w:szCs w:val="28"/>
    </w:rPr>
  </w:style>
  <w:style w:type="table" w:customStyle="1" w:styleId="CMSTableLayout">
    <w:name w:val="CMS Table Layout"/>
    <w:basedOn w:val="TableNormal"/>
    <w:uiPriority w:val="99"/>
    <w:rsid w:val="003901DF"/>
    <w:pPr>
      <w:jc w:val="left"/>
    </w:pPr>
    <w:tblPr/>
  </w:style>
  <w:style w:type="paragraph" w:customStyle="1" w:styleId="CMSANNormal">
    <w:name w:val="CMS AN Normal"/>
    <w:uiPriority w:val="22"/>
    <w:rsid w:val="003901DF"/>
  </w:style>
  <w:style w:type="paragraph" w:customStyle="1" w:styleId="CMSANNormalKWN">
    <w:name w:val="CMS AN Normal KWN"/>
    <w:uiPriority w:val="39"/>
    <w:rsid w:val="003901DF"/>
    <w:pPr>
      <w:keepNext/>
    </w:pPr>
    <w:rPr>
      <w:rFonts w:cs="Segoe Script"/>
    </w:rPr>
  </w:style>
  <w:style w:type="character" w:styleId="IntenseReference">
    <w:name w:val="Intense Reference"/>
    <w:basedOn w:val="DefaultParagraphFont"/>
    <w:uiPriority w:val="99"/>
    <w:semiHidden/>
    <w:rsid w:val="003901DF"/>
    <w:rPr>
      <w:b/>
      <w:bCs/>
      <w:smallCaps/>
      <w:color w:val="C0504D" w:themeColor="accent2"/>
      <w:spacing w:val="5"/>
      <w:u w:val="single"/>
    </w:rPr>
  </w:style>
  <w:style w:type="character" w:styleId="IntenseEmphasis">
    <w:name w:val="Intense Emphasis"/>
    <w:basedOn w:val="DefaultParagraphFont"/>
    <w:uiPriority w:val="99"/>
    <w:semiHidden/>
    <w:rsid w:val="003901DF"/>
    <w:rPr>
      <w:b/>
      <w:bCs/>
      <w:i/>
      <w:iCs/>
      <w:color w:val="4F81BD" w:themeColor="accent1"/>
    </w:rPr>
  </w:style>
  <w:style w:type="character" w:styleId="Emphasis">
    <w:name w:val="Emphasis"/>
    <w:basedOn w:val="DefaultParagraphFont"/>
    <w:uiPriority w:val="99"/>
    <w:semiHidden/>
    <w:rsid w:val="003901DF"/>
    <w:rPr>
      <w:i/>
      <w:iCs/>
    </w:rPr>
  </w:style>
  <w:style w:type="table" w:styleId="LightGrid">
    <w:name w:val="Light Grid"/>
    <w:basedOn w:val="TableNormal"/>
    <w:uiPriority w:val="62"/>
    <w:rsid w:val="003901D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3901D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2">
    <w:name w:val="Medium Shading 2"/>
    <w:basedOn w:val="TableNormal"/>
    <w:uiPriority w:val="64"/>
    <w:rsid w:val="003901D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901DF"/>
    <w:pPr>
      <w:spacing w:line="240" w:lineRule="auto"/>
    </w:p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3901D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3901D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2-Accent6">
    <w:name w:val="Medium List 2 Accent 6"/>
    <w:basedOn w:val="TableNormal"/>
    <w:uiPriority w:val="66"/>
    <w:rsid w:val="003901DF"/>
    <w:pPr>
      <w:spacing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3901DF"/>
    <w:rPr>
      <w:sz w:val="16"/>
      <w:szCs w:val="16"/>
    </w:rPr>
  </w:style>
  <w:style w:type="table" w:styleId="LightShading-Accent1">
    <w:name w:val="Light Shading Accent 1"/>
    <w:basedOn w:val="TableNormal"/>
    <w:uiPriority w:val="60"/>
    <w:rsid w:val="003901DF"/>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MSTableHRlight1">
    <w:name w:val="CMS Table HR light 1"/>
    <w:basedOn w:val="TableNormal"/>
    <w:uiPriority w:val="99"/>
    <w:rsid w:val="003901DF"/>
    <w:pPr>
      <w:spacing w:line="240" w:lineRule="auto"/>
      <w:jc w:val="left"/>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Horz">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l2br w:val="nil"/>
          <w:tr2bl w:val="nil"/>
        </w:tcBorders>
        <w:shd w:val="clear" w:color="auto" w:fill="auto"/>
      </w:tcPr>
    </w:tblStylePr>
    <w:tblStylePr w:type="band2Horz">
      <w:rPr>
        <w:color w:val="auto"/>
      </w:rPr>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cBorders>
        <w:shd w:val="clear" w:color="auto" w:fill="auto"/>
      </w:tcPr>
    </w:tblStylePr>
  </w:style>
  <w:style w:type="table" w:customStyle="1" w:styleId="CMSTableFClight1">
    <w:name w:val="CMS Table FC light 1"/>
    <w:basedOn w:val="TableNormal"/>
    <w:uiPriority w:val="99"/>
    <w:rsid w:val="003901DF"/>
    <w:pPr>
      <w:spacing w:line="240" w:lineRule="auto"/>
      <w:jc w:val="left"/>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tblStylePr w:type="band2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style>
  <w:style w:type="table" w:customStyle="1" w:styleId="CMSTableFClight2">
    <w:name w:val="CMS Table FC light 2"/>
    <w:basedOn w:val="TableNormal"/>
    <w:uiPriority w:val="99"/>
    <w:rsid w:val="003901DF"/>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Col">
      <w:rPr>
        <w:color w:val="auto"/>
      </w:rPr>
      <w:tblPr/>
      <w:tcPr>
        <w:shd w:val="clear" w:color="auto" w:fill="A09791"/>
      </w:tcPr>
    </w:tblStylePr>
  </w:style>
  <w:style w:type="table" w:styleId="LightGrid-Accent2">
    <w:name w:val="Light Grid Accent 2"/>
    <w:basedOn w:val="TableNormal"/>
    <w:uiPriority w:val="62"/>
    <w:rsid w:val="003901DF"/>
    <w:pPr>
      <w:spacing w:line="240" w:lineRule="auto"/>
    </w:pPr>
    <w:rPr>
      <w:rFonts w:eastAsia="Times New Roman" w:cs="Times New Roman"/>
      <w:szCs w:val="20"/>
      <w:lang w:val="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List-Accent1">
    <w:name w:val="Light List Accent 1"/>
    <w:basedOn w:val="TableNormal"/>
    <w:uiPriority w:val="61"/>
    <w:rsid w:val="003901DF"/>
    <w:pPr>
      <w:spacing w:line="240" w:lineRule="auto"/>
    </w:pPr>
    <w:rPr>
      <w:rFonts w:eastAsia="Times New Roman" w:cs="Times New Roman"/>
      <w:sz w:val="20"/>
      <w:szCs w:val="20"/>
      <w:lang w:val="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3901DF"/>
    <w:pPr>
      <w:spacing w:line="240" w:lineRule="auto"/>
    </w:pPr>
    <w:rPr>
      <w:rFonts w:eastAsia="Times New Roman" w:cs="Times New Roman"/>
      <w:sz w:val="20"/>
      <w:szCs w:val="20"/>
      <w:lang w:val="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Accent2">
    <w:name w:val="Light Shading Accent 2"/>
    <w:basedOn w:val="TableNormal"/>
    <w:uiPriority w:val="60"/>
    <w:rsid w:val="003901DF"/>
    <w:pPr>
      <w:spacing w:line="240" w:lineRule="auto"/>
    </w:pPr>
    <w:rPr>
      <w:rFonts w:eastAsia="Times New Roman" w:cs="Times New Roman"/>
      <w:color w:val="DC222D"/>
      <w:sz w:val="20"/>
      <w:szCs w:val="20"/>
      <w:lang w:val="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3901DF"/>
    <w:pPr>
      <w:spacing w:line="240" w:lineRule="auto"/>
    </w:pPr>
    <w:rPr>
      <w:rFonts w:eastAsia="Times New Roman" w:cs="Times New Roman"/>
      <w:color w:val="79722E"/>
      <w:sz w:val="20"/>
      <w:szCs w:val="20"/>
      <w:lang w:val="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3901DF"/>
    <w:pPr>
      <w:spacing w:line="240" w:lineRule="auto"/>
    </w:pPr>
    <w:rPr>
      <w:rFonts w:eastAsia="Times New Roman" w:cs="Times New Roman"/>
      <w:color w:val="6B487A"/>
      <w:sz w:val="20"/>
      <w:szCs w:val="20"/>
      <w:lang w:val="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3901DF"/>
    <w:pPr>
      <w:spacing w:line="240" w:lineRule="auto"/>
    </w:pPr>
    <w:rPr>
      <w:rFonts w:eastAsia="Times New Roman" w:cs="Times New Roman"/>
      <w:color w:val="00AFD8"/>
      <w:sz w:val="20"/>
      <w:szCs w:val="20"/>
      <w:lang w:val="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3901DF"/>
    <w:pPr>
      <w:spacing w:line="240" w:lineRule="auto"/>
    </w:pPr>
    <w:rPr>
      <w:rFonts w:eastAsia="Times New Roman" w:cs="Times New Roman"/>
      <w:color w:val="E98300"/>
      <w:sz w:val="20"/>
      <w:szCs w:val="20"/>
      <w:lang w:val="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table" w:styleId="MediumShading1-Accent2">
    <w:name w:val="Medium Shading 1 Accent 2"/>
    <w:basedOn w:val="TableNormal"/>
    <w:uiPriority w:val="63"/>
    <w:rsid w:val="003901DF"/>
    <w:pPr>
      <w:spacing w:line="240" w:lineRule="auto"/>
    </w:pPr>
    <w:rPr>
      <w:rFonts w:eastAsia="Times New Roman" w:cs="Times New Roman"/>
      <w:sz w:val="20"/>
      <w:szCs w:val="20"/>
      <w:lang w:val="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3901DF"/>
    <w:pPr>
      <w:spacing w:line="240" w:lineRule="auto"/>
    </w:pPr>
    <w:rPr>
      <w:rFonts w:eastAsia="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MSTablebanded1">
    <w:name w:val="CMS Table banded 1"/>
    <w:basedOn w:val="TableNormal"/>
    <w:uiPriority w:val="99"/>
    <w:rsid w:val="003901DF"/>
    <w:pPr>
      <w:spacing w:line="240" w:lineRule="auto"/>
      <w:jc w:val="left"/>
    </w:pPr>
    <w:tblPr>
      <w:tblStyleRowBandSize w:val="1"/>
      <w:tblBorders>
        <w:top w:val="single" w:sz="12" w:space="0" w:color="FFFFFF" w:themeColor="background1"/>
        <w:bottom w:val="single" w:sz="12" w:space="0" w:color="FFFFFF" w:themeColor="background1"/>
        <w:insideH w:val="single" w:sz="12" w:space="0" w:color="FFFFFF" w:themeColor="background1"/>
      </w:tblBorders>
    </w:tblPr>
    <w:tblStylePr w:type="firstRow">
      <w:rPr>
        <w:color w:val="auto"/>
      </w:rPr>
      <w:tblPr/>
      <w:tcPr>
        <w:tcBorders>
          <w:top w:val="single" w:sz="12" w:space="0" w:color="13294A"/>
          <w:bottom w:val="nil"/>
        </w:tcBorders>
        <w:shd w:val="clear" w:color="auto" w:fill="13294A"/>
      </w:tcPr>
    </w:tblStylePr>
    <w:tblStylePr w:type="band1Horz">
      <w:tblPr/>
      <w:tcPr>
        <w:shd w:val="clear" w:color="auto" w:fill="E4E1E0"/>
      </w:tcPr>
    </w:tblStylePr>
    <w:tblStylePr w:type="band2Horz">
      <w:tblPr/>
      <w:tcPr>
        <w:shd w:val="clear" w:color="auto" w:fill="ADA6A1"/>
      </w:tcPr>
    </w:tblStylePr>
  </w:style>
  <w:style w:type="paragraph" w:customStyle="1" w:styleId="CMSANCoverMoreParties">
    <w:name w:val="CMS AN Cover More Parties"/>
    <w:uiPriority w:val="99"/>
    <w:rsid w:val="003901DF"/>
    <w:pPr>
      <w:spacing w:line="180" w:lineRule="exact"/>
      <w:jc w:val="center"/>
    </w:pPr>
    <w:rPr>
      <w:rFonts w:cs="Segoe Script"/>
      <w:b/>
      <w:caps/>
    </w:rPr>
  </w:style>
  <w:style w:type="paragraph" w:customStyle="1" w:styleId="CMSANCoverMorePartyType">
    <w:name w:val="CMS AN Cover More Party Type"/>
    <w:uiPriority w:val="99"/>
    <w:rsid w:val="003901DF"/>
    <w:pPr>
      <w:spacing w:line="180" w:lineRule="exact"/>
      <w:jc w:val="center"/>
    </w:pPr>
    <w:rPr>
      <w:rFonts w:cs="Segoe Script"/>
    </w:rPr>
  </w:style>
  <w:style w:type="paragraph" w:customStyle="1" w:styleId="CMSANMinimalSpacer">
    <w:name w:val="CMS AN Minimal Spacer"/>
    <w:uiPriority w:val="99"/>
    <w:rsid w:val="003901DF"/>
    <w:pPr>
      <w:spacing w:line="240" w:lineRule="auto"/>
    </w:pPr>
    <w:rPr>
      <w:rFonts w:cs="Segoe Script"/>
      <w:sz w:val="2"/>
    </w:rPr>
  </w:style>
  <w:style w:type="paragraph" w:customStyle="1" w:styleId="CMSANCoverMoreCentred">
    <w:name w:val="CMS AN Cover More Centred"/>
    <w:uiPriority w:val="99"/>
    <w:rsid w:val="003901DF"/>
    <w:pPr>
      <w:spacing w:after="120" w:line="180" w:lineRule="exact"/>
      <w:jc w:val="center"/>
    </w:pPr>
    <w:rPr>
      <w:rFonts w:eastAsia="Times New Roman" w:cs="Segoe Script"/>
      <w:szCs w:val="20"/>
    </w:rPr>
  </w:style>
  <w:style w:type="paragraph" w:customStyle="1" w:styleId="CMSANLetterHeader">
    <w:name w:val="CMS AN Letter Header"/>
    <w:uiPriority w:val="99"/>
    <w:rsid w:val="003901DF"/>
    <w:pPr>
      <w:spacing w:after="960" w:line="240" w:lineRule="atLeast"/>
      <w:jc w:val="left"/>
    </w:pPr>
    <w:rPr>
      <w:rFonts w:cs="Segoe Script"/>
      <w:b/>
      <w:i/>
    </w:rPr>
  </w:style>
  <w:style w:type="paragraph" w:customStyle="1" w:styleId="CMSANSalutation">
    <w:name w:val="CMS AN Salutation"/>
    <w:next w:val="CMSANMinimalSpacer"/>
    <w:uiPriority w:val="99"/>
    <w:rsid w:val="003901DF"/>
    <w:pPr>
      <w:spacing w:before="120" w:after="120"/>
    </w:pPr>
    <w:rPr>
      <w:rFonts w:eastAsia="SimSun" w:cs="Times New Roman"/>
      <w:noProof/>
      <w:szCs w:val="24"/>
      <w:lang w:eastAsia="zh-CN"/>
    </w:rPr>
  </w:style>
  <w:style w:type="paragraph" w:customStyle="1" w:styleId="CMSANSchedule">
    <w:name w:val="CMS AN Schedule"/>
    <w:next w:val="CMSANBodyText"/>
    <w:uiPriority w:val="32"/>
    <w:rsid w:val="00B043E3"/>
    <w:pPr>
      <w:keepNext/>
      <w:numPr>
        <w:numId w:val="20"/>
      </w:numPr>
      <w:spacing w:after="240"/>
      <w:jc w:val="center"/>
      <w:outlineLvl w:val="0"/>
    </w:pPr>
    <w:rPr>
      <w:rFonts w:cs="Segoe Script"/>
      <w:b/>
      <w:caps/>
    </w:rPr>
  </w:style>
  <w:style w:type="paragraph" w:customStyle="1" w:styleId="CMSANPart">
    <w:name w:val="CMS AN Part"/>
    <w:next w:val="CMSANBodyText"/>
    <w:uiPriority w:val="34"/>
    <w:rsid w:val="00B043E3"/>
    <w:pPr>
      <w:keepNext/>
      <w:numPr>
        <w:ilvl w:val="2"/>
        <w:numId w:val="20"/>
      </w:numPr>
      <w:spacing w:before="240" w:after="120"/>
      <w:jc w:val="center"/>
      <w:outlineLvl w:val="2"/>
    </w:pPr>
    <w:rPr>
      <w:rFonts w:cs="Segoe Script"/>
      <w:b/>
      <w:caps/>
    </w:rPr>
  </w:style>
  <w:style w:type="paragraph" w:customStyle="1" w:styleId="CMSANSch1">
    <w:name w:val="CMS AN Sch 1"/>
    <w:uiPriority w:val="34"/>
    <w:rsid w:val="00B043E3"/>
    <w:pPr>
      <w:numPr>
        <w:ilvl w:val="3"/>
        <w:numId w:val="20"/>
      </w:numPr>
      <w:spacing w:before="120" w:after="120"/>
      <w:outlineLvl w:val="3"/>
    </w:pPr>
    <w:rPr>
      <w:rFonts w:cs="Segoe Script"/>
    </w:rPr>
  </w:style>
  <w:style w:type="paragraph" w:customStyle="1" w:styleId="CMSANSch2">
    <w:name w:val="CMS AN Sch 2"/>
    <w:uiPriority w:val="34"/>
    <w:rsid w:val="00B043E3"/>
    <w:pPr>
      <w:numPr>
        <w:ilvl w:val="4"/>
        <w:numId w:val="20"/>
      </w:numPr>
      <w:spacing w:before="120" w:after="120"/>
      <w:outlineLvl w:val="4"/>
    </w:pPr>
    <w:rPr>
      <w:rFonts w:cs="Segoe Script"/>
    </w:rPr>
  </w:style>
  <w:style w:type="paragraph" w:customStyle="1" w:styleId="CMSANSch3">
    <w:name w:val="CMS AN Sch 3"/>
    <w:uiPriority w:val="34"/>
    <w:rsid w:val="00B043E3"/>
    <w:pPr>
      <w:numPr>
        <w:ilvl w:val="5"/>
        <w:numId w:val="20"/>
      </w:numPr>
      <w:spacing w:before="120" w:after="120"/>
      <w:outlineLvl w:val="5"/>
    </w:pPr>
    <w:rPr>
      <w:rFonts w:cs="Segoe Script"/>
    </w:rPr>
  </w:style>
  <w:style w:type="paragraph" w:customStyle="1" w:styleId="CMSANSch4">
    <w:name w:val="CMS AN Sch 4"/>
    <w:uiPriority w:val="34"/>
    <w:rsid w:val="00B043E3"/>
    <w:pPr>
      <w:numPr>
        <w:ilvl w:val="6"/>
        <w:numId w:val="20"/>
      </w:numPr>
      <w:spacing w:before="120" w:after="120"/>
      <w:outlineLvl w:val="6"/>
    </w:pPr>
    <w:rPr>
      <w:rFonts w:cs="Segoe Script"/>
    </w:rPr>
  </w:style>
  <w:style w:type="paragraph" w:customStyle="1" w:styleId="CMSANSch5">
    <w:name w:val="CMS AN Sch 5"/>
    <w:uiPriority w:val="34"/>
    <w:rsid w:val="00B043E3"/>
    <w:pPr>
      <w:numPr>
        <w:ilvl w:val="7"/>
        <w:numId w:val="20"/>
      </w:numPr>
      <w:spacing w:before="120" w:after="120"/>
      <w:outlineLvl w:val="7"/>
    </w:pPr>
    <w:rPr>
      <w:rFonts w:cs="Segoe Script"/>
    </w:rPr>
  </w:style>
  <w:style w:type="paragraph" w:customStyle="1" w:styleId="CMSANSub-Schedule">
    <w:name w:val="CMS AN Sub-Schedule"/>
    <w:next w:val="CMSANBodyText"/>
    <w:uiPriority w:val="33"/>
    <w:rsid w:val="00B043E3"/>
    <w:pPr>
      <w:keepNext/>
      <w:numPr>
        <w:ilvl w:val="1"/>
        <w:numId w:val="20"/>
      </w:numPr>
      <w:spacing w:before="240" w:after="120"/>
      <w:jc w:val="center"/>
      <w:outlineLvl w:val="1"/>
    </w:pPr>
    <w:rPr>
      <w:rFonts w:cs="Segoe Script"/>
      <w:b/>
      <w:caps/>
    </w:rPr>
  </w:style>
  <w:style w:type="paragraph" w:customStyle="1" w:styleId="CMSANSch6">
    <w:name w:val="CMS AN Sch 6"/>
    <w:uiPriority w:val="34"/>
    <w:rsid w:val="00B043E3"/>
    <w:pPr>
      <w:numPr>
        <w:ilvl w:val="8"/>
        <w:numId w:val="20"/>
      </w:numPr>
      <w:spacing w:before="120" w:after="120"/>
      <w:outlineLvl w:val="8"/>
    </w:pPr>
    <w:rPr>
      <w:rFonts w:cs="Segoe Script"/>
    </w:rPr>
  </w:style>
  <w:style w:type="numbering" w:customStyle="1" w:styleId="CMS-ANSch">
    <w:name w:val="CMS-AN Sch"/>
    <w:basedOn w:val="NoList"/>
    <w:uiPriority w:val="99"/>
    <w:rsid w:val="00B043E3"/>
    <w:pPr>
      <w:numPr>
        <w:numId w:val="19"/>
      </w:numPr>
    </w:pPr>
  </w:style>
  <w:style w:type="numbering" w:customStyle="1" w:styleId="CMSANAppendix">
    <w:name w:val="CMS AN Appendix"/>
    <w:basedOn w:val="NoList"/>
    <w:uiPriority w:val="99"/>
    <w:rsid w:val="00323729"/>
    <w:pPr>
      <w:numPr>
        <w:numId w:val="27"/>
      </w:numPr>
    </w:pPr>
  </w:style>
  <w:style w:type="numbering" w:customStyle="1" w:styleId="CMS-ANTableListNumber1">
    <w:name w:val="CMS-AN Table List Number 1"/>
    <w:basedOn w:val="NoList"/>
    <w:uiPriority w:val="99"/>
    <w:rsid w:val="00F947FB"/>
    <w:pPr>
      <w:numPr>
        <w:numId w:val="23"/>
      </w:numPr>
    </w:pPr>
  </w:style>
  <w:style w:type="paragraph" w:customStyle="1" w:styleId="CMSANTableHeaderCentred">
    <w:name w:val="CMS AN Table Header Centred"/>
    <w:uiPriority w:val="16"/>
    <w:rsid w:val="00F947FB"/>
    <w:pPr>
      <w:numPr>
        <w:ilvl w:val="1"/>
        <w:numId w:val="36"/>
      </w:numPr>
      <w:spacing w:before="120" w:after="120"/>
      <w:jc w:val="center"/>
    </w:pPr>
    <w:rPr>
      <w:rFonts w:eastAsia="Times New Roman" w:cs="Times New Roman"/>
      <w:b/>
    </w:rPr>
  </w:style>
  <w:style w:type="paragraph" w:customStyle="1" w:styleId="CMSANTableCentred">
    <w:name w:val="CMS AN Table Centred"/>
    <w:uiPriority w:val="22"/>
    <w:rsid w:val="00FD0A96"/>
    <w:pPr>
      <w:spacing w:before="120" w:after="120"/>
      <w:jc w:val="center"/>
    </w:pPr>
    <w:rPr>
      <w:rFonts w:cs="Segoe Script"/>
    </w:rPr>
  </w:style>
  <w:style w:type="paragraph" w:customStyle="1" w:styleId="CMSANSch1XRef">
    <w:name w:val="CMS AN Sch 1 XRef"/>
    <w:next w:val="CMSANSch2XRef"/>
    <w:uiPriority w:val="24"/>
    <w:rsid w:val="00323729"/>
    <w:pPr>
      <w:keepNext/>
      <w:pageBreakBefore/>
      <w:numPr>
        <w:numId w:val="31"/>
      </w:numPr>
      <w:spacing w:after="240"/>
      <w:jc w:val="center"/>
      <w:outlineLvl w:val="0"/>
    </w:pPr>
    <w:rPr>
      <w:rFonts w:cs="Segoe Script"/>
      <w:b/>
      <w:caps/>
    </w:rPr>
  </w:style>
  <w:style w:type="paragraph" w:customStyle="1" w:styleId="CMSANSch2XRef">
    <w:name w:val="CMS AN Sch 2 XRef"/>
    <w:next w:val="CMSANSch4XRef"/>
    <w:uiPriority w:val="24"/>
    <w:rsid w:val="00323729"/>
    <w:pPr>
      <w:keepNext/>
      <w:numPr>
        <w:ilvl w:val="1"/>
        <w:numId w:val="31"/>
      </w:numPr>
      <w:spacing w:before="240" w:after="120"/>
      <w:jc w:val="center"/>
      <w:outlineLvl w:val="1"/>
    </w:pPr>
    <w:rPr>
      <w:rFonts w:cs="Segoe Script"/>
      <w:b/>
    </w:rPr>
  </w:style>
  <w:style w:type="paragraph" w:customStyle="1" w:styleId="CMSANSch3XRef">
    <w:name w:val="CMS AN Sch 3 XRef"/>
    <w:next w:val="CMSANSch4XRef"/>
    <w:uiPriority w:val="24"/>
    <w:rsid w:val="00323729"/>
    <w:pPr>
      <w:keepNext/>
      <w:keepLines/>
      <w:numPr>
        <w:ilvl w:val="2"/>
        <w:numId w:val="31"/>
      </w:numPr>
      <w:spacing w:before="240" w:after="120"/>
      <w:jc w:val="center"/>
      <w:outlineLvl w:val="2"/>
    </w:pPr>
    <w:rPr>
      <w:rFonts w:cs="Segoe Script"/>
      <w:b/>
    </w:rPr>
  </w:style>
  <w:style w:type="paragraph" w:customStyle="1" w:styleId="CMSANSch4XRef">
    <w:name w:val="CMS AN Sch 4 XRef"/>
    <w:next w:val="CMSANSch5XRef"/>
    <w:uiPriority w:val="24"/>
    <w:rsid w:val="00323729"/>
    <w:pPr>
      <w:keepNext/>
      <w:keepLines/>
      <w:numPr>
        <w:ilvl w:val="3"/>
        <w:numId w:val="31"/>
      </w:numPr>
      <w:spacing w:before="240" w:after="120"/>
      <w:outlineLvl w:val="3"/>
    </w:pPr>
    <w:rPr>
      <w:rFonts w:cs="Segoe Script"/>
      <w:b/>
      <w:caps/>
    </w:rPr>
  </w:style>
  <w:style w:type="paragraph" w:customStyle="1" w:styleId="CMSANSch5XRef">
    <w:name w:val="CMS AN Sch 5 XRef"/>
    <w:uiPriority w:val="24"/>
    <w:rsid w:val="00323729"/>
    <w:pPr>
      <w:numPr>
        <w:ilvl w:val="4"/>
        <w:numId w:val="31"/>
      </w:numPr>
      <w:spacing w:before="120" w:after="120"/>
      <w:outlineLvl w:val="4"/>
    </w:pPr>
    <w:rPr>
      <w:rFonts w:cs="Segoe Script"/>
    </w:rPr>
  </w:style>
  <w:style w:type="paragraph" w:customStyle="1" w:styleId="CMSANSch6XRef">
    <w:name w:val="CMS AN Sch 6 XRef"/>
    <w:uiPriority w:val="24"/>
    <w:rsid w:val="00323729"/>
    <w:pPr>
      <w:numPr>
        <w:ilvl w:val="5"/>
        <w:numId w:val="31"/>
      </w:numPr>
      <w:spacing w:before="120" w:after="120"/>
      <w:outlineLvl w:val="5"/>
    </w:pPr>
    <w:rPr>
      <w:rFonts w:cs="Segoe Script"/>
    </w:rPr>
  </w:style>
  <w:style w:type="paragraph" w:customStyle="1" w:styleId="CMSANSch7XRef">
    <w:name w:val="CMS AN Sch 7 XRef"/>
    <w:uiPriority w:val="24"/>
    <w:rsid w:val="00323729"/>
    <w:pPr>
      <w:numPr>
        <w:ilvl w:val="6"/>
        <w:numId w:val="31"/>
      </w:numPr>
      <w:spacing w:before="120" w:after="120"/>
      <w:outlineLvl w:val="6"/>
    </w:pPr>
    <w:rPr>
      <w:rFonts w:cs="Segoe Script"/>
    </w:rPr>
  </w:style>
  <w:style w:type="paragraph" w:customStyle="1" w:styleId="CMSANSch8XRef">
    <w:name w:val="CMS AN Sch 8 XRef"/>
    <w:uiPriority w:val="24"/>
    <w:rsid w:val="00323729"/>
    <w:pPr>
      <w:numPr>
        <w:ilvl w:val="7"/>
        <w:numId w:val="31"/>
      </w:numPr>
      <w:spacing w:before="120" w:after="120"/>
      <w:outlineLvl w:val="7"/>
    </w:pPr>
    <w:rPr>
      <w:rFonts w:cs="Segoe Script"/>
    </w:rPr>
  </w:style>
  <w:style w:type="paragraph" w:customStyle="1" w:styleId="CMSANSch9XRef">
    <w:name w:val="CMS AN Sch 9 XRef"/>
    <w:uiPriority w:val="24"/>
    <w:rsid w:val="00323729"/>
    <w:pPr>
      <w:numPr>
        <w:ilvl w:val="8"/>
        <w:numId w:val="31"/>
      </w:numPr>
      <w:spacing w:before="120" w:after="120"/>
      <w:outlineLvl w:val="8"/>
    </w:pPr>
    <w:rPr>
      <w:rFonts w:cs="Segoe Script"/>
    </w:rPr>
  </w:style>
  <w:style w:type="paragraph" w:customStyle="1" w:styleId="CMSALTSch1XRef">
    <w:name w:val="CMS ALT Sch 1 XRef"/>
    <w:next w:val="CMSALTSch2XRef"/>
    <w:uiPriority w:val="25"/>
    <w:rsid w:val="00323729"/>
    <w:pPr>
      <w:keepNext/>
      <w:pageBreakBefore/>
      <w:numPr>
        <w:numId w:val="34"/>
      </w:numPr>
      <w:spacing w:after="240"/>
      <w:jc w:val="center"/>
      <w:outlineLvl w:val="0"/>
    </w:pPr>
    <w:rPr>
      <w:rFonts w:cs="Segoe Script"/>
      <w:b/>
      <w:caps/>
    </w:rPr>
  </w:style>
  <w:style w:type="paragraph" w:customStyle="1" w:styleId="CMSALTSch2XRef">
    <w:name w:val="CMS ALT Sch 2 XRef"/>
    <w:next w:val="CMSALTSch4XRef"/>
    <w:uiPriority w:val="25"/>
    <w:rsid w:val="00323729"/>
    <w:pPr>
      <w:keepNext/>
      <w:keepLines/>
      <w:numPr>
        <w:ilvl w:val="1"/>
        <w:numId w:val="34"/>
      </w:numPr>
      <w:spacing w:before="240" w:after="120"/>
      <w:jc w:val="center"/>
      <w:outlineLvl w:val="1"/>
    </w:pPr>
    <w:rPr>
      <w:rFonts w:cs="Segoe Script"/>
      <w:b/>
    </w:rPr>
  </w:style>
  <w:style w:type="paragraph" w:customStyle="1" w:styleId="CMSALTSch3XRef">
    <w:name w:val="CMS ALT Sch 3 XRef"/>
    <w:next w:val="CMSALTSch4XRef"/>
    <w:uiPriority w:val="25"/>
    <w:rsid w:val="00323729"/>
    <w:pPr>
      <w:keepNext/>
      <w:keepLines/>
      <w:numPr>
        <w:ilvl w:val="2"/>
        <w:numId w:val="34"/>
      </w:numPr>
      <w:spacing w:before="240" w:after="120"/>
      <w:jc w:val="center"/>
      <w:outlineLvl w:val="2"/>
    </w:pPr>
    <w:rPr>
      <w:rFonts w:cs="Segoe Script"/>
      <w:b/>
    </w:rPr>
  </w:style>
  <w:style w:type="paragraph" w:customStyle="1" w:styleId="CMSALTSch4XRef">
    <w:name w:val="CMS ALT Sch 4 XRef"/>
    <w:uiPriority w:val="25"/>
    <w:rsid w:val="00323729"/>
    <w:pPr>
      <w:numPr>
        <w:ilvl w:val="3"/>
        <w:numId w:val="34"/>
      </w:numPr>
      <w:spacing w:before="120" w:after="120"/>
      <w:outlineLvl w:val="3"/>
    </w:pPr>
    <w:rPr>
      <w:rFonts w:cs="Segoe Script"/>
    </w:rPr>
  </w:style>
  <w:style w:type="paragraph" w:customStyle="1" w:styleId="CMSALTSch5XRef">
    <w:name w:val="CMS ALT Sch 5 XRef"/>
    <w:uiPriority w:val="25"/>
    <w:rsid w:val="00323729"/>
    <w:pPr>
      <w:numPr>
        <w:ilvl w:val="4"/>
        <w:numId w:val="34"/>
      </w:numPr>
      <w:spacing w:before="120" w:after="120"/>
      <w:outlineLvl w:val="4"/>
    </w:pPr>
    <w:rPr>
      <w:rFonts w:cs="Segoe Script"/>
    </w:rPr>
  </w:style>
  <w:style w:type="paragraph" w:customStyle="1" w:styleId="CMSALTSch6XRef">
    <w:name w:val="CMS ALT Sch 6 XRef"/>
    <w:uiPriority w:val="25"/>
    <w:rsid w:val="00323729"/>
    <w:pPr>
      <w:numPr>
        <w:ilvl w:val="5"/>
        <w:numId w:val="34"/>
      </w:numPr>
      <w:spacing w:before="120" w:after="120"/>
      <w:outlineLvl w:val="5"/>
    </w:pPr>
    <w:rPr>
      <w:rFonts w:cs="Segoe Script"/>
    </w:rPr>
  </w:style>
  <w:style w:type="paragraph" w:customStyle="1" w:styleId="CMSALTSch7XRef">
    <w:name w:val="CMS ALT Sch 7 XRef"/>
    <w:uiPriority w:val="25"/>
    <w:rsid w:val="00323729"/>
    <w:pPr>
      <w:numPr>
        <w:ilvl w:val="6"/>
        <w:numId w:val="34"/>
      </w:numPr>
      <w:spacing w:before="120" w:after="120"/>
      <w:outlineLvl w:val="6"/>
    </w:pPr>
    <w:rPr>
      <w:rFonts w:cs="Segoe Script"/>
    </w:rPr>
  </w:style>
  <w:style w:type="paragraph" w:customStyle="1" w:styleId="CMSALTSch8XRef">
    <w:name w:val="CMS ALT Sch 8 XRef"/>
    <w:uiPriority w:val="25"/>
    <w:rsid w:val="00323729"/>
    <w:pPr>
      <w:numPr>
        <w:ilvl w:val="7"/>
        <w:numId w:val="34"/>
      </w:numPr>
      <w:spacing w:before="120" w:after="120"/>
      <w:outlineLvl w:val="7"/>
    </w:pPr>
    <w:rPr>
      <w:rFonts w:cs="Segoe Script"/>
    </w:rPr>
  </w:style>
  <w:style w:type="paragraph" w:customStyle="1" w:styleId="CMSALTSch9XRef">
    <w:name w:val="CMS ALT Sch 9 XRef"/>
    <w:uiPriority w:val="25"/>
    <w:rsid w:val="00323729"/>
    <w:pPr>
      <w:numPr>
        <w:ilvl w:val="8"/>
        <w:numId w:val="34"/>
      </w:numPr>
      <w:spacing w:before="120" w:after="120"/>
      <w:outlineLvl w:val="8"/>
    </w:pPr>
    <w:rPr>
      <w:rFonts w:cs="Segoe Script"/>
    </w:rPr>
  </w:style>
  <w:style w:type="numbering" w:customStyle="1" w:styleId="CMS-ANALTSchXRef">
    <w:name w:val="CMS-AN ALT Sch XRef"/>
    <w:basedOn w:val="NoList"/>
    <w:uiPriority w:val="99"/>
    <w:rsid w:val="00323729"/>
    <w:pPr>
      <w:numPr>
        <w:numId w:val="26"/>
      </w:numPr>
    </w:pPr>
  </w:style>
  <w:style w:type="numbering" w:customStyle="1" w:styleId="CMS-ANLevel">
    <w:name w:val="CMS-AN Level"/>
    <w:basedOn w:val="NoList"/>
    <w:uiPriority w:val="99"/>
    <w:rsid w:val="00B47EBB"/>
    <w:pPr>
      <w:numPr>
        <w:numId w:val="24"/>
      </w:numPr>
    </w:pPr>
  </w:style>
  <w:style w:type="paragraph" w:customStyle="1" w:styleId="CMSANExhibit8">
    <w:name w:val="CMS AN Exhibit 8"/>
    <w:uiPriority w:val="25"/>
    <w:rsid w:val="00BA323B"/>
    <w:pPr>
      <w:numPr>
        <w:ilvl w:val="7"/>
        <w:numId w:val="28"/>
      </w:numPr>
      <w:spacing w:before="120" w:after="120"/>
    </w:pPr>
  </w:style>
  <w:style w:type="paragraph" w:customStyle="1" w:styleId="CMSANExhibit9">
    <w:name w:val="CMS AN Exhibit 9"/>
    <w:uiPriority w:val="25"/>
    <w:rsid w:val="00BA323B"/>
    <w:pPr>
      <w:numPr>
        <w:ilvl w:val="8"/>
        <w:numId w:val="28"/>
      </w:numPr>
      <w:spacing w:before="120" w:after="120"/>
    </w:pPr>
  </w:style>
  <w:style w:type="numbering" w:customStyle="1" w:styleId="CMS-ANSchXRef">
    <w:name w:val="CMS-AN Sch XRef"/>
    <w:basedOn w:val="NoList"/>
    <w:uiPriority w:val="99"/>
    <w:rsid w:val="00323729"/>
    <w:pPr>
      <w:numPr>
        <w:numId w:val="25"/>
      </w:numPr>
    </w:pPr>
  </w:style>
  <w:style w:type="paragraph" w:customStyle="1" w:styleId="CMSANAppendix1">
    <w:name w:val="CMS AN Appendix 1"/>
    <w:next w:val="CMSANAppendix2"/>
    <w:uiPriority w:val="37"/>
    <w:rsid w:val="00323729"/>
    <w:pPr>
      <w:keepLines/>
      <w:pageBreakBefore/>
      <w:numPr>
        <w:numId w:val="35"/>
      </w:numPr>
      <w:spacing w:after="240"/>
      <w:jc w:val="center"/>
      <w:outlineLvl w:val="0"/>
    </w:pPr>
    <w:rPr>
      <w:rFonts w:cs="Segoe Script"/>
      <w:b/>
      <w:caps/>
    </w:rPr>
  </w:style>
  <w:style w:type="paragraph" w:customStyle="1" w:styleId="CMSANAppendix2">
    <w:name w:val="CMS AN Appendix 2"/>
    <w:next w:val="CMSANAppendix3"/>
    <w:uiPriority w:val="37"/>
    <w:rsid w:val="00323729"/>
    <w:pPr>
      <w:numPr>
        <w:ilvl w:val="1"/>
        <w:numId w:val="35"/>
      </w:numPr>
      <w:spacing w:before="120" w:after="120"/>
      <w:jc w:val="center"/>
      <w:outlineLvl w:val="1"/>
    </w:pPr>
    <w:rPr>
      <w:rFonts w:cs="Segoe Script"/>
      <w:b/>
    </w:rPr>
  </w:style>
  <w:style w:type="paragraph" w:customStyle="1" w:styleId="CMSANAppendix3">
    <w:name w:val="CMS AN Appendix 3"/>
    <w:uiPriority w:val="37"/>
    <w:rsid w:val="00323729"/>
    <w:pPr>
      <w:numPr>
        <w:ilvl w:val="2"/>
        <w:numId w:val="35"/>
      </w:numPr>
      <w:spacing w:before="120" w:after="120"/>
      <w:jc w:val="center"/>
      <w:outlineLvl w:val="2"/>
    </w:pPr>
    <w:rPr>
      <w:rFonts w:cs="Segoe Script"/>
      <w:b/>
    </w:rPr>
  </w:style>
  <w:style w:type="paragraph" w:customStyle="1" w:styleId="CMSANAppendix4">
    <w:name w:val="CMS AN Appendix 4"/>
    <w:uiPriority w:val="37"/>
    <w:rsid w:val="00323729"/>
    <w:pPr>
      <w:numPr>
        <w:ilvl w:val="3"/>
        <w:numId w:val="35"/>
      </w:numPr>
      <w:spacing w:before="120" w:after="120"/>
      <w:outlineLvl w:val="3"/>
    </w:pPr>
    <w:rPr>
      <w:rFonts w:cs="Segoe Script"/>
    </w:rPr>
  </w:style>
  <w:style w:type="paragraph" w:customStyle="1" w:styleId="CMSANAppendix5">
    <w:name w:val="CMS AN Appendix 5"/>
    <w:uiPriority w:val="37"/>
    <w:rsid w:val="00323729"/>
    <w:pPr>
      <w:numPr>
        <w:ilvl w:val="4"/>
        <w:numId w:val="35"/>
      </w:numPr>
      <w:spacing w:before="120" w:after="120"/>
      <w:outlineLvl w:val="4"/>
    </w:pPr>
    <w:rPr>
      <w:rFonts w:cs="Segoe Script"/>
    </w:rPr>
  </w:style>
  <w:style w:type="paragraph" w:customStyle="1" w:styleId="CMSANAppendix6">
    <w:name w:val="CMS AN Appendix 6"/>
    <w:uiPriority w:val="37"/>
    <w:rsid w:val="00323729"/>
    <w:pPr>
      <w:numPr>
        <w:ilvl w:val="5"/>
        <w:numId w:val="35"/>
      </w:numPr>
      <w:spacing w:before="120" w:after="120"/>
      <w:outlineLvl w:val="5"/>
    </w:pPr>
    <w:rPr>
      <w:rFonts w:cs="Segoe Script"/>
    </w:rPr>
  </w:style>
  <w:style w:type="paragraph" w:customStyle="1" w:styleId="CMSANAppendix7">
    <w:name w:val="CMS AN Appendix 7"/>
    <w:uiPriority w:val="37"/>
    <w:rsid w:val="00323729"/>
    <w:pPr>
      <w:numPr>
        <w:ilvl w:val="6"/>
        <w:numId w:val="35"/>
      </w:numPr>
      <w:spacing w:before="120" w:after="120"/>
      <w:outlineLvl w:val="6"/>
    </w:pPr>
    <w:rPr>
      <w:rFonts w:cs="Segoe Script"/>
    </w:rPr>
  </w:style>
  <w:style w:type="paragraph" w:customStyle="1" w:styleId="Style8">
    <w:name w:val="Style8"/>
    <w:uiPriority w:val="99"/>
    <w:rsid w:val="005876E4"/>
    <w:rPr>
      <w:rFonts w:cs="Segoe Script"/>
    </w:rPr>
  </w:style>
  <w:style w:type="paragraph" w:customStyle="1" w:styleId="CMSANAppendix8">
    <w:name w:val="CMS AN Appendix 8"/>
    <w:uiPriority w:val="37"/>
    <w:rsid w:val="00323729"/>
    <w:pPr>
      <w:numPr>
        <w:ilvl w:val="7"/>
        <w:numId w:val="35"/>
      </w:numPr>
    </w:pPr>
    <w:rPr>
      <w:rFonts w:cs="Segoe Script"/>
    </w:rPr>
  </w:style>
  <w:style w:type="paragraph" w:customStyle="1" w:styleId="CMSANAppendix9">
    <w:name w:val="CMS AN Appendix 9"/>
    <w:uiPriority w:val="37"/>
    <w:rsid w:val="00323729"/>
    <w:pPr>
      <w:numPr>
        <w:ilvl w:val="8"/>
        <w:numId w:val="35"/>
      </w:numPr>
    </w:pPr>
    <w:rPr>
      <w:rFonts w:cs="Segoe Script"/>
    </w:rPr>
  </w:style>
  <w:style w:type="paragraph" w:customStyle="1" w:styleId="CMSANDefinitions4">
    <w:name w:val="CMS AN Definitions 4"/>
    <w:uiPriority w:val="2"/>
    <w:rsid w:val="00323729"/>
    <w:pPr>
      <w:numPr>
        <w:ilvl w:val="3"/>
        <w:numId w:val="29"/>
      </w:numPr>
    </w:pPr>
    <w:rPr>
      <w:rFonts w:cs="Segoe Script"/>
    </w:rPr>
  </w:style>
  <w:style w:type="paragraph" w:customStyle="1" w:styleId="CMSANDefinitions5">
    <w:name w:val="CMS AN Definitions 5"/>
    <w:uiPriority w:val="2"/>
    <w:rsid w:val="00323729"/>
    <w:pPr>
      <w:numPr>
        <w:ilvl w:val="4"/>
        <w:numId w:val="29"/>
      </w:numPr>
    </w:pPr>
    <w:rPr>
      <w:rFonts w:cs="Segoe Script"/>
    </w:rPr>
  </w:style>
  <w:style w:type="paragraph" w:customStyle="1" w:styleId="CMSANTableListNumber2">
    <w:name w:val="CMS AN Table List Number 2"/>
    <w:uiPriority w:val="19"/>
    <w:rsid w:val="00271390"/>
    <w:pPr>
      <w:numPr>
        <w:ilvl w:val="3"/>
        <w:numId w:val="36"/>
      </w:numPr>
      <w:spacing w:before="120" w:after="120"/>
      <w:jc w:val="left"/>
    </w:pPr>
    <w:rPr>
      <w:rFonts w:eastAsia="Times New Roman" w:cs="Times New Roman"/>
      <w:szCs w:val="24"/>
    </w:rPr>
  </w:style>
  <w:style w:type="paragraph" w:customStyle="1" w:styleId="NotarialD3">
    <w:name w:val="Notarial D3"/>
    <w:basedOn w:val="Normal"/>
    <w:next w:val="Normal"/>
    <w:rsid w:val="00C45E07"/>
    <w:pPr>
      <w:numPr>
        <w:numId w:val="39"/>
      </w:numPr>
      <w:tabs>
        <w:tab w:val="clear" w:pos="567"/>
        <w:tab w:val="num" w:pos="851"/>
        <w:tab w:val="right" w:leader="hyphen" w:pos="9356"/>
      </w:tabs>
      <w:spacing w:before="60" w:after="60" w:line="300" w:lineRule="auto"/>
      <w:ind w:left="851" w:hanging="851"/>
      <w:outlineLvl w:val="2"/>
    </w:pPr>
    <w:rPr>
      <w:rFonts w:eastAsia="Times New Roman" w:cs="Times New Roman"/>
    </w:rPr>
  </w:style>
  <w:style w:type="paragraph" w:customStyle="1" w:styleId="CMSSchT1L1">
    <w:name w:val="CMS Sch T1 L1"/>
    <w:basedOn w:val="Normal"/>
    <w:next w:val="Normal"/>
    <w:rsid w:val="00C45E07"/>
    <w:pPr>
      <w:numPr>
        <w:numId w:val="38"/>
      </w:numPr>
      <w:spacing w:before="120" w:after="120" w:line="300" w:lineRule="exact"/>
      <w:jc w:val="center"/>
    </w:pPr>
    <w:rPr>
      <w:rFonts w:cs="Times New Roman"/>
      <w:b/>
      <w:sz w:val="24"/>
    </w:rPr>
  </w:style>
  <w:style w:type="paragraph" w:customStyle="1" w:styleId="CMSSchT1L2">
    <w:name w:val="CMS Sch T1 L2"/>
    <w:basedOn w:val="Normal"/>
    <w:rsid w:val="00C45E07"/>
    <w:pPr>
      <w:numPr>
        <w:ilvl w:val="1"/>
        <w:numId w:val="38"/>
      </w:numPr>
      <w:spacing w:before="120" w:after="120" w:line="300" w:lineRule="exact"/>
    </w:pPr>
    <w:rPr>
      <w:rFonts w:cs="Times New Roman"/>
    </w:rPr>
  </w:style>
  <w:style w:type="paragraph" w:customStyle="1" w:styleId="CMSSchT1L3">
    <w:name w:val="CMS Sch T1 L3"/>
    <w:basedOn w:val="Normal"/>
    <w:rsid w:val="00C45E07"/>
    <w:pPr>
      <w:numPr>
        <w:ilvl w:val="2"/>
        <w:numId w:val="38"/>
      </w:numPr>
      <w:spacing w:before="120" w:after="120" w:line="300" w:lineRule="exact"/>
    </w:pPr>
    <w:rPr>
      <w:rFonts w:cs="Times New Roman"/>
    </w:rPr>
  </w:style>
  <w:style w:type="paragraph" w:customStyle="1" w:styleId="CMSSchT1L4">
    <w:name w:val="CMS Sch T1 L4"/>
    <w:basedOn w:val="Normal"/>
    <w:rsid w:val="00C45E07"/>
    <w:pPr>
      <w:numPr>
        <w:ilvl w:val="3"/>
        <w:numId w:val="38"/>
      </w:numPr>
      <w:spacing w:before="120" w:after="120" w:line="300" w:lineRule="exact"/>
    </w:pPr>
    <w:rPr>
      <w:rFonts w:cs="Times New Roman"/>
    </w:rPr>
  </w:style>
  <w:style w:type="paragraph" w:customStyle="1" w:styleId="CMSSchT1L5">
    <w:name w:val="CMS Sch T1 L5"/>
    <w:basedOn w:val="Normal"/>
    <w:rsid w:val="00C45E07"/>
    <w:pPr>
      <w:numPr>
        <w:ilvl w:val="4"/>
        <w:numId w:val="38"/>
      </w:numPr>
      <w:spacing w:before="120" w:after="120" w:line="300" w:lineRule="exact"/>
    </w:pPr>
    <w:rPr>
      <w:rFonts w:cs="Times New Roman"/>
    </w:rPr>
  </w:style>
  <w:style w:type="paragraph" w:customStyle="1" w:styleId="CMSSchT1L6">
    <w:name w:val="CMS Sch T1 L6"/>
    <w:basedOn w:val="Normal"/>
    <w:rsid w:val="00C45E07"/>
    <w:pPr>
      <w:numPr>
        <w:ilvl w:val="5"/>
        <w:numId w:val="38"/>
      </w:numPr>
      <w:spacing w:before="120" w:after="120" w:line="300" w:lineRule="exact"/>
    </w:pPr>
    <w:rPr>
      <w:rFonts w:cs="Times New Roman"/>
    </w:rPr>
  </w:style>
  <w:style w:type="paragraph" w:customStyle="1" w:styleId="CMSSchT1L7">
    <w:name w:val="CMS Sch T1 L7"/>
    <w:basedOn w:val="Normal"/>
    <w:rsid w:val="00C45E07"/>
    <w:pPr>
      <w:numPr>
        <w:ilvl w:val="6"/>
        <w:numId w:val="38"/>
      </w:numPr>
      <w:spacing w:before="120" w:after="120" w:line="300" w:lineRule="exact"/>
    </w:pPr>
    <w:rPr>
      <w:rFonts w:cs="Times New Roman"/>
    </w:rPr>
  </w:style>
  <w:style w:type="paragraph" w:customStyle="1" w:styleId="CMSSchT1L8">
    <w:name w:val="CMS Sch T1 L8"/>
    <w:basedOn w:val="Normal"/>
    <w:rsid w:val="00C45E07"/>
    <w:pPr>
      <w:numPr>
        <w:ilvl w:val="7"/>
        <w:numId w:val="38"/>
      </w:numPr>
      <w:spacing w:before="120" w:after="120" w:line="300" w:lineRule="exact"/>
    </w:pPr>
    <w:rPr>
      <w:rFonts w:cs="Times New Roman"/>
    </w:rPr>
  </w:style>
  <w:style w:type="paragraph" w:customStyle="1" w:styleId="CMSSchT1L9">
    <w:name w:val="CMS Sch T1 L9"/>
    <w:basedOn w:val="Normal"/>
    <w:rsid w:val="00C45E07"/>
    <w:pPr>
      <w:numPr>
        <w:ilvl w:val="8"/>
        <w:numId w:val="38"/>
      </w:numPr>
      <w:spacing w:before="120" w:after="120" w:line="300" w:lineRule="exact"/>
    </w:pPr>
    <w:rPr>
      <w:rFonts w:cs="Times New Roman"/>
    </w:rPr>
  </w:style>
  <w:style w:type="paragraph" w:customStyle="1" w:styleId="zGlossBoldLeft14pt">
    <w:name w:val="z_GlossBoldLeft14pt"/>
    <w:basedOn w:val="Normal"/>
    <w:rsid w:val="00C45E07"/>
    <w:pPr>
      <w:numPr>
        <w:numId w:val="40"/>
      </w:numPr>
      <w:spacing w:after="240" w:line="240" w:lineRule="auto"/>
      <w:jc w:val="left"/>
    </w:pPr>
    <w:rPr>
      <w:rFonts w:eastAsia="Times New Roman" w:cs="Times New Roman"/>
      <w:b/>
      <w:color w:val="auto"/>
      <w:sz w:val="28"/>
      <w:szCs w:val="24"/>
    </w:rPr>
  </w:style>
  <w:style w:type="paragraph" w:customStyle="1" w:styleId="CMSSchL1">
    <w:name w:val="CMS Sch L1"/>
    <w:basedOn w:val="Normal"/>
    <w:next w:val="CMSSchPart"/>
    <w:rsid w:val="00D1485E"/>
    <w:pPr>
      <w:keepNext/>
      <w:pageBreakBefore/>
      <w:numPr>
        <w:numId w:val="41"/>
      </w:numPr>
      <w:spacing w:before="240" w:after="240" w:line="240" w:lineRule="auto"/>
      <w:jc w:val="center"/>
      <w:outlineLvl w:val="0"/>
    </w:pPr>
    <w:rPr>
      <w:rFonts w:eastAsia="Times New Roman" w:cs="Times New Roman"/>
      <w:b/>
      <w:color w:val="auto"/>
      <w:sz w:val="28"/>
      <w:szCs w:val="24"/>
    </w:rPr>
  </w:style>
  <w:style w:type="paragraph" w:customStyle="1" w:styleId="CMSSchPart">
    <w:name w:val="CMS Sch Part"/>
    <w:basedOn w:val="Normal"/>
    <w:next w:val="CMSSchL2"/>
    <w:rsid w:val="00D1485E"/>
    <w:pPr>
      <w:spacing w:after="240" w:line="240" w:lineRule="auto"/>
      <w:jc w:val="center"/>
      <w:outlineLvl w:val="0"/>
    </w:pPr>
    <w:rPr>
      <w:rFonts w:eastAsia="Times New Roman" w:cs="Times New Roman"/>
      <w:b/>
      <w:color w:val="auto"/>
      <w:szCs w:val="24"/>
    </w:rPr>
  </w:style>
  <w:style w:type="paragraph" w:customStyle="1" w:styleId="CMSSchL2">
    <w:name w:val="CMS Sch L2"/>
    <w:basedOn w:val="Normal"/>
    <w:next w:val="CMSSchL3"/>
    <w:rsid w:val="00D1485E"/>
    <w:pPr>
      <w:numPr>
        <w:ilvl w:val="1"/>
        <w:numId w:val="41"/>
      </w:numPr>
      <w:tabs>
        <w:tab w:val="clear" w:pos="0"/>
      </w:tabs>
      <w:spacing w:before="240" w:after="240" w:line="240" w:lineRule="auto"/>
      <w:ind w:left="851" w:hanging="851"/>
      <w:jc w:val="left"/>
      <w:outlineLvl w:val="1"/>
    </w:pPr>
    <w:rPr>
      <w:rFonts w:eastAsia="Times New Roman" w:cs="Times New Roman"/>
      <w:color w:val="auto"/>
      <w:szCs w:val="24"/>
    </w:rPr>
  </w:style>
  <w:style w:type="paragraph" w:customStyle="1" w:styleId="CMSSchL3">
    <w:name w:val="CMS Sch L3"/>
    <w:basedOn w:val="Normal"/>
    <w:rsid w:val="00D1485E"/>
    <w:pPr>
      <w:numPr>
        <w:ilvl w:val="2"/>
        <w:numId w:val="41"/>
      </w:numPr>
      <w:spacing w:after="240" w:line="240" w:lineRule="auto"/>
      <w:ind w:left="851" w:hanging="851"/>
      <w:jc w:val="left"/>
      <w:outlineLvl w:val="2"/>
    </w:pPr>
    <w:rPr>
      <w:rFonts w:eastAsia="Times New Roman" w:cs="Times New Roman"/>
      <w:color w:val="auto"/>
      <w:szCs w:val="24"/>
    </w:rPr>
  </w:style>
  <w:style w:type="paragraph" w:customStyle="1" w:styleId="CMSSchL4">
    <w:name w:val="CMS Sch L4"/>
    <w:basedOn w:val="Normal"/>
    <w:rsid w:val="00D1485E"/>
    <w:pPr>
      <w:numPr>
        <w:ilvl w:val="3"/>
        <w:numId w:val="41"/>
      </w:numPr>
      <w:tabs>
        <w:tab w:val="clear" w:pos="0"/>
        <w:tab w:val="left" w:pos="1701"/>
      </w:tabs>
      <w:spacing w:after="240" w:line="240" w:lineRule="auto"/>
      <w:ind w:left="1702"/>
      <w:jc w:val="left"/>
      <w:outlineLvl w:val="3"/>
    </w:pPr>
    <w:rPr>
      <w:rFonts w:eastAsia="Times New Roman" w:cs="Times New Roman"/>
      <w:color w:val="auto"/>
      <w:szCs w:val="24"/>
    </w:rPr>
  </w:style>
  <w:style w:type="paragraph" w:customStyle="1" w:styleId="CMSSchL5">
    <w:name w:val="CMS Sch L5"/>
    <w:basedOn w:val="Normal"/>
    <w:rsid w:val="00D1485E"/>
    <w:pPr>
      <w:numPr>
        <w:ilvl w:val="4"/>
        <w:numId w:val="41"/>
      </w:numPr>
      <w:tabs>
        <w:tab w:val="clear" w:pos="0"/>
        <w:tab w:val="left" w:pos="2552"/>
      </w:tabs>
      <w:spacing w:after="240" w:line="240" w:lineRule="auto"/>
      <w:ind w:left="2552" w:hanging="851"/>
      <w:jc w:val="left"/>
      <w:outlineLvl w:val="4"/>
    </w:pPr>
    <w:rPr>
      <w:rFonts w:eastAsia="Times New Roman" w:cs="Times New Roman"/>
      <w:color w:val="auto"/>
      <w:szCs w:val="24"/>
    </w:rPr>
  </w:style>
  <w:style w:type="paragraph" w:customStyle="1" w:styleId="CMSSchL6">
    <w:name w:val="CMS Sch L6"/>
    <w:basedOn w:val="Normal"/>
    <w:rsid w:val="00D1485E"/>
    <w:pPr>
      <w:numPr>
        <w:ilvl w:val="5"/>
        <w:numId w:val="41"/>
      </w:numPr>
      <w:spacing w:after="240" w:line="240" w:lineRule="auto"/>
      <w:ind w:left="3403"/>
      <w:jc w:val="left"/>
      <w:outlineLvl w:val="5"/>
    </w:pPr>
    <w:rPr>
      <w:rFonts w:eastAsia="Times New Roman" w:cs="Times New Roman"/>
      <w:color w:val="auto"/>
      <w:szCs w:val="24"/>
    </w:rPr>
  </w:style>
  <w:style w:type="paragraph" w:customStyle="1" w:styleId="CMSSchL7">
    <w:name w:val="CMS Sch L7"/>
    <w:basedOn w:val="Normal"/>
    <w:rsid w:val="00D1485E"/>
    <w:pPr>
      <w:numPr>
        <w:ilvl w:val="6"/>
        <w:numId w:val="41"/>
      </w:numPr>
      <w:spacing w:after="240" w:line="240" w:lineRule="auto"/>
      <w:ind w:left="851"/>
      <w:jc w:val="left"/>
      <w:outlineLvl w:val="6"/>
    </w:pPr>
    <w:rPr>
      <w:rFonts w:eastAsia="Times New Roman" w:cs="Times New Roman"/>
      <w:color w:val="auto"/>
      <w:szCs w:val="24"/>
    </w:rPr>
  </w:style>
  <w:style w:type="paragraph" w:customStyle="1" w:styleId="CMSSchL8">
    <w:name w:val="CMS Sch L8"/>
    <w:basedOn w:val="Normal"/>
    <w:rsid w:val="00D1485E"/>
    <w:pPr>
      <w:numPr>
        <w:ilvl w:val="7"/>
        <w:numId w:val="41"/>
      </w:numPr>
      <w:spacing w:after="240" w:line="240" w:lineRule="auto"/>
      <w:ind w:left="1702"/>
      <w:jc w:val="left"/>
      <w:outlineLvl w:val="7"/>
    </w:pPr>
    <w:rPr>
      <w:rFonts w:eastAsia="Times New Roman" w:cs="Times New Roman"/>
      <w:color w:val="auto"/>
      <w:szCs w:val="24"/>
    </w:rPr>
  </w:style>
  <w:style w:type="paragraph" w:customStyle="1" w:styleId="CMSSchL9">
    <w:name w:val="CMS Sch L9"/>
    <w:basedOn w:val="Normal"/>
    <w:rsid w:val="00D1485E"/>
    <w:pPr>
      <w:numPr>
        <w:ilvl w:val="8"/>
        <w:numId w:val="41"/>
      </w:numPr>
      <w:spacing w:after="240" w:line="240" w:lineRule="auto"/>
      <w:ind w:left="2552" w:hanging="851"/>
      <w:jc w:val="left"/>
      <w:outlineLvl w:val="8"/>
    </w:pPr>
    <w:rPr>
      <w:rFonts w:eastAsia="Times New Roman" w:cs="Times New Roman"/>
      <w:color w:val="auto"/>
      <w:szCs w:val="24"/>
    </w:rPr>
  </w:style>
  <w:style w:type="character" w:customStyle="1" w:styleId="cosearchterm">
    <w:name w:val="co_searchterm"/>
    <w:basedOn w:val="DefaultParagraphFont"/>
    <w:rsid w:val="00B51904"/>
  </w:style>
  <w:style w:type="character" w:customStyle="1" w:styleId="SchdNumChar">
    <w:name w:val="Schd Num Char"/>
    <w:link w:val="SchdNum"/>
    <w:uiPriority w:val="99"/>
    <w:locked/>
    <w:rsid w:val="000D29AF"/>
    <w:rPr>
      <w:rFonts w:ascii="Arial" w:hAnsi="Arial"/>
      <w:b/>
    </w:rPr>
  </w:style>
  <w:style w:type="paragraph" w:customStyle="1" w:styleId="SchdNum">
    <w:name w:val="Schd Num"/>
    <w:basedOn w:val="Normal"/>
    <w:next w:val="Normal"/>
    <w:link w:val="SchdNumChar"/>
    <w:uiPriority w:val="99"/>
    <w:rsid w:val="000D29AF"/>
    <w:pPr>
      <w:keepNext/>
      <w:spacing w:after="240" w:line="288" w:lineRule="auto"/>
      <w:jc w:val="center"/>
    </w:pPr>
    <w:rPr>
      <w:rFonts w:ascii="Arial" w:hAnsi="Arial"/>
      <w:b/>
    </w:rPr>
  </w:style>
  <w:style w:type="paragraph" w:customStyle="1" w:styleId="SchdHead">
    <w:name w:val="Schd Head"/>
    <w:basedOn w:val="Normal"/>
    <w:next w:val="Normal"/>
    <w:uiPriority w:val="99"/>
    <w:rsid w:val="000D29AF"/>
    <w:pPr>
      <w:keepNext/>
      <w:spacing w:after="240" w:line="288" w:lineRule="auto"/>
      <w:jc w:val="center"/>
    </w:pPr>
    <w:rPr>
      <w:rFonts w:ascii="Arial" w:eastAsia="SimSun" w:hAnsi="Arial" w:cs="Times New Roman"/>
      <w:b/>
      <w:color w:val="auto"/>
      <w:sz w:val="20"/>
      <w:szCs w:val="20"/>
    </w:rPr>
  </w:style>
  <w:style w:type="paragraph" w:customStyle="1" w:styleId="BodyText1">
    <w:name w:val="Body Text 1"/>
    <w:basedOn w:val="BodyText"/>
    <w:link w:val="BodyText1Char"/>
    <w:rsid w:val="00C129E9"/>
    <w:pPr>
      <w:spacing w:line="360" w:lineRule="atLeast"/>
      <w:ind w:left="709"/>
    </w:pPr>
    <w:rPr>
      <w:rFonts w:ascii="Arial" w:eastAsia="Times New Roman" w:hAnsi="Arial" w:cs="Times New Roman"/>
      <w:color w:val="auto"/>
      <w:sz w:val="20"/>
      <w:szCs w:val="24"/>
      <w:lang w:eastAsia="en-GB"/>
    </w:rPr>
  </w:style>
  <w:style w:type="character" w:customStyle="1" w:styleId="BodyText1Char">
    <w:name w:val="Body Text 1 Char"/>
    <w:basedOn w:val="BodyTextChar"/>
    <w:link w:val="BodyText1"/>
    <w:rsid w:val="00C129E9"/>
    <w:rPr>
      <w:rFonts w:ascii="Arial" w:eastAsia="Times New Roman" w:hAnsi="Arial" w:cs="Times New Roman"/>
      <w:color w:val="auto"/>
      <w:sz w:val="20"/>
      <w:szCs w:val="24"/>
      <w:lang w:eastAsia="en-GB"/>
    </w:rPr>
  </w:style>
  <w:style w:type="character" w:styleId="UnresolvedMention">
    <w:name w:val="Unresolved Mention"/>
    <w:basedOn w:val="DefaultParagraphFont"/>
    <w:uiPriority w:val="99"/>
    <w:semiHidden/>
    <w:unhideWhenUsed/>
    <w:rsid w:val="00C27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518848">
      <w:bodyDiv w:val="1"/>
      <w:marLeft w:val="0"/>
      <w:marRight w:val="0"/>
      <w:marTop w:val="0"/>
      <w:marBottom w:val="0"/>
      <w:divBdr>
        <w:top w:val="none" w:sz="0" w:space="0" w:color="auto"/>
        <w:left w:val="none" w:sz="0" w:space="0" w:color="auto"/>
        <w:bottom w:val="none" w:sz="0" w:space="0" w:color="auto"/>
        <w:right w:val="none" w:sz="0" w:space="0" w:color="auto"/>
      </w:divBdr>
    </w:div>
    <w:div w:id="405878446">
      <w:bodyDiv w:val="1"/>
      <w:marLeft w:val="0"/>
      <w:marRight w:val="0"/>
      <w:marTop w:val="0"/>
      <w:marBottom w:val="0"/>
      <w:divBdr>
        <w:top w:val="none" w:sz="0" w:space="0" w:color="auto"/>
        <w:left w:val="none" w:sz="0" w:space="0" w:color="auto"/>
        <w:bottom w:val="none" w:sz="0" w:space="0" w:color="auto"/>
        <w:right w:val="none" w:sz="0" w:space="0" w:color="auto"/>
      </w:divBdr>
    </w:div>
    <w:div w:id="505095561">
      <w:bodyDiv w:val="1"/>
      <w:marLeft w:val="0"/>
      <w:marRight w:val="0"/>
      <w:marTop w:val="0"/>
      <w:marBottom w:val="0"/>
      <w:divBdr>
        <w:top w:val="none" w:sz="0" w:space="0" w:color="auto"/>
        <w:left w:val="none" w:sz="0" w:space="0" w:color="auto"/>
        <w:bottom w:val="none" w:sz="0" w:space="0" w:color="auto"/>
        <w:right w:val="none" w:sz="0" w:space="0" w:color="auto"/>
      </w:divBdr>
    </w:div>
    <w:div w:id="841356278">
      <w:bodyDiv w:val="1"/>
      <w:marLeft w:val="0"/>
      <w:marRight w:val="0"/>
      <w:marTop w:val="0"/>
      <w:marBottom w:val="0"/>
      <w:divBdr>
        <w:top w:val="none" w:sz="0" w:space="0" w:color="auto"/>
        <w:left w:val="none" w:sz="0" w:space="0" w:color="auto"/>
        <w:bottom w:val="none" w:sz="0" w:space="0" w:color="auto"/>
        <w:right w:val="none" w:sz="0" w:space="0" w:color="auto"/>
      </w:divBdr>
    </w:div>
    <w:div w:id="10624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60782477D425498BA42A784D94A845" ma:contentTypeVersion="5" ma:contentTypeDescription="Create a new document." ma:contentTypeScope="" ma:versionID="631bd7260a20aafdadef7573fda55719">
  <xsd:schema xmlns:xsd="http://www.w3.org/2001/XMLSchema" xmlns:xs="http://www.w3.org/2001/XMLSchema" xmlns:p="http://schemas.microsoft.com/office/2006/metadata/properties" xmlns:ns2="dd0de9fb-dbb6-439f-97bf-954ca9f3597c" xmlns:ns3="00919eb5-8269-4113-aa42-9f2f26048239" targetNamespace="http://schemas.microsoft.com/office/2006/metadata/properties" ma:root="true" ma:fieldsID="2aa8fbb9d8d488e57e9b0a01671ec079" ns2:_="" ns3:_="">
    <xsd:import namespace="dd0de9fb-dbb6-439f-97bf-954ca9f3597c"/>
    <xsd:import namespace="00919eb5-8269-4113-aa42-9f2f26048239"/>
    <xsd:element name="properties">
      <xsd:complexType>
        <xsd:sequence>
          <xsd:element name="documentManagement">
            <xsd:complexType>
              <xsd:all>
                <xsd:element ref="ns2:MatterCod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e9fb-dbb6-439f-97bf-954ca9f3597c" elementFormDefault="qualified">
    <xsd:import namespace="http://schemas.microsoft.com/office/2006/documentManagement/types"/>
    <xsd:import namespace="http://schemas.microsoft.com/office/infopath/2007/PartnerControls"/>
    <xsd:element name="MatterCode" ma:index="8" nillable="true" ma:displayName="Matter Code" ma:internalName="MatterCod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19eb5-8269-4113-aa42-9f2f2604823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tterCode xmlns="dd0de9fb-dbb6-439f-97bf-954ca9f3597c">LMS1554</MatterCo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2EA82-3CBD-4EB4-9509-8186778766A5}">
  <ds:schemaRefs>
    <ds:schemaRef ds:uri="http://schemas.microsoft.com/sharepoint/v3/contenttype/forms"/>
  </ds:schemaRefs>
</ds:datastoreItem>
</file>

<file path=customXml/itemProps2.xml><?xml version="1.0" encoding="utf-8"?>
<ds:datastoreItem xmlns:ds="http://schemas.openxmlformats.org/officeDocument/2006/customXml" ds:itemID="{13B5F8C0-8189-4DEE-8C86-BE30C0260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de9fb-dbb6-439f-97bf-954ca9f3597c"/>
    <ds:schemaRef ds:uri="00919eb5-8269-4113-aa42-9f2f26048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02B63-535D-42E4-AF3F-FE709DF8BDE5}">
  <ds:schemaRefs>
    <ds:schemaRef ds:uri="http://purl.org/dc/terms/"/>
    <ds:schemaRef ds:uri="http://schemas.openxmlformats.org/package/2006/metadata/core-properties"/>
    <ds:schemaRef ds:uri="http://schemas.microsoft.com/office/2006/documentManagement/types"/>
    <ds:schemaRef ds:uri="00919eb5-8269-4113-aa42-9f2f26048239"/>
    <ds:schemaRef ds:uri="http://purl.org/dc/elements/1.1/"/>
    <ds:schemaRef ds:uri="http://schemas.microsoft.com/office/2006/metadata/properties"/>
    <ds:schemaRef ds:uri="http://schemas.microsoft.com/office/infopath/2007/PartnerControls"/>
    <ds:schemaRef ds:uri="dd0de9fb-dbb6-439f-97bf-954ca9f3597c"/>
    <ds:schemaRef ds:uri="http://www.w3.org/XML/1998/namespace"/>
    <ds:schemaRef ds:uri="http://purl.org/dc/dcmitype/"/>
  </ds:schemaRefs>
</ds:datastoreItem>
</file>

<file path=customXml/itemProps4.xml><?xml version="1.0" encoding="utf-8"?>
<ds:datastoreItem xmlns:ds="http://schemas.openxmlformats.org/officeDocument/2006/customXml" ds:itemID="{49F9C78A-85D7-4581-B524-F94745C09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13337</Words>
  <Characters>74489</Characters>
  <Application>Microsoft Office Word</Application>
  <DocSecurity>4</DocSecurity>
  <Lines>620</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Howison, Alex</dc:creator>
  <dc:description/>
  <cp:lastModifiedBy>Annie Robbins</cp:lastModifiedBy>
  <cp:revision>2</cp:revision>
  <cp:lastPrinted>2020-03-18T11:26:00Z</cp:lastPrinted>
  <dcterms:created xsi:type="dcterms:W3CDTF">2021-02-26T15:45:00Z</dcterms:created>
  <dcterms:modified xsi:type="dcterms:W3CDTF">2021-02-26T15:45:00Z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0x0101000460782477D425498BA42A784D94A845</vt:lpwstr>
  </property>
  <property fmtid="{D5CDD505-2E9C-101B-9397-08002B2CF9AE}" pid="3" name="Order">
    <vt:r8>1800</vt:r8>
  </property>
</Properties>
</file>