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72C354" w14:textId="77777777" w:rsidR="006643B3" w:rsidRPr="006643B3" w:rsidRDefault="006643B3" w:rsidP="006643B3">
      <w:pPr>
        <w:rPr>
          <w:b/>
          <w:bCs/>
          <w:lang w:val="en-GB"/>
        </w:rPr>
      </w:pPr>
      <w:r w:rsidRPr="006643B3">
        <w:rPr>
          <w:b/>
          <w:bCs/>
          <w:lang w:val="en-GB"/>
        </w:rPr>
        <w:t xml:space="preserve">Golf Ireland Celebrates 2024 </w:t>
      </w:r>
    </w:p>
    <w:p w14:paraId="1ABC29FC" w14:textId="77777777" w:rsidR="006643B3" w:rsidRPr="006643B3" w:rsidRDefault="006643B3" w:rsidP="006643B3">
      <w:pPr>
        <w:rPr>
          <w:lang w:val="en-GB"/>
        </w:rPr>
      </w:pPr>
      <w:r w:rsidRPr="006643B3">
        <w:rPr>
          <w:lang w:val="en-GB"/>
        </w:rPr>
        <w:t xml:space="preserve"> </w:t>
      </w:r>
    </w:p>
    <w:p w14:paraId="3FA3726D" w14:textId="77777777" w:rsidR="006643B3" w:rsidRPr="006643B3" w:rsidRDefault="006643B3" w:rsidP="006643B3">
      <w:pPr>
        <w:rPr>
          <w:lang w:val="en-GB"/>
        </w:rPr>
      </w:pPr>
      <w:r w:rsidRPr="006643B3">
        <w:rPr>
          <w:lang w:val="en-GB"/>
        </w:rPr>
        <w:t xml:space="preserve">Golf Ireland is delighted to share its year in review for 2024, highlighting significant growth in participation, further investments in clubs and facilities, and some major achievements on the course, both at home and abroad. </w:t>
      </w:r>
    </w:p>
    <w:p w14:paraId="7C699D2E" w14:textId="77777777" w:rsidR="006643B3" w:rsidRPr="006643B3" w:rsidRDefault="006643B3" w:rsidP="006643B3">
      <w:pPr>
        <w:rPr>
          <w:lang w:val="en-GB"/>
        </w:rPr>
      </w:pPr>
      <w:r w:rsidRPr="006643B3">
        <w:rPr>
          <w:lang w:val="en-GB"/>
        </w:rPr>
        <w:t xml:space="preserve"> </w:t>
      </w:r>
    </w:p>
    <w:p w14:paraId="7ABFE8E4" w14:textId="77777777" w:rsidR="006643B3" w:rsidRPr="006643B3" w:rsidRDefault="006643B3" w:rsidP="006643B3">
      <w:pPr>
        <w:rPr>
          <w:lang w:val="en-GB"/>
        </w:rPr>
      </w:pPr>
      <w:r w:rsidRPr="006643B3">
        <w:rPr>
          <w:lang w:val="en-GB"/>
        </w:rPr>
        <w:t xml:space="preserve">Research from the Golf Ireland / R&amp;A Golf Barometer quarterly survey highlights that in 2024, approximately 800,000 people across the island of Ireland have engaged with golf in some capacity. This includes traditional on-course play and alternative formats such as driving ranges, simulators, and adventure golf facilities. The survey confirms that over 500,000 adults have played on an 18-hole course at least once this year, reaffirming the sport's consistent participation levels. It also found that 20% of the non-golfing population are interested in participation.  </w:t>
      </w:r>
    </w:p>
    <w:p w14:paraId="2F566459" w14:textId="77777777" w:rsidR="006643B3" w:rsidRPr="006643B3" w:rsidRDefault="006643B3" w:rsidP="006643B3">
      <w:pPr>
        <w:rPr>
          <w:lang w:val="en-GB"/>
        </w:rPr>
      </w:pPr>
      <w:r w:rsidRPr="006643B3">
        <w:rPr>
          <w:lang w:val="en-GB"/>
        </w:rPr>
        <w:t xml:space="preserve"> </w:t>
      </w:r>
    </w:p>
    <w:p w14:paraId="20546501" w14:textId="77777777" w:rsidR="006643B3" w:rsidRPr="006643B3" w:rsidRDefault="006643B3" w:rsidP="006643B3">
      <w:pPr>
        <w:rPr>
          <w:lang w:val="en-GB"/>
        </w:rPr>
      </w:pPr>
      <w:r w:rsidRPr="006643B3">
        <w:rPr>
          <w:lang w:val="en-GB"/>
        </w:rPr>
        <w:t xml:space="preserve">Further research conducted by Golf Ireland shows that 43% of the population are interested in golf in some capacity, as a player, spectator or fan. While only cycling and soccer finished ahead of golf in terms of sports participation in Ireland.  </w:t>
      </w:r>
    </w:p>
    <w:p w14:paraId="60B39374" w14:textId="77777777" w:rsidR="006643B3" w:rsidRPr="006643B3" w:rsidRDefault="006643B3" w:rsidP="006643B3">
      <w:pPr>
        <w:rPr>
          <w:lang w:val="en-GB"/>
        </w:rPr>
      </w:pPr>
      <w:r w:rsidRPr="006643B3">
        <w:rPr>
          <w:lang w:val="en-GB"/>
        </w:rPr>
        <w:t xml:space="preserve"> </w:t>
      </w:r>
    </w:p>
    <w:p w14:paraId="642CBCE7" w14:textId="77777777" w:rsidR="006643B3" w:rsidRPr="006643B3" w:rsidRDefault="006643B3" w:rsidP="006643B3">
      <w:pPr>
        <w:rPr>
          <w:u w:val="single"/>
          <w:lang w:val="en-GB"/>
        </w:rPr>
      </w:pPr>
      <w:r w:rsidRPr="006643B3">
        <w:rPr>
          <w:u w:val="single"/>
          <w:lang w:val="en-GB"/>
        </w:rPr>
        <w:t xml:space="preserve">Participation and Development </w:t>
      </w:r>
    </w:p>
    <w:p w14:paraId="2357DC1C" w14:textId="77777777" w:rsidR="006643B3" w:rsidRPr="006643B3" w:rsidRDefault="006643B3" w:rsidP="006643B3">
      <w:pPr>
        <w:rPr>
          <w:lang w:val="en-GB"/>
        </w:rPr>
      </w:pPr>
      <w:r w:rsidRPr="006643B3">
        <w:rPr>
          <w:lang w:val="en-GB"/>
        </w:rPr>
        <w:t xml:space="preserve"> </w:t>
      </w:r>
    </w:p>
    <w:p w14:paraId="7CA3F11D" w14:textId="77777777" w:rsidR="006643B3" w:rsidRPr="006643B3" w:rsidRDefault="006643B3" w:rsidP="006643B3">
      <w:pPr>
        <w:rPr>
          <w:lang w:val="en-GB"/>
        </w:rPr>
      </w:pPr>
      <w:r w:rsidRPr="006643B3">
        <w:rPr>
          <w:lang w:val="en-GB"/>
        </w:rPr>
        <w:t xml:space="preserve">There was a significant increase in participation in Golf Development activities this year, with numbers jumping by over 10,000 to reach a total of 30,530 participants. </w:t>
      </w:r>
    </w:p>
    <w:p w14:paraId="3865E8A9" w14:textId="77777777" w:rsidR="006643B3" w:rsidRPr="006643B3" w:rsidRDefault="006643B3" w:rsidP="006643B3">
      <w:pPr>
        <w:rPr>
          <w:lang w:val="en-GB"/>
        </w:rPr>
      </w:pPr>
      <w:r w:rsidRPr="006643B3">
        <w:rPr>
          <w:lang w:val="en-GB"/>
        </w:rPr>
        <w:t xml:space="preserve"> </w:t>
      </w:r>
    </w:p>
    <w:p w14:paraId="389B704A" w14:textId="77777777" w:rsidR="006643B3" w:rsidRPr="006643B3" w:rsidRDefault="006643B3" w:rsidP="006643B3">
      <w:pPr>
        <w:rPr>
          <w:lang w:val="en-GB"/>
        </w:rPr>
      </w:pPr>
      <w:r w:rsidRPr="006643B3">
        <w:rPr>
          <w:lang w:val="en-GB"/>
        </w:rPr>
        <w:t xml:space="preserve">The Golf Ireland participation and development team was boosted by the addition of five new Golf in the Community Officers to be followed by a Development and Participation Manager in early 2025. Thanks to funding from the Irish Government, supported by Sport Ireland and Sport Northern Ireland, Golf Ireland now has a team of officers on the ground with the ability to deliver a range of participation initiatives within club and community settings.  </w:t>
      </w:r>
    </w:p>
    <w:p w14:paraId="3E2F9901" w14:textId="77777777" w:rsidR="006643B3" w:rsidRPr="006643B3" w:rsidRDefault="006643B3" w:rsidP="006643B3">
      <w:pPr>
        <w:rPr>
          <w:lang w:val="en-GB"/>
        </w:rPr>
      </w:pPr>
      <w:r w:rsidRPr="006643B3">
        <w:rPr>
          <w:lang w:val="en-GB"/>
        </w:rPr>
        <w:t xml:space="preserve"> </w:t>
      </w:r>
    </w:p>
    <w:p w14:paraId="430D9833" w14:textId="77777777" w:rsidR="006643B3" w:rsidRPr="006643B3" w:rsidRDefault="006643B3" w:rsidP="006643B3">
      <w:pPr>
        <w:rPr>
          <w:lang w:val="en-GB"/>
        </w:rPr>
      </w:pPr>
      <w:r w:rsidRPr="006643B3">
        <w:rPr>
          <w:lang w:val="en-GB"/>
        </w:rPr>
        <w:t xml:space="preserve">In November, these Golf in the Community Officers helped to launch a new schools initiative as part of the Golf Ireland Major Events Legacy Programme. Approximately 180 schools participated throughout the year, with almost 17,000 students involved (8,666 girls / 7,929 boys). The organisation is targeting over 500 schools to engage with over the next three years. </w:t>
      </w:r>
    </w:p>
    <w:p w14:paraId="7B94B863" w14:textId="77777777" w:rsidR="006643B3" w:rsidRPr="006643B3" w:rsidRDefault="006643B3" w:rsidP="006643B3">
      <w:pPr>
        <w:rPr>
          <w:lang w:val="en-GB"/>
        </w:rPr>
      </w:pPr>
      <w:r w:rsidRPr="006643B3">
        <w:rPr>
          <w:lang w:val="en-GB"/>
        </w:rPr>
        <w:t xml:space="preserve"> </w:t>
      </w:r>
    </w:p>
    <w:p w14:paraId="1372A255" w14:textId="77777777" w:rsidR="006643B3" w:rsidRPr="006643B3" w:rsidRDefault="006643B3" w:rsidP="006643B3">
      <w:pPr>
        <w:rPr>
          <w:lang w:val="en-GB"/>
        </w:rPr>
      </w:pPr>
      <w:r w:rsidRPr="006643B3">
        <w:rPr>
          <w:lang w:val="en-GB"/>
        </w:rPr>
        <w:t xml:space="preserve">There was a continued focus on inclusion with a total of 1,254 individuals attending Golf4All awareness days where participants with disabilities were introduced to the game for the first time. To further drive growth in this sector, Golf Ireland provided access to Golf4All coaching programmes and travel bursaries for individual players while 31 clubs availed of Golf4All club grants. </w:t>
      </w:r>
    </w:p>
    <w:p w14:paraId="2FCA4DCD" w14:textId="77777777" w:rsidR="006643B3" w:rsidRPr="006643B3" w:rsidRDefault="006643B3" w:rsidP="006643B3">
      <w:pPr>
        <w:rPr>
          <w:lang w:val="en-GB"/>
        </w:rPr>
      </w:pPr>
      <w:r w:rsidRPr="006643B3">
        <w:rPr>
          <w:lang w:val="en-GB"/>
        </w:rPr>
        <w:t xml:space="preserve"> </w:t>
      </w:r>
    </w:p>
    <w:p w14:paraId="7F1790C7" w14:textId="77777777" w:rsidR="006643B3" w:rsidRPr="006643B3" w:rsidRDefault="006643B3" w:rsidP="006643B3">
      <w:pPr>
        <w:rPr>
          <w:lang w:val="en-GB"/>
        </w:rPr>
      </w:pPr>
      <w:r w:rsidRPr="006643B3">
        <w:rPr>
          <w:lang w:val="en-GB"/>
        </w:rPr>
        <w:t xml:space="preserve">An expanded event calendar for golfers with a disability was delivered in 2024 including a new Junior Golf4All event series and eight Disabled and Inclusive Golf Association (DIGA) events, attended by 170 participants. There was funding for NIBGA Blind/Disabled Golf Opens with the ISPS </w:t>
      </w:r>
      <w:proofErr w:type="spellStart"/>
      <w:r w:rsidRPr="006643B3">
        <w:rPr>
          <w:lang w:val="en-GB"/>
        </w:rPr>
        <w:t>Handa</w:t>
      </w:r>
      <w:proofErr w:type="spellEnd"/>
      <w:r w:rsidRPr="006643B3">
        <w:rPr>
          <w:lang w:val="en-GB"/>
        </w:rPr>
        <w:t xml:space="preserve"> Irish Open for Golfers with a Disability taking centre stage at </w:t>
      </w:r>
      <w:proofErr w:type="spellStart"/>
      <w:r w:rsidRPr="006643B3">
        <w:rPr>
          <w:lang w:val="en-GB"/>
        </w:rPr>
        <w:t>Roganstown</w:t>
      </w:r>
      <w:proofErr w:type="spellEnd"/>
      <w:r w:rsidRPr="006643B3">
        <w:rPr>
          <w:lang w:val="en-GB"/>
        </w:rPr>
        <w:t xml:space="preserve"> Golf Club. Golf Ireland also supported new players to complete the player </w:t>
      </w:r>
      <w:r w:rsidRPr="006643B3">
        <w:rPr>
          <w:lang w:val="en-GB"/>
        </w:rPr>
        <w:lastRenderedPageBreak/>
        <w:t xml:space="preserve">classification process to be able to compete in European Disability Golf Association (EDGA) events. </w:t>
      </w:r>
    </w:p>
    <w:p w14:paraId="461A244B" w14:textId="77777777" w:rsidR="006643B3" w:rsidRPr="006643B3" w:rsidRDefault="006643B3" w:rsidP="006643B3">
      <w:pPr>
        <w:rPr>
          <w:lang w:val="en-GB"/>
        </w:rPr>
      </w:pPr>
      <w:r w:rsidRPr="006643B3">
        <w:rPr>
          <w:lang w:val="en-GB"/>
        </w:rPr>
        <w:t xml:space="preserve">  </w:t>
      </w:r>
    </w:p>
    <w:p w14:paraId="73EF30C7" w14:textId="77777777" w:rsidR="006643B3" w:rsidRPr="006643B3" w:rsidRDefault="006643B3" w:rsidP="006643B3">
      <w:pPr>
        <w:rPr>
          <w:u w:val="single"/>
          <w:lang w:val="en-GB"/>
        </w:rPr>
      </w:pPr>
      <w:r w:rsidRPr="006643B3">
        <w:rPr>
          <w:u w:val="single"/>
          <w:lang w:val="en-GB"/>
        </w:rPr>
        <w:t xml:space="preserve">Women and Girls </w:t>
      </w:r>
    </w:p>
    <w:p w14:paraId="3A2F32D6" w14:textId="77777777" w:rsidR="006643B3" w:rsidRPr="006643B3" w:rsidRDefault="006643B3" w:rsidP="006643B3">
      <w:pPr>
        <w:rPr>
          <w:lang w:val="en-GB"/>
        </w:rPr>
      </w:pPr>
      <w:r w:rsidRPr="006643B3">
        <w:rPr>
          <w:lang w:val="en-GB"/>
        </w:rPr>
        <w:t xml:space="preserve"> </w:t>
      </w:r>
    </w:p>
    <w:p w14:paraId="3FBE0ED7" w14:textId="77777777" w:rsidR="006643B3" w:rsidRPr="006643B3" w:rsidRDefault="006643B3" w:rsidP="006643B3">
      <w:pPr>
        <w:rPr>
          <w:lang w:val="en-GB"/>
        </w:rPr>
      </w:pPr>
      <w:r w:rsidRPr="006643B3">
        <w:rPr>
          <w:lang w:val="en-GB"/>
        </w:rPr>
        <w:t xml:space="preserve">Golf Ireland recruited its first Equality, Diversity and Inclusion manager in 2024. To promote diversity of content across its media channels, Golf Ireland launched the #GolfLikeMe campaign in August. This was created to help increase the visibility and representation of golfers from underrepresented backgrounds and walks of life. Eight advocates were chosen as part of the initial visibility campaign and advisory group. </w:t>
      </w:r>
    </w:p>
    <w:p w14:paraId="794C1270" w14:textId="77777777" w:rsidR="006643B3" w:rsidRPr="006643B3" w:rsidRDefault="006643B3" w:rsidP="006643B3">
      <w:pPr>
        <w:rPr>
          <w:lang w:val="en-GB"/>
        </w:rPr>
      </w:pPr>
      <w:r w:rsidRPr="006643B3">
        <w:rPr>
          <w:lang w:val="en-GB"/>
        </w:rPr>
        <w:t xml:space="preserve"> </w:t>
      </w:r>
    </w:p>
    <w:p w14:paraId="766C45B3" w14:textId="77777777" w:rsidR="006643B3" w:rsidRPr="006643B3" w:rsidRDefault="006643B3" w:rsidP="006643B3">
      <w:pPr>
        <w:rPr>
          <w:lang w:val="en-GB"/>
        </w:rPr>
      </w:pPr>
      <w:r w:rsidRPr="006643B3">
        <w:rPr>
          <w:lang w:val="en-GB"/>
        </w:rPr>
        <w:t xml:space="preserve">The Women in Golf Charter Gold Presentation Awards took place in Carton House during the opening round of the KPMG Women’s Irish Open in August, with a total of 160 golf clubs now at the Gold Standard level. The Women in Golf Charter aims to increase women and girls’ participation and membership in golf, encourage more families to enjoy golf as a leisure activity, and create more opportunities for women to work in the golf industry. </w:t>
      </w:r>
    </w:p>
    <w:p w14:paraId="32BADD56" w14:textId="77777777" w:rsidR="006643B3" w:rsidRPr="006643B3" w:rsidRDefault="006643B3" w:rsidP="006643B3">
      <w:pPr>
        <w:rPr>
          <w:lang w:val="en-GB"/>
        </w:rPr>
      </w:pPr>
      <w:r w:rsidRPr="006643B3">
        <w:rPr>
          <w:lang w:val="en-GB"/>
        </w:rPr>
        <w:t xml:space="preserve"> </w:t>
      </w:r>
    </w:p>
    <w:p w14:paraId="45CA0914" w14:textId="77777777" w:rsidR="006643B3" w:rsidRPr="006643B3" w:rsidRDefault="006643B3" w:rsidP="006643B3">
      <w:pPr>
        <w:rPr>
          <w:lang w:val="en-GB"/>
        </w:rPr>
      </w:pPr>
      <w:r w:rsidRPr="006643B3">
        <w:rPr>
          <w:lang w:val="en-GB"/>
        </w:rPr>
        <w:t xml:space="preserve">Get into Golf continued in 2024, with 117 clubs running programmes, of which 2,791 participants took part. Post programme saw a 58% conversion rate to club membership. A further 97 clubs ran a Girls Golf programme, with 824 participants and 800 new club members. </w:t>
      </w:r>
    </w:p>
    <w:p w14:paraId="72CB2020" w14:textId="77777777" w:rsidR="006643B3" w:rsidRPr="006643B3" w:rsidRDefault="006643B3" w:rsidP="006643B3">
      <w:pPr>
        <w:rPr>
          <w:lang w:val="en-GB"/>
        </w:rPr>
      </w:pPr>
      <w:r w:rsidRPr="006643B3">
        <w:rPr>
          <w:lang w:val="en-GB"/>
        </w:rPr>
        <w:t xml:space="preserve"> </w:t>
      </w:r>
    </w:p>
    <w:p w14:paraId="759C5FFC" w14:textId="77777777" w:rsidR="006643B3" w:rsidRPr="006643B3" w:rsidRDefault="006643B3" w:rsidP="006643B3">
      <w:pPr>
        <w:rPr>
          <w:lang w:val="en-GB"/>
        </w:rPr>
      </w:pPr>
      <w:r w:rsidRPr="006643B3">
        <w:rPr>
          <w:lang w:val="en-GB"/>
        </w:rPr>
        <w:t xml:space="preserve">Ireland's first Women's Social Golf Community, Chip &amp; Chat, also went from strength to strength this year with ten events taking place and just over 300 attendees. This is set to grow further next year with over 15 events planned across all four regions, with the new Golf in the Community Officers leading the rollout. </w:t>
      </w:r>
    </w:p>
    <w:p w14:paraId="0B1B4A33" w14:textId="77777777" w:rsidR="006643B3" w:rsidRPr="006643B3" w:rsidRDefault="006643B3" w:rsidP="006643B3">
      <w:pPr>
        <w:rPr>
          <w:lang w:val="en-GB"/>
        </w:rPr>
      </w:pPr>
      <w:r w:rsidRPr="006643B3">
        <w:rPr>
          <w:lang w:val="en-GB"/>
        </w:rPr>
        <w:t xml:space="preserve"> </w:t>
      </w:r>
    </w:p>
    <w:p w14:paraId="30FA3F8D" w14:textId="77777777" w:rsidR="006643B3" w:rsidRPr="006643B3" w:rsidRDefault="006643B3" w:rsidP="006643B3">
      <w:pPr>
        <w:rPr>
          <w:u w:val="single"/>
          <w:lang w:val="en-GB"/>
        </w:rPr>
      </w:pPr>
      <w:r w:rsidRPr="006643B3">
        <w:rPr>
          <w:u w:val="single"/>
          <w:lang w:val="en-GB"/>
        </w:rPr>
        <w:t xml:space="preserve">Sustainability </w:t>
      </w:r>
    </w:p>
    <w:p w14:paraId="0B64C078" w14:textId="77777777" w:rsidR="006643B3" w:rsidRPr="006643B3" w:rsidRDefault="006643B3" w:rsidP="006643B3">
      <w:pPr>
        <w:rPr>
          <w:lang w:val="en-GB"/>
        </w:rPr>
      </w:pPr>
      <w:r w:rsidRPr="006643B3">
        <w:rPr>
          <w:lang w:val="en-GB"/>
        </w:rPr>
        <w:t xml:space="preserve"> </w:t>
      </w:r>
    </w:p>
    <w:p w14:paraId="33387092" w14:textId="77777777" w:rsidR="006643B3" w:rsidRPr="006643B3" w:rsidRDefault="006643B3" w:rsidP="006643B3">
      <w:pPr>
        <w:rPr>
          <w:lang w:val="en-GB"/>
        </w:rPr>
      </w:pPr>
      <w:r w:rsidRPr="006643B3">
        <w:rPr>
          <w:lang w:val="en-GB"/>
        </w:rPr>
        <w:t xml:space="preserve">Golf Ireland launched a Sustainability Action Plan, Drive the Green, in March. The organisation developed a bespoke pilot initiative, Sustainable Golf Ireland Leader’s Programme, with 20 clubs and one facility involved. This initiative assists clubs in all areas of sustainability, including decarbonisation, biodiversity, and sustainability - covering energy, water, and waste. </w:t>
      </w:r>
    </w:p>
    <w:p w14:paraId="174354A1" w14:textId="77777777" w:rsidR="006643B3" w:rsidRPr="006643B3" w:rsidRDefault="006643B3" w:rsidP="006643B3">
      <w:pPr>
        <w:rPr>
          <w:lang w:val="en-GB"/>
        </w:rPr>
      </w:pPr>
      <w:r w:rsidRPr="006643B3">
        <w:rPr>
          <w:lang w:val="en-GB"/>
        </w:rPr>
        <w:t xml:space="preserve"> </w:t>
      </w:r>
    </w:p>
    <w:p w14:paraId="0D1251D3" w14:textId="77777777" w:rsidR="006643B3" w:rsidRPr="006643B3" w:rsidRDefault="006643B3" w:rsidP="006643B3">
      <w:pPr>
        <w:rPr>
          <w:lang w:val="en-GB"/>
        </w:rPr>
      </w:pPr>
      <w:r w:rsidRPr="006643B3">
        <w:rPr>
          <w:lang w:val="en-GB"/>
        </w:rPr>
        <w:t xml:space="preserve">In January, Golf Ireland installed a new Solar Photovoltaic System at the governing body’s headquarters in Maynooth, and the new phase of a 30kw Solar PV system on the roof of Golf Ireland HQ is already beginning to show its worth. It is estimated the new solar panels will generate approximately 55% of the electricity required on-site and reduce Golf Ireland’s carbon footprint by 8.6 tonnes of carbon dioxide equivalent per annum. </w:t>
      </w:r>
    </w:p>
    <w:p w14:paraId="12D9BB03" w14:textId="77777777" w:rsidR="006643B3" w:rsidRPr="006643B3" w:rsidRDefault="006643B3" w:rsidP="006643B3">
      <w:pPr>
        <w:rPr>
          <w:lang w:val="en-GB"/>
        </w:rPr>
      </w:pPr>
      <w:r w:rsidRPr="006643B3">
        <w:rPr>
          <w:lang w:val="en-GB"/>
        </w:rPr>
        <w:t xml:space="preserve"> </w:t>
      </w:r>
    </w:p>
    <w:p w14:paraId="45E80DC6" w14:textId="77777777" w:rsidR="006643B3" w:rsidRPr="006643B3" w:rsidRDefault="006643B3" w:rsidP="006643B3">
      <w:pPr>
        <w:rPr>
          <w:lang w:val="en-GB"/>
        </w:rPr>
      </w:pPr>
      <w:r w:rsidRPr="006643B3">
        <w:rPr>
          <w:lang w:val="en-GB"/>
        </w:rPr>
        <w:t xml:space="preserve">38 golf clubs across the island also benefited from the government’s Shared Island Sports Club EV Charging Infrastructure Scheme. This scheme provides essential support to sports clubs in installing electric vehicle (EV) charging points at their facilities. </w:t>
      </w:r>
    </w:p>
    <w:p w14:paraId="72653ACB" w14:textId="77777777" w:rsidR="006643B3" w:rsidRPr="006643B3" w:rsidRDefault="006643B3" w:rsidP="006643B3">
      <w:pPr>
        <w:rPr>
          <w:lang w:val="en-GB"/>
        </w:rPr>
      </w:pPr>
      <w:r w:rsidRPr="006643B3">
        <w:rPr>
          <w:lang w:val="en-GB"/>
        </w:rPr>
        <w:t xml:space="preserve"> </w:t>
      </w:r>
    </w:p>
    <w:p w14:paraId="308D8418" w14:textId="77777777" w:rsidR="006643B3" w:rsidRPr="006643B3" w:rsidRDefault="006643B3" w:rsidP="006643B3">
      <w:pPr>
        <w:rPr>
          <w:lang w:val="en-GB"/>
        </w:rPr>
      </w:pPr>
      <w:r w:rsidRPr="006643B3">
        <w:rPr>
          <w:lang w:val="en-GB"/>
        </w:rPr>
        <w:t xml:space="preserve">Meanwhile, the KPMG Women’s Irish Open collaborated with Golf Ireland to promote sustainability at their event by introducing the Deposit Return Scheme. This initiative </w:t>
      </w:r>
      <w:r w:rsidRPr="006643B3">
        <w:rPr>
          <w:lang w:val="en-GB"/>
        </w:rPr>
        <w:lastRenderedPageBreak/>
        <w:t xml:space="preserve">ensured that players and spectators took part in a shared sustainability journey, with the return of bottles and cans to reduce the event’s carbon footprint. </w:t>
      </w:r>
    </w:p>
    <w:p w14:paraId="40115A6B" w14:textId="77777777" w:rsidR="006643B3" w:rsidRPr="006643B3" w:rsidRDefault="006643B3" w:rsidP="006643B3">
      <w:pPr>
        <w:rPr>
          <w:lang w:val="en-GB"/>
        </w:rPr>
      </w:pPr>
      <w:r w:rsidRPr="006643B3">
        <w:rPr>
          <w:lang w:val="en-GB"/>
        </w:rPr>
        <w:t xml:space="preserve"> </w:t>
      </w:r>
    </w:p>
    <w:p w14:paraId="74C6A292" w14:textId="77777777" w:rsidR="006643B3" w:rsidRPr="006643B3" w:rsidRDefault="006643B3" w:rsidP="006643B3">
      <w:pPr>
        <w:rPr>
          <w:u w:val="single"/>
          <w:lang w:val="en-GB"/>
        </w:rPr>
      </w:pPr>
      <w:r w:rsidRPr="006643B3">
        <w:rPr>
          <w:u w:val="single"/>
          <w:lang w:val="en-GB"/>
        </w:rPr>
        <w:t xml:space="preserve">Supporting Clubs </w:t>
      </w:r>
    </w:p>
    <w:p w14:paraId="0357A3DE" w14:textId="77777777" w:rsidR="006643B3" w:rsidRPr="006643B3" w:rsidRDefault="006643B3" w:rsidP="006643B3">
      <w:pPr>
        <w:rPr>
          <w:lang w:val="en-GB"/>
        </w:rPr>
      </w:pPr>
      <w:r w:rsidRPr="006643B3">
        <w:rPr>
          <w:lang w:val="en-GB"/>
        </w:rPr>
        <w:t xml:space="preserve"> </w:t>
      </w:r>
    </w:p>
    <w:p w14:paraId="5436339E" w14:textId="77777777" w:rsidR="006643B3" w:rsidRPr="006643B3" w:rsidRDefault="006643B3" w:rsidP="006643B3">
      <w:pPr>
        <w:rPr>
          <w:lang w:val="en-GB"/>
        </w:rPr>
      </w:pPr>
      <w:r w:rsidRPr="006643B3">
        <w:rPr>
          <w:lang w:val="en-GB"/>
        </w:rPr>
        <w:t xml:space="preserve">Golf clubs continue to be the lifeblood of Golf Ireland, with a network of 376 clubs across the island. While the data suggests that the 2024 figures for registered club members will remain consistent with last year. </w:t>
      </w:r>
    </w:p>
    <w:p w14:paraId="3E67288A" w14:textId="77777777" w:rsidR="006643B3" w:rsidRPr="006643B3" w:rsidRDefault="006643B3" w:rsidP="006643B3">
      <w:pPr>
        <w:rPr>
          <w:lang w:val="en-GB"/>
        </w:rPr>
      </w:pPr>
      <w:r w:rsidRPr="006643B3">
        <w:rPr>
          <w:lang w:val="en-GB"/>
        </w:rPr>
        <w:t xml:space="preserve"> </w:t>
      </w:r>
    </w:p>
    <w:p w14:paraId="168AFE71" w14:textId="77777777" w:rsidR="006643B3" w:rsidRPr="006643B3" w:rsidRDefault="006643B3" w:rsidP="006643B3">
      <w:pPr>
        <w:rPr>
          <w:lang w:val="en-GB"/>
        </w:rPr>
      </w:pPr>
      <w:r w:rsidRPr="006643B3">
        <w:rPr>
          <w:lang w:val="en-GB"/>
        </w:rPr>
        <w:t xml:space="preserve">Golf Ireland announced the finalisation of three rounds of funding through the Sports Energy Support Scheme, thanks to the Irish Government and Sport Ireland. €2.1 million was distributed to 127 eligible clubs, enabling them to sustain operations and maintain facilities. </w:t>
      </w:r>
    </w:p>
    <w:p w14:paraId="6D4FF364" w14:textId="77777777" w:rsidR="006643B3" w:rsidRPr="006643B3" w:rsidRDefault="006643B3" w:rsidP="006643B3">
      <w:pPr>
        <w:rPr>
          <w:lang w:val="en-GB"/>
        </w:rPr>
      </w:pPr>
      <w:r w:rsidRPr="006643B3">
        <w:rPr>
          <w:lang w:val="en-GB"/>
        </w:rPr>
        <w:t xml:space="preserve"> </w:t>
      </w:r>
    </w:p>
    <w:p w14:paraId="2F3921F7" w14:textId="77777777" w:rsidR="006643B3" w:rsidRPr="006643B3" w:rsidRDefault="006643B3" w:rsidP="006643B3">
      <w:pPr>
        <w:rPr>
          <w:lang w:val="en-GB"/>
        </w:rPr>
      </w:pPr>
      <w:r w:rsidRPr="006643B3">
        <w:rPr>
          <w:lang w:val="en-GB"/>
        </w:rPr>
        <w:t xml:space="preserve">More recently, following the Irish Government's announcement of €230 million in grants for sports clubs and facilities, phase two of the Community Sport Facilities Fund delivered over €11 million to 107 golf clubs. A further 23 clubs shared €770k in equipment-only grants. </w:t>
      </w:r>
    </w:p>
    <w:p w14:paraId="3DD8C417" w14:textId="77777777" w:rsidR="006643B3" w:rsidRPr="006643B3" w:rsidRDefault="006643B3" w:rsidP="006643B3">
      <w:pPr>
        <w:rPr>
          <w:lang w:val="en-GB"/>
        </w:rPr>
      </w:pPr>
      <w:r w:rsidRPr="006643B3">
        <w:rPr>
          <w:lang w:val="en-GB"/>
        </w:rPr>
        <w:t xml:space="preserve"> </w:t>
      </w:r>
    </w:p>
    <w:p w14:paraId="3FE78B82" w14:textId="77777777" w:rsidR="006643B3" w:rsidRPr="006643B3" w:rsidRDefault="006643B3" w:rsidP="006643B3">
      <w:pPr>
        <w:rPr>
          <w:lang w:val="en-GB"/>
        </w:rPr>
      </w:pPr>
      <w:r w:rsidRPr="006643B3">
        <w:rPr>
          <w:lang w:val="en-GB"/>
        </w:rPr>
        <w:t xml:space="preserve">Elsewhere, 124 clubs were awarded the Junior Development grant amounting to €49,600, and 104 clubs received the Girls Golf Programme support grant totalling €41,600. 31 clubs received €54,000 allocated in Golf4All grants in 2024. This funding helped deliver participation programmes for people with disabilities, supporting coaching, equipment, social activities, and disability inclusion training for club volunteers. </w:t>
      </w:r>
    </w:p>
    <w:p w14:paraId="30DFDC4F" w14:textId="77777777" w:rsidR="006643B3" w:rsidRPr="006643B3" w:rsidRDefault="006643B3" w:rsidP="006643B3">
      <w:pPr>
        <w:rPr>
          <w:lang w:val="en-GB"/>
        </w:rPr>
      </w:pPr>
      <w:r w:rsidRPr="006643B3">
        <w:rPr>
          <w:lang w:val="en-GB"/>
        </w:rPr>
        <w:t xml:space="preserve"> </w:t>
      </w:r>
    </w:p>
    <w:p w14:paraId="171393A0" w14:textId="77777777" w:rsidR="006643B3" w:rsidRPr="006643B3" w:rsidRDefault="006643B3" w:rsidP="006643B3">
      <w:pPr>
        <w:rPr>
          <w:lang w:val="en-GB"/>
        </w:rPr>
      </w:pPr>
      <w:r w:rsidRPr="006643B3">
        <w:rPr>
          <w:lang w:val="en-GB"/>
        </w:rPr>
        <w:t xml:space="preserve">Over 500 club meetings took place over the 12 months on a range of subjects, including the Golf Development programmes, the One Club Model, and Women in Golf Charter. Five Club Support and Development Officers and four Regional Managers supported by a range of other Golf Ireland staff in areas such as safeguarding, handicapping, course rating and inclusion, delivered these 1:1 </w:t>
      </w:r>
      <w:proofErr w:type="gramStart"/>
      <w:r w:rsidRPr="006643B3">
        <w:rPr>
          <w:lang w:val="en-GB"/>
        </w:rPr>
        <w:t>sessions</w:t>
      </w:r>
      <w:proofErr w:type="gramEnd"/>
      <w:r w:rsidRPr="006643B3">
        <w:rPr>
          <w:lang w:val="en-GB"/>
        </w:rPr>
        <w:t xml:space="preserve">. An additional approximately 1,000 club administrators attended role specific training and education workshops covering topics including safeguarding, junior development and the role of club captains.   </w:t>
      </w:r>
    </w:p>
    <w:p w14:paraId="65131B31" w14:textId="77777777" w:rsidR="006643B3" w:rsidRPr="006643B3" w:rsidRDefault="006643B3" w:rsidP="006643B3">
      <w:pPr>
        <w:rPr>
          <w:lang w:val="en-GB"/>
        </w:rPr>
      </w:pPr>
      <w:r w:rsidRPr="006643B3">
        <w:rPr>
          <w:lang w:val="en-GB"/>
        </w:rPr>
        <w:t xml:space="preserve"> </w:t>
      </w:r>
    </w:p>
    <w:p w14:paraId="29071E3D" w14:textId="77777777" w:rsidR="006643B3" w:rsidRPr="006643B3" w:rsidRDefault="006643B3" w:rsidP="006643B3">
      <w:pPr>
        <w:rPr>
          <w:lang w:val="en-GB"/>
        </w:rPr>
      </w:pPr>
      <w:r w:rsidRPr="006643B3">
        <w:rPr>
          <w:lang w:val="en-GB"/>
        </w:rPr>
        <w:t xml:space="preserve">Supporting clubs with the administration of the World Handicap System remained a priority in 2024. 89% of clubs attended workshops in the first quarter of the year designed to support Handicap Secretaries in carrying out their roles. 79% of clubs attended in-person and online workshops throughout October and November, providing guidance and support with the Annual Handicap Review Process. </w:t>
      </w:r>
    </w:p>
    <w:p w14:paraId="111FD22B" w14:textId="77777777" w:rsidR="006643B3" w:rsidRPr="006643B3" w:rsidRDefault="006643B3" w:rsidP="006643B3">
      <w:pPr>
        <w:rPr>
          <w:lang w:val="en-GB"/>
        </w:rPr>
      </w:pPr>
      <w:r w:rsidRPr="006643B3">
        <w:rPr>
          <w:lang w:val="en-GB"/>
        </w:rPr>
        <w:t xml:space="preserve"> </w:t>
      </w:r>
    </w:p>
    <w:p w14:paraId="0CCE8474" w14:textId="77777777" w:rsidR="006643B3" w:rsidRPr="006643B3" w:rsidRDefault="006643B3" w:rsidP="006643B3">
      <w:pPr>
        <w:rPr>
          <w:u w:val="single"/>
          <w:lang w:val="en-GB"/>
        </w:rPr>
      </w:pPr>
      <w:r w:rsidRPr="006643B3">
        <w:rPr>
          <w:u w:val="single"/>
          <w:lang w:val="en-GB"/>
        </w:rPr>
        <w:t xml:space="preserve">Launch of </w:t>
      </w:r>
      <w:proofErr w:type="spellStart"/>
      <w:r w:rsidRPr="006643B3">
        <w:rPr>
          <w:u w:val="single"/>
          <w:lang w:val="en-GB"/>
        </w:rPr>
        <w:t>iGolf</w:t>
      </w:r>
      <w:proofErr w:type="spellEnd"/>
      <w:r w:rsidRPr="006643B3">
        <w:rPr>
          <w:u w:val="single"/>
          <w:lang w:val="en-GB"/>
        </w:rPr>
        <w:t xml:space="preserve"> </w:t>
      </w:r>
    </w:p>
    <w:p w14:paraId="69BC1EE5" w14:textId="77777777" w:rsidR="006643B3" w:rsidRPr="006643B3" w:rsidRDefault="006643B3" w:rsidP="006643B3">
      <w:pPr>
        <w:rPr>
          <w:lang w:val="en-GB"/>
        </w:rPr>
      </w:pPr>
      <w:r w:rsidRPr="006643B3">
        <w:rPr>
          <w:lang w:val="en-GB"/>
        </w:rPr>
        <w:t xml:space="preserve"> </w:t>
      </w:r>
    </w:p>
    <w:p w14:paraId="70FA1F57" w14:textId="77777777" w:rsidR="006643B3" w:rsidRPr="006643B3" w:rsidRDefault="006643B3" w:rsidP="006643B3">
      <w:pPr>
        <w:rPr>
          <w:lang w:val="en-GB"/>
        </w:rPr>
      </w:pPr>
      <w:r w:rsidRPr="006643B3">
        <w:rPr>
          <w:lang w:val="en-GB"/>
        </w:rPr>
        <w:t xml:space="preserve">In October, Golf Ireland announced the launch of </w:t>
      </w:r>
      <w:proofErr w:type="spellStart"/>
      <w:r w:rsidRPr="006643B3">
        <w:rPr>
          <w:lang w:val="en-GB"/>
        </w:rPr>
        <w:t>iGolf</w:t>
      </w:r>
      <w:proofErr w:type="spellEnd"/>
      <w:r w:rsidRPr="006643B3">
        <w:rPr>
          <w:lang w:val="en-GB"/>
        </w:rPr>
        <w:t xml:space="preserve"> to provide independent golfers with access to an official Handicap Index® under the WHS™. As of 1 December, there are just over 950 subscribers to </w:t>
      </w:r>
      <w:proofErr w:type="spellStart"/>
      <w:r w:rsidRPr="006643B3">
        <w:rPr>
          <w:lang w:val="en-GB"/>
        </w:rPr>
        <w:t>iGolf</w:t>
      </w:r>
      <w:proofErr w:type="spellEnd"/>
      <w:r w:rsidRPr="006643B3">
        <w:rPr>
          <w:lang w:val="en-GB"/>
        </w:rPr>
        <w:t xml:space="preserve"> across the island of Ireland. The average </w:t>
      </w:r>
      <w:proofErr w:type="spellStart"/>
      <w:r w:rsidRPr="006643B3">
        <w:rPr>
          <w:lang w:val="en-GB"/>
        </w:rPr>
        <w:t>iGolfer</w:t>
      </w:r>
      <w:proofErr w:type="spellEnd"/>
      <w:r w:rsidRPr="006643B3">
        <w:rPr>
          <w:lang w:val="en-GB"/>
        </w:rPr>
        <w:t xml:space="preserve"> is 42 years old, the average male handicap is 18.7, while the average female plays off 32.9. The largest numbers of subscribers have come from the more heavily populated areas, including Dublin, Cork, Antrim, Kildare, and Meath. </w:t>
      </w:r>
    </w:p>
    <w:p w14:paraId="469138E0" w14:textId="77777777" w:rsidR="006643B3" w:rsidRPr="006643B3" w:rsidRDefault="006643B3" w:rsidP="006643B3">
      <w:pPr>
        <w:rPr>
          <w:lang w:val="en-GB"/>
        </w:rPr>
      </w:pPr>
      <w:r w:rsidRPr="006643B3">
        <w:rPr>
          <w:lang w:val="en-GB"/>
        </w:rPr>
        <w:t xml:space="preserve"> </w:t>
      </w:r>
    </w:p>
    <w:p w14:paraId="4C3FD559" w14:textId="77777777" w:rsidR="006643B3" w:rsidRPr="006643B3" w:rsidRDefault="006643B3" w:rsidP="006643B3">
      <w:pPr>
        <w:rPr>
          <w:u w:val="single"/>
          <w:lang w:val="en-GB"/>
        </w:rPr>
      </w:pPr>
      <w:r w:rsidRPr="006643B3">
        <w:rPr>
          <w:u w:val="single"/>
          <w:lang w:val="en-GB"/>
        </w:rPr>
        <w:t xml:space="preserve">Competitive Play </w:t>
      </w:r>
    </w:p>
    <w:p w14:paraId="47E8875B" w14:textId="77777777" w:rsidR="006643B3" w:rsidRPr="006643B3" w:rsidRDefault="006643B3" w:rsidP="006643B3">
      <w:pPr>
        <w:rPr>
          <w:lang w:val="en-GB"/>
        </w:rPr>
      </w:pPr>
      <w:r w:rsidRPr="006643B3">
        <w:rPr>
          <w:lang w:val="en-GB"/>
        </w:rPr>
        <w:lastRenderedPageBreak/>
        <w:t xml:space="preserve"> </w:t>
      </w:r>
    </w:p>
    <w:p w14:paraId="3E9D8799" w14:textId="77777777" w:rsidR="006643B3" w:rsidRPr="006643B3" w:rsidRDefault="006643B3" w:rsidP="006643B3">
      <w:pPr>
        <w:rPr>
          <w:lang w:val="en-GB"/>
        </w:rPr>
      </w:pPr>
      <w:r w:rsidRPr="006643B3">
        <w:rPr>
          <w:lang w:val="en-GB"/>
        </w:rPr>
        <w:t xml:space="preserve">Outside of </w:t>
      </w:r>
      <w:proofErr w:type="spellStart"/>
      <w:r w:rsidRPr="006643B3">
        <w:rPr>
          <w:lang w:val="en-GB"/>
        </w:rPr>
        <w:t>iGolf</w:t>
      </w:r>
      <w:proofErr w:type="spellEnd"/>
      <w:r w:rsidRPr="006643B3">
        <w:rPr>
          <w:lang w:val="en-GB"/>
        </w:rPr>
        <w:t xml:space="preserve">, over 2.5 million competitive rounds were played, up 9% year-on-year, with 89% being competition scores. 18-hole scores accounted for 86% of those registered. </w:t>
      </w:r>
    </w:p>
    <w:p w14:paraId="3C67D4BF" w14:textId="77777777" w:rsidR="006643B3" w:rsidRPr="006643B3" w:rsidRDefault="006643B3" w:rsidP="006643B3">
      <w:pPr>
        <w:rPr>
          <w:lang w:val="en-GB"/>
        </w:rPr>
      </w:pPr>
      <w:r w:rsidRPr="006643B3">
        <w:rPr>
          <w:lang w:val="en-GB"/>
        </w:rPr>
        <w:t xml:space="preserve"> </w:t>
      </w:r>
    </w:p>
    <w:p w14:paraId="765966E5" w14:textId="77777777" w:rsidR="006643B3" w:rsidRPr="006643B3" w:rsidRDefault="006643B3" w:rsidP="006643B3">
      <w:pPr>
        <w:rPr>
          <w:lang w:val="en-GB"/>
        </w:rPr>
      </w:pPr>
      <w:r w:rsidRPr="006643B3">
        <w:rPr>
          <w:lang w:val="en-GB"/>
        </w:rPr>
        <w:t xml:space="preserve">19 National and 67 Regional Championship winners were crowned across 70 different venues on the island in 2024. An estimated 40,000 golfers and 5,709 club teams participated in 16 All-Ireland and 30 regional Inter-Club competitions this year. </w:t>
      </w:r>
    </w:p>
    <w:p w14:paraId="5ECD5248" w14:textId="77777777" w:rsidR="006643B3" w:rsidRPr="006643B3" w:rsidRDefault="006643B3" w:rsidP="006643B3">
      <w:pPr>
        <w:rPr>
          <w:lang w:val="en-GB"/>
        </w:rPr>
      </w:pPr>
      <w:r w:rsidRPr="006643B3">
        <w:rPr>
          <w:lang w:val="en-GB"/>
        </w:rPr>
        <w:t xml:space="preserve"> </w:t>
      </w:r>
    </w:p>
    <w:p w14:paraId="05DA6E00" w14:textId="77777777" w:rsidR="006643B3" w:rsidRPr="006643B3" w:rsidRDefault="006643B3" w:rsidP="006643B3">
      <w:pPr>
        <w:rPr>
          <w:lang w:val="en-GB"/>
        </w:rPr>
      </w:pPr>
      <w:r w:rsidRPr="006643B3">
        <w:rPr>
          <w:lang w:val="en-GB"/>
        </w:rPr>
        <w:t xml:space="preserve">The slight decrease in the number of club teams from 2023 is attributed to restructuring rather than a decline in entries, meaning that alongside the GAA All-Ireland Club Championships, Inter-Club competitions remain one of the most widely participated events in </w:t>
      </w:r>
      <w:proofErr w:type="gramStart"/>
      <w:r w:rsidRPr="006643B3">
        <w:rPr>
          <w:lang w:val="en-GB"/>
        </w:rPr>
        <w:t>all of</w:t>
      </w:r>
      <w:proofErr w:type="gramEnd"/>
      <w:r w:rsidRPr="006643B3">
        <w:rPr>
          <w:lang w:val="en-GB"/>
        </w:rPr>
        <w:t xml:space="preserve"> Irish sport. </w:t>
      </w:r>
    </w:p>
    <w:p w14:paraId="27BAA14F" w14:textId="77777777" w:rsidR="006643B3" w:rsidRPr="006643B3" w:rsidRDefault="006643B3" w:rsidP="006643B3">
      <w:pPr>
        <w:rPr>
          <w:lang w:val="en-GB"/>
        </w:rPr>
      </w:pPr>
      <w:r w:rsidRPr="006643B3">
        <w:rPr>
          <w:lang w:val="en-GB"/>
        </w:rPr>
        <w:t xml:space="preserve"> </w:t>
      </w:r>
    </w:p>
    <w:p w14:paraId="3DCB2D17" w14:textId="77777777" w:rsidR="006643B3" w:rsidRPr="006643B3" w:rsidRDefault="006643B3" w:rsidP="006643B3">
      <w:pPr>
        <w:rPr>
          <w:u w:val="single"/>
          <w:lang w:val="en-GB"/>
        </w:rPr>
      </w:pPr>
      <w:r w:rsidRPr="006643B3">
        <w:rPr>
          <w:u w:val="single"/>
          <w:lang w:val="en-GB"/>
        </w:rPr>
        <w:t xml:space="preserve">National and International Achievements </w:t>
      </w:r>
    </w:p>
    <w:p w14:paraId="368D9995" w14:textId="77777777" w:rsidR="006643B3" w:rsidRPr="006643B3" w:rsidRDefault="006643B3" w:rsidP="006643B3">
      <w:pPr>
        <w:rPr>
          <w:u w:val="single"/>
          <w:lang w:val="en-GB"/>
        </w:rPr>
      </w:pPr>
      <w:r w:rsidRPr="006643B3">
        <w:rPr>
          <w:u w:val="single"/>
          <w:lang w:val="en-GB"/>
        </w:rPr>
        <w:t xml:space="preserve"> </w:t>
      </w:r>
    </w:p>
    <w:p w14:paraId="7149B4E1" w14:textId="77777777" w:rsidR="006643B3" w:rsidRPr="006643B3" w:rsidRDefault="006643B3" w:rsidP="006643B3">
      <w:pPr>
        <w:rPr>
          <w:lang w:val="en-GB"/>
        </w:rPr>
      </w:pPr>
      <w:r w:rsidRPr="006643B3">
        <w:rPr>
          <w:lang w:val="en-GB"/>
        </w:rPr>
        <w:t xml:space="preserve">The North of Ireland Men’s Amateur Open Championship determined the Bridgestone Men's Order of Merit winner, with Brian Doran (Millicent) securing the crown. The battle for the Bridgestone Women’s Order of Merit came down to the last event, with </w:t>
      </w:r>
      <w:proofErr w:type="spellStart"/>
      <w:r w:rsidRPr="006643B3">
        <w:rPr>
          <w:lang w:val="en-GB"/>
        </w:rPr>
        <w:t>Edmondstown’s</w:t>
      </w:r>
      <w:proofErr w:type="spellEnd"/>
      <w:r w:rsidRPr="006643B3">
        <w:rPr>
          <w:lang w:val="en-GB"/>
        </w:rPr>
        <w:t xml:space="preserve"> Anna </w:t>
      </w:r>
      <w:proofErr w:type="spellStart"/>
      <w:r w:rsidRPr="006643B3">
        <w:rPr>
          <w:lang w:val="en-GB"/>
        </w:rPr>
        <w:t>Abom</w:t>
      </w:r>
      <w:proofErr w:type="spellEnd"/>
      <w:r w:rsidRPr="006643B3">
        <w:rPr>
          <w:lang w:val="en-GB"/>
        </w:rPr>
        <w:t xml:space="preserve"> claiming the honour. </w:t>
      </w:r>
    </w:p>
    <w:p w14:paraId="33AD0E14" w14:textId="77777777" w:rsidR="006643B3" w:rsidRPr="006643B3" w:rsidRDefault="006643B3" w:rsidP="006643B3">
      <w:pPr>
        <w:rPr>
          <w:lang w:val="en-GB"/>
        </w:rPr>
      </w:pPr>
      <w:r w:rsidRPr="006643B3">
        <w:rPr>
          <w:lang w:val="en-GB"/>
        </w:rPr>
        <w:t xml:space="preserve"> </w:t>
      </w:r>
    </w:p>
    <w:p w14:paraId="1101F627" w14:textId="77777777" w:rsidR="006643B3" w:rsidRPr="006643B3" w:rsidRDefault="006643B3" w:rsidP="006643B3">
      <w:pPr>
        <w:rPr>
          <w:lang w:val="en-GB"/>
        </w:rPr>
      </w:pPr>
      <w:r w:rsidRPr="006643B3">
        <w:rPr>
          <w:lang w:val="en-GB"/>
        </w:rPr>
        <w:t>Internationally, John Moran (</w:t>
      </w:r>
      <w:proofErr w:type="spellStart"/>
      <w:r w:rsidRPr="006643B3">
        <w:rPr>
          <w:lang w:val="en-GB"/>
        </w:rPr>
        <w:t>Portmarnock</w:t>
      </w:r>
      <w:proofErr w:type="spellEnd"/>
      <w:r w:rsidRPr="006643B3">
        <w:rPr>
          <w:lang w:val="en-GB"/>
        </w:rPr>
        <w:t xml:space="preserve">) became the first Irish winner of the English U14 Boys Championship (Reid Trophy). Max Kennedy (Royal Dublin) won silver at the European Men’s Individual Championship, Joe Lyons (Galway) did likewise at the European Senior Men’s, and Declan O’Neill (Grange) claimed bronze. </w:t>
      </w:r>
    </w:p>
    <w:p w14:paraId="134CE454" w14:textId="77777777" w:rsidR="006643B3" w:rsidRPr="006643B3" w:rsidRDefault="006643B3" w:rsidP="006643B3">
      <w:pPr>
        <w:rPr>
          <w:lang w:val="en-GB"/>
        </w:rPr>
      </w:pPr>
      <w:r w:rsidRPr="006643B3">
        <w:rPr>
          <w:lang w:val="en-GB"/>
        </w:rPr>
        <w:t xml:space="preserve"> </w:t>
      </w:r>
    </w:p>
    <w:p w14:paraId="07E019CD" w14:textId="77777777" w:rsidR="006643B3" w:rsidRPr="006643B3" w:rsidRDefault="006643B3" w:rsidP="006643B3">
      <w:pPr>
        <w:rPr>
          <w:lang w:val="en-GB"/>
        </w:rPr>
      </w:pPr>
      <w:r w:rsidRPr="006643B3">
        <w:rPr>
          <w:lang w:val="en-GB"/>
        </w:rPr>
        <w:t xml:space="preserve">For only the second time in history and the first since 2016, Ireland won the European Nations Team Championship. Later in the summer, Ireland was crowned Women’s and Men’s Home Internationals champions for the first time. The Irish also claimed the 2024 Senior Women’s Home Internationals at Castlerock and won bronze at the European Senior Men's Team Championship. </w:t>
      </w:r>
    </w:p>
    <w:p w14:paraId="3B4A7230" w14:textId="77777777" w:rsidR="006643B3" w:rsidRPr="006643B3" w:rsidRDefault="006643B3" w:rsidP="006643B3">
      <w:pPr>
        <w:rPr>
          <w:lang w:val="en-GB"/>
        </w:rPr>
      </w:pPr>
      <w:r w:rsidRPr="006643B3">
        <w:rPr>
          <w:lang w:val="en-GB"/>
        </w:rPr>
        <w:t xml:space="preserve"> </w:t>
      </w:r>
    </w:p>
    <w:p w14:paraId="320B756D" w14:textId="77777777" w:rsidR="006643B3" w:rsidRPr="006643B3" w:rsidRDefault="006643B3" w:rsidP="006643B3">
      <w:pPr>
        <w:rPr>
          <w:lang w:val="en-GB"/>
        </w:rPr>
      </w:pPr>
      <w:r w:rsidRPr="006643B3">
        <w:rPr>
          <w:lang w:val="en-GB"/>
        </w:rPr>
        <w:t xml:space="preserve">Ireland also performed exceptionally at the inaugural European Mid-Amateur Team Championships, with both teams securing bronze. Additionally, eight players represented Ireland at the G4D EGA European Nations in Germany. </w:t>
      </w:r>
    </w:p>
    <w:p w14:paraId="7CA4B634" w14:textId="77777777" w:rsidR="006643B3" w:rsidRPr="006643B3" w:rsidRDefault="006643B3" w:rsidP="006643B3">
      <w:pPr>
        <w:rPr>
          <w:lang w:val="en-GB"/>
        </w:rPr>
      </w:pPr>
      <w:r w:rsidRPr="006643B3">
        <w:rPr>
          <w:lang w:val="en-GB"/>
        </w:rPr>
        <w:t xml:space="preserve"> </w:t>
      </w:r>
    </w:p>
    <w:p w14:paraId="55EEE066" w14:textId="77777777" w:rsidR="006643B3" w:rsidRPr="006643B3" w:rsidRDefault="006643B3" w:rsidP="006643B3">
      <w:pPr>
        <w:rPr>
          <w:lang w:val="en-GB"/>
        </w:rPr>
      </w:pPr>
      <w:r w:rsidRPr="006643B3">
        <w:rPr>
          <w:lang w:val="en-GB"/>
        </w:rPr>
        <w:t>The Great Britain &amp; Ireland team claimed the Curtis Cup for the first time since 2016, with Irish players Sara Byrne (Douglas), Beth Coulter (</w:t>
      </w:r>
      <w:proofErr w:type="spellStart"/>
      <w:r w:rsidRPr="006643B3">
        <w:rPr>
          <w:lang w:val="en-GB"/>
        </w:rPr>
        <w:t>Kirkistown</w:t>
      </w:r>
      <w:proofErr w:type="spellEnd"/>
      <w:r w:rsidRPr="006643B3">
        <w:rPr>
          <w:lang w:val="en-GB"/>
        </w:rPr>
        <w:t xml:space="preserve"> Castle), and Áine Donegan (Lahinch) contributing to the victory at Sunningdale. </w:t>
      </w:r>
    </w:p>
    <w:p w14:paraId="48239E78" w14:textId="77777777" w:rsidR="006643B3" w:rsidRPr="006643B3" w:rsidRDefault="006643B3" w:rsidP="006643B3">
      <w:pPr>
        <w:rPr>
          <w:lang w:val="en-GB"/>
        </w:rPr>
      </w:pPr>
      <w:r w:rsidRPr="006643B3">
        <w:rPr>
          <w:lang w:val="en-GB"/>
        </w:rPr>
        <w:t xml:space="preserve"> </w:t>
      </w:r>
    </w:p>
    <w:p w14:paraId="19832D46" w14:textId="77777777" w:rsidR="006643B3" w:rsidRPr="006643B3" w:rsidRDefault="006643B3" w:rsidP="006643B3">
      <w:pPr>
        <w:rPr>
          <w:u w:val="single"/>
          <w:lang w:val="en-GB"/>
        </w:rPr>
      </w:pPr>
      <w:r w:rsidRPr="006643B3">
        <w:rPr>
          <w:u w:val="single"/>
          <w:lang w:val="en-GB"/>
        </w:rPr>
        <w:t xml:space="preserve">Professional Success </w:t>
      </w:r>
    </w:p>
    <w:p w14:paraId="586C9B70" w14:textId="77777777" w:rsidR="006643B3" w:rsidRPr="006643B3" w:rsidRDefault="006643B3" w:rsidP="006643B3">
      <w:pPr>
        <w:rPr>
          <w:lang w:val="en-GB"/>
        </w:rPr>
      </w:pPr>
      <w:r w:rsidRPr="006643B3">
        <w:rPr>
          <w:lang w:val="en-GB"/>
        </w:rPr>
        <w:t xml:space="preserve"> </w:t>
      </w:r>
    </w:p>
    <w:p w14:paraId="5993FCB1" w14:textId="77777777" w:rsidR="006643B3" w:rsidRPr="006643B3" w:rsidRDefault="006643B3" w:rsidP="006643B3">
      <w:pPr>
        <w:rPr>
          <w:lang w:val="en-GB"/>
        </w:rPr>
      </w:pPr>
      <w:r w:rsidRPr="006643B3">
        <w:rPr>
          <w:lang w:val="en-GB"/>
        </w:rPr>
        <w:t xml:space="preserve">Golf Ireland professional Conor Purcell achieved two wins on the Challenge Tour and secured promotion to the DP World Tour for the 2025 season. Tom McKibbin continued his phenomenal rise, reaching the PGA Tour after his second full season as a professional. </w:t>
      </w:r>
    </w:p>
    <w:p w14:paraId="1D51E673" w14:textId="77777777" w:rsidR="006643B3" w:rsidRPr="006643B3" w:rsidRDefault="006643B3" w:rsidP="006643B3">
      <w:pPr>
        <w:rPr>
          <w:lang w:val="en-GB"/>
        </w:rPr>
      </w:pPr>
      <w:r w:rsidRPr="006643B3">
        <w:rPr>
          <w:lang w:val="en-GB"/>
        </w:rPr>
        <w:t xml:space="preserve"> </w:t>
      </w:r>
    </w:p>
    <w:p w14:paraId="6A027C94" w14:textId="77777777" w:rsidR="006643B3" w:rsidRPr="006643B3" w:rsidRDefault="006643B3" w:rsidP="006643B3">
      <w:pPr>
        <w:rPr>
          <w:lang w:val="en-GB"/>
        </w:rPr>
      </w:pPr>
      <w:r w:rsidRPr="006643B3">
        <w:rPr>
          <w:lang w:val="en-GB"/>
        </w:rPr>
        <w:lastRenderedPageBreak/>
        <w:t xml:space="preserve">Max Kennedy came through all three stages of the DP World Tour School, only to miss out by a shot. He finished on top of Category 21 and now has full Challenge Tour and partial DP World Tour status for 2025. </w:t>
      </w:r>
    </w:p>
    <w:p w14:paraId="7C721972" w14:textId="77777777" w:rsidR="006643B3" w:rsidRPr="006643B3" w:rsidRDefault="006643B3" w:rsidP="006643B3">
      <w:pPr>
        <w:rPr>
          <w:lang w:val="en-GB"/>
        </w:rPr>
      </w:pPr>
      <w:r w:rsidRPr="006643B3">
        <w:rPr>
          <w:lang w:val="en-GB"/>
        </w:rPr>
        <w:t xml:space="preserve"> </w:t>
      </w:r>
    </w:p>
    <w:p w14:paraId="404728E5" w14:textId="77777777" w:rsidR="006643B3" w:rsidRPr="006643B3" w:rsidRDefault="006643B3" w:rsidP="006643B3">
      <w:pPr>
        <w:rPr>
          <w:lang w:val="en-GB"/>
        </w:rPr>
      </w:pPr>
      <w:r w:rsidRPr="006643B3">
        <w:rPr>
          <w:lang w:val="en-GB"/>
        </w:rPr>
        <w:t xml:space="preserve">Lauren Walsh had a fantastic debut season on the Ladies European Tour (LET), which included making her first major appearance at the AIG Women’s Open. Walsh is now aiming for qualification to the LPGA Tour as she competes in the LPGA Q-Series. </w:t>
      </w:r>
    </w:p>
    <w:p w14:paraId="04F8A40C" w14:textId="77777777" w:rsidR="006643B3" w:rsidRPr="006643B3" w:rsidRDefault="006643B3" w:rsidP="006643B3">
      <w:pPr>
        <w:rPr>
          <w:lang w:val="en-GB"/>
        </w:rPr>
      </w:pPr>
      <w:r w:rsidRPr="006643B3">
        <w:rPr>
          <w:lang w:val="en-GB"/>
        </w:rPr>
        <w:t xml:space="preserve"> </w:t>
      </w:r>
    </w:p>
    <w:p w14:paraId="51BA2571" w14:textId="77777777" w:rsidR="006643B3" w:rsidRPr="006643B3" w:rsidRDefault="006643B3" w:rsidP="006643B3">
      <w:pPr>
        <w:rPr>
          <w:lang w:val="en-GB"/>
        </w:rPr>
      </w:pPr>
      <w:r w:rsidRPr="006643B3">
        <w:rPr>
          <w:lang w:val="en-GB"/>
        </w:rPr>
        <w:t xml:space="preserve">Sara Byrne also came through two stages of the LPGA Tour School and will be teeing it up next week at the final stage. She already has Epson Tour status and will be at the final stage of Q-School for the LET as well. </w:t>
      </w:r>
    </w:p>
    <w:p w14:paraId="6D3B4C05" w14:textId="77777777" w:rsidR="006643B3" w:rsidRPr="006643B3" w:rsidRDefault="006643B3" w:rsidP="006643B3">
      <w:pPr>
        <w:rPr>
          <w:lang w:val="en-GB"/>
        </w:rPr>
      </w:pPr>
      <w:r w:rsidRPr="006643B3">
        <w:rPr>
          <w:lang w:val="en-GB"/>
        </w:rPr>
        <w:t xml:space="preserve"> </w:t>
      </w:r>
    </w:p>
    <w:p w14:paraId="16E05235" w14:textId="77777777" w:rsidR="006643B3" w:rsidRPr="006643B3" w:rsidRDefault="006643B3" w:rsidP="006643B3">
      <w:pPr>
        <w:rPr>
          <w:u w:val="single"/>
          <w:lang w:val="en-GB"/>
        </w:rPr>
      </w:pPr>
      <w:r w:rsidRPr="006643B3">
        <w:rPr>
          <w:u w:val="single"/>
          <w:lang w:val="en-GB"/>
        </w:rPr>
        <w:t xml:space="preserve">Looking Ahead </w:t>
      </w:r>
    </w:p>
    <w:p w14:paraId="36BE6E6E" w14:textId="77777777" w:rsidR="006643B3" w:rsidRPr="006643B3" w:rsidRDefault="006643B3" w:rsidP="006643B3">
      <w:pPr>
        <w:rPr>
          <w:lang w:val="en-GB"/>
        </w:rPr>
      </w:pPr>
      <w:r w:rsidRPr="006643B3">
        <w:rPr>
          <w:lang w:val="en-GB"/>
        </w:rPr>
        <w:t xml:space="preserve"> </w:t>
      </w:r>
    </w:p>
    <w:p w14:paraId="429F4E1F" w14:textId="77777777" w:rsidR="006643B3" w:rsidRPr="006643B3" w:rsidRDefault="006643B3" w:rsidP="006643B3">
      <w:pPr>
        <w:rPr>
          <w:lang w:val="en-GB"/>
        </w:rPr>
      </w:pPr>
      <w:r w:rsidRPr="006643B3">
        <w:rPr>
          <w:lang w:val="en-GB"/>
        </w:rPr>
        <w:t xml:space="preserve">Golf Ireland is proud of the achievements and growth experienced in 2024. The organisation looks forward to building on this and continuing to promote and develop golf across the island, in a year where The Open returns to Royal Portrush and the European Amateur Team Championship comes back to Killarney. </w:t>
      </w:r>
    </w:p>
    <w:p w14:paraId="7484E522" w14:textId="77777777" w:rsidR="006643B3" w:rsidRPr="006643B3" w:rsidRDefault="006643B3" w:rsidP="006643B3">
      <w:pPr>
        <w:rPr>
          <w:lang w:val="en-GB"/>
        </w:rPr>
      </w:pPr>
      <w:r w:rsidRPr="006643B3">
        <w:rPr>
          <w:lang w:val="en-GB"/>
        </w:rPr>
        <w:t xml:space="preserve"> </w:t>
      </w:r>
    </w:p>
    <w:p w14:paraId="29573C71" w14:textId="77777777" w:rsidR="006643B3" w:rsidRPr="006643B3" w:rsidRDefault="006643B3" w:rsidP="006643B3">
      <w:pPr>
        <w:rPr>
          <w:lang w:val="en-GB"/>
        </w:rPr>
      </w:pPr>
      <w:r w:rsidRPr="006643B3">
        <w:rPr>
          <w:lang w:val="en-GB"/>
        </w:rPr>
        <w:t xml:space="preserve">There is also excitement surrounding the development of the High-Performance facilities at Golf Ireland HQ in Carton Demesne. This, together with the ongoing schools legacy programme, can help provide a pipeline for more golfers to participate at grassroots level and then excel in the elite. </w:t>
      </w:r>
    </w:p>
    <w:p w14:paraId="12B694E5" w14:textId="77777777" w:rsidR="006643B3" w:rsidRPr="006643B3" w:rsidRDefault="006643B3" w:rsidP="006643B3">
      <w:pPr>
        <w:rPr>
          <w:lang w:val="en-GB"/>
        </w:rPr>
      </w:pPr>
      <w:r w:rsidRPr="006643B3">
        <w:rPr>
          <w:lang w:val="en-GB"/>
        </w:rPr>
        <w:t xml:space="preserve"> </w:t>
      </w:r>
    </w:p>
    <w:p w14:paraId="017AC081" w14:textId="77777777" w:rsidR="006643B3" w:rsidRPr="006643B3" w:rsidRDefault="006643B3" w:rsidP="006643B3">
      <w:pPr>
        <w:rPr>
          <w:lang w:val="en-GB"/>
        </w:rPr>
      </w:pPr>
      <w:r w:rsidRPr="006643B3">
        <w:rPr>
          <w:lang w:val="en-GB"/>
        </w:rPr>
        <w:t xml:space="preserve">“Looking back on 2024 and seeing over 30,000 participants in our Golf Development activities along with nearly 17,000 students involved through our new </w:t>
      </w:r>
      <w:proofErr w:type="gramStart"/>
      <w:r w:rsidRPr="006643B3">
        <w:rPr>
          <w:lang w:val="en-GB"/>
        </w:rPr>
        <w:t>schools</w:t>
      </w:r>
      <w:proofErr w:type="gramEnd"/>
      <w:r w:rsidRPr="006643B3">
        <w:rPr>
          <w:lang w:val="en-GB"/>
        </w:rPr>
        <w:t xml:space="preserve"> initiative is a significant achievement. It's a testament to the growing passion for golf on the island of Ireland,” said Golf Ireland CEO Mark Kennelly. </w:t>
      </w:r>
    </w:p>
    <w:p w14:paraId="5D37C7E3" w14:textId="77777777" w:rsidR="006643B3" w:rsidRPr="006643B3" w:rsidRDefault="006643B3" w:rsidP="006643B3">
      <w:pPr>
        <w:rPr>
          <w:lang w:val="en-GB"/>
        </w:rPr>
      </w:pPr>
      <w:r w:rsidRPr="006643B3">
        <w:rPr>
          <w:lang w:val="en-GB"/>
        </w:rPr>
        <w:t xml:space="preserve"> </w:t>
      </w:r>
    </w:p>
    <w:p w14:paraId="3FFC440E" w14:textId="77777777" w:rsidR="006643B3" w:rsidRPr="006643B3" w:rsidRDefault="006643B3" w:rsidP="006643B3">
      <w:pPr>
        <w:rPr>
          <w:lang w:val="en-GB"/>
        </w:rPr>
      </w:pPr>
      <w:r w:rsidRPr="006643B3">
        <w:rPr>
          <w:lang w:val="en-GB"/>
        </w:rPr>
        <w:t xml:space="preserve">“Supporting our clubs is central to Golf Ireland's mission and we have distributed some vital funds </w:t>
      </w:r>
      <w:proofErr w:type="gramStart"/>
      <w:r w:rsidRPr="006643B3">
        <w:rPr>
          <w:lang w:val="en-GB"/>
        </w:rPr>
        <w:t>in order to</w:t>
      </w:r>
      <w:proofErr w:type="gramEnd"/>
      <w:r w:rsidRPr="006643B3">
        <w:rPr>
          <w:lang w:val="en-GB"/>
        </w:rPr>
        <w:t xml:space="preserve"> sustain operations and enhance facilities across the board. Our club support services continue to be engaged with, assisting the many thousands of volunteers to carry out their roles effectively. We also had the chance to </w:t>
      </w:r>
      <w:proofErr w:type="gramStart"/>
      <w:r w:rsidRPr="006643B3">
        <w:rPr>
          <w:lang w:val="en-GB"/>
        </w:rPr>
        <w:t>open up</w:t>
      </w:r>
      <w:proofErr w:type="gramEnd"/>
      <w:r w:rsidRPr="006643B3">
        <w:rPr>
          <w:lang w:val="en-GB"/>
        </w:rPr>
        <w:t xml:space="preserve"> the game further through </w:t>
      </w:r>
      <w:proofErr w:type="spellStart"/>
      <w:r w:rsidRPr="006643B3">
        <w:rPr>
          <w:lang w:val="en-GB"/>
        </w:rPr>
        <w:t>iGolf</w:t>
      </w:r>
      <w:proofErr w:type="spellEnd"/>
      <w:r w:rsidRPr="006643B3">
        <w:rPr>
          <w:lang w:val="en-GB"/>
        </w:rPr>
        <w:t xml:space="preserve">, and it was welcome to see so many independent golfers subscribe. </w:t>
      </w:r>
    </w:p>
    <w:p w14:paraId="4BCBA44D" w14:textId="77777777" w:rsidR="006643B3" w:rsidRPr="006643B3" w:rsidRDefault="006643B3" w:rsidP="006643B3">
      <w:pPr>
        <w:rPr>
          <w:lang w:val="en-GB"/>
        </w:rPr>
      </w:pPr>
      <w:r w:rsidRPr="006643B3">
        <w:rPr>
          <w:lang w:val="en-GB"/>
        </w:rPr>
        <w:t xml:space="preserve"> </w:t>
      </w:r>
    </w:p>
    <w:p w14:paraId="5E6B084B" w14:textId="77777777" w:rsidR="006643B3" w:rsidRPr="006643B3" w:rsidRDefault="006643B3" w:rsidP="006643B3">
      <w:pPr>
        <w:rPr>
          <w:lang w:val="en-GB"/>
        </w:rPr>
      </w:pPr>
      <w:r w:rsidRPr="006643B3">
        <w:rPr>
          <w:lang w:val="en-GB"/>
        </w:rPr>
        <w:t xml:space="preserve">“Our golfers have performed heroics domestically and internationally too and they continue to do us proud every year. As we look forward to hosting more landmark events in 2025, we’re excited about the future and nurturing the next generation.” </w:t>
      </w:r>
    </w:p>
    <w:p w14:paraId="4B2A1BC8" w14:textId="77777777" w:rsidR="006643B3" w:rsidRPr="006643B3" w:rsidRDefault="006643B3" w:rsidP="006643B3">
      <w:pPr>
        <w:rPr>
          <w:lang w:val="en-GB"/>
        </w:rPr>
      </w:pPr>
      <w:r w:rsidRPr="006643B3">
        <w:rPr>
          <w:lang w:val="en-GB"/>
        </w:rPr>
        <w:t xml:space="preserve"> </w:t>
      </w:r>
    </w:p>
    <w:p w14:paraId="782382FB" w14:textId="2978AF22" w:rsidR="00FD4844" w:rsidRPr="006643B3" w:rsidRDefault="006643B3" w:rsidP="006643B3">
      <w:r w:rsidRPr="006643B3">
        <w:rPr>
          <w:lang w:val="en-GB"/>
        </w:rPr>
        <w:t>ENDS</w:t>
      </w:r>
    </w:p>
    <w:sectPr w:rsidR="00FD4844" w:rsidRPr="006643B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A8429B"/>
    <w:multiLevelType w:val="multilevel"/>
    <w:tmpl w:val="F426E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1911776"/>
    <w:multiLevelType w:val="multilevel"/>
    <w:tmpl w:val="70640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83D01D4"/>
    <w:multiLevelType w:val="multilevel"/>
    <w:tmpl w:val="BCDCF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29578E9"/>
    <w:multiLevelType w:val="multilevel"/>
    <w:tmpl w:val="85385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25F1291"/>
    <w:multiLevelType w:val="multilevel"/>
    <w:tmpl w:val="0B1EB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610344A"/>
    <w:multiLevelType w:val="multilevel"/>
    <w:tmpl w:val="680AC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6AD39B0"/>
    <w:multiLevelType w:val="multilevel"/>
    <w:tmpl w:val="8C1A5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71571F9"/>
    <w:multiLevelType w:val="multilevel"/>
    <w:tmpl w:val="6BBA1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A12021E"/>
    <w:multiLevelType w:val="multilevel"/>
    <w:tmpl w:val="AE906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4164DD2"/>
    <w:multiLevelType w:val="multilevel"/>
    <w:tmpl w:val="79B46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A3A5EE7"/>
    <w:multiLevelType w:val="hybridMultilevel"/>
    <w:tmpl w:val="A56ED5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4B1F30B1"/>
    <w:multiLevelType w:val="multilevel"/>
    <w:tmpl w:val="55947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F9B0B1A"/>
    <w:multiLevelType w:val="multilevel"/>
    <w:tmpl w:val="49E2D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0460098"/>
    <w:multiLevelType w:val="multilevel"/>
    <w:tmpl w:val="F2507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2F87212"/>
    <w:multiLevelType w:val="multilevel"/>
    <w:tmpl w:val="E4DE9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8302031"/>
    <w:multiLevelType w:val="multilevel"/>
    <w:tmpl w:val="7194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F7B6AF2"/>
    <w:multiLevelType w:val="multilevel"/>
    <w:tmpl w:val="0D420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17727727">
    <w:abstractNumId w:val="10"/>
  </w:num>
  <w:num w:numId="2" w16cid:durableId="1853033957">
    <w:abstractNumId w:val="12"/>
  </w:num>
  <w:num w:numId="3" w16cid:durableId="168255329">
    <w:abstractNumId w:val="8"/>
  </w:num>
  <w:num w:numId="4" w16cid:durableId="1489247268">
    <w:abstractNumId w:val="15"/>
  </w:num>
  <w:num w:numId="5" w16cid:durableId="788552965">
    <w:abstractNumId w:val="3"/>
  </w:num>
  <w:num w:numId="6" w16cid:durableId="930117109">
    <w:abstractNumId w:val="4"/>
  </w:num>
  <w:num w:numId="7" w16cid:durableId="1979455495">
    <w:abstractNumId w:val="6"/>
  </w:num>
  <w:num w:numId="8" w16cid:durableId="908006446">
    <w:abstractNumId w:val="2"/>
  </w:num>
  <w:num w:numId="9" w16cid:durableId="1079672079">
    <w:abstractNumId w:val="1"/>
  </w:num>
  <w:num w:numId="10" w16cid:durableId="844443822">
    <w:abstractNumId w:val="11"/>
  </w:num>
  <w:num w:numId="11" w16cid:durableId="2128350346">
    <w:abstractNumId w:val="14"/>
  </w:num>
  <w:num w:numId="12" w16cid:durableId="2054695268">
    <w:abstractNumId w:val="16"/>
  </w:num>
  <w:num w:numId="13" w16cid:durableId="1467351107">
    <w:abstractNumId w:val="0"/>
  </w:num>
  <w:num w:numId="14" w16cid:durableId="355040216">
    <w:abstractNumId w:val="7"/>
  </w:num>
  <w:num w:numId="15" w16cid:durableId="368797675">
    <w:abstractNumId w:val="13"/>
  </w:num>
  <w:num w:numId="16" w16cid:durableId="1292440686">
    <w:abstractNumId w:val="9"/>
  </w:num>
  <w:num w:numId="17" w16cid:durableId="4660896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8C6"/>
    <w:rsid w:val="00030269"/>
    <w:rsid w:val="0003432E"/>
    <w:rsid w:val="000E2FC5"/>
    <w:rsid w:val="0017630F"/>
    <w:rsid w:val="001E04B7"/>
    <w:rsid w:val="00213938"/>
    <w:rsid w:val="0036049D"/>
    <w:rsid w:val="003D2934"/>
    <w:rsid w:val="003E6BAE"/>
    <w:rsid w:val="00416376"/>
    <w:rsid w:val="004522B6"/>
    <w:rsid w:val="00476D79"/>
    <w:rsid w:val="005329F3"/>
    <w:rsid w:val="005448C6"/>
    <w:rsid w:val="005F7E26"/>
    <w:rsid w:val="00612054"/>
    <w:rsid w:val="00626063"/>
    <w:rsid w:val="006643B3"/>
    <w:rsid w:val="00677B2D"/>
    <w:rsid w:val="00781DA1"/>
    <w:rsid w:val="008F4EBA"/>
    <w:rsid w:val="0092668F"/>
    <w:rsid w:val="009379D5"/>
    <w:rsid w:val="009E7F72"/>
    <w:rsid w:val="00A17E5A"/>
    <w:rsid w:val="00A747B1"/>
    <w:rsid w:val="00A90B93"/>
    <w:rsid w:val="00B051EA"/>
    <w:rsid w:val="00B1410E"/>
    <w:rsid w:val="00BC2FB1"/>
    <w:rsid w:val="00BF61F9"/>
    <w:rsid w:val="00C50857"/>
    <w:rsid w:val="00C62DA3"/>
    <w:rsid w:val="00D32BDD"/>
    <w:rsid w:val="00D47996"/>
    <w:rsid w:val="00D71726"/>
    <w:rsid w:val="00D80322"/>
    <w:rsid w:val="00D8558C"/>
    <w:rsid w:val="00E67A3A"/>
    <w:rsid w:val="00F2387B"/>
    <w:rsid w:val="00FA196D"/>
    <w:rsid w:val="00FD4844"/>
    <w:rsid w:val="00FE7A5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4:docId w14:val="64AB0AD5"/>
  <w15:chartTrackingRefBased/>
  <w15:docId w15:val="{70AC025A-E6AA-5C47-A742-6189C4B38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I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8558C"/>
    <w:rPr>
      <w:color w:val="0563C1" w:themeColor="hyperlink"/>
      <w:u w:val="single"/>
    </w:rPr>
  </w:style>
  <w:style w:type="character" w:styleId="UnresolvedMention">
    <w:name w:val="Unresolved Mention"/>
    <w:basedOn w:val="DefaultParagraphFont"/>
    <w:uiPriority w:val="99"/>
    <w:semiHidden/>
    <w:unhideWhenUsed/>
    <w:rsid w:val="00D855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3650703">
      <w:bodyDiv w:val="1"/>
      <w:marLeft w:val="0"/>
      <w:marRight w:val="0"/>
      <w:marTop w:val="0"/>
      <w:marBottom w:val="0"/>
      <w:divBdr>
        <w:top w:val="none" w:sz="0" w:space="0" w:color="auto"/>
        <w:left w:val="none" w:sz="0" w:space="0" w:color="auto"/>
        <w:bottom w:val="none" w:sz="0" w:space="0" w:color="auto"/>
        <w:right w:val="none" w:sz="0" w:space="0" w:color="auto"/>
      </w:divBdr>
      <w:divsChild>
        <w:div w:id="455947881">
          <w:marLeft w:val="0"/>
          <w:marRight w:val="0"/>
          <w:marTop w:val="0"/>
          <w:marBottom w:val="0"/>
          <w:divBdr>
            <w:top w:val="none" w:sz="0" w:space="0" w:color="auto"/>
            <w:left w:val="none" w:sz="0" w:space="0" w:color="auto"/>
            <w:bottom w:val="none" w:sz="0" w:space="0" w:color="auto"/>
            <w:right w:val="none" w:sz="0" w:space="0" w:color="auto"/>
          </w:divBdr>
          <w:divsChild>
            <w:div w:id="1718582079">
              <w:marLeft w:val="0"/>
              <w:marRight w:val="0"/>
              <w:marTop w:val="0"/>
              <w:marBottom w:val="0"/>
              <w:divBdr>
                <w:top w:val="none" w:sz="0" w:space="0" w:color="auto"/>
                <w:left w:val="none" w:sz="0" w:space="0" w:color="auto"/>
                <w:bottom w:val="none" w:sz="0" w:space="0" w:color="auto"/>
                <w:right w:val="none" w:sz="0" w:space="0" w:color="auto"/>
              </w:divBdr>
            </w:div>
            <w:div w:id="1206601445">
              <w:marLeft w:val="0"/>
              <w:marRight w:val="0"/>
              <w:marTop w:val="0"/>
              <w:marBottom w:val="0"/>
              <w:divBdr>
                <w:top w:val="none" w:sz="0" w:space="0" w:color="auto"/>
                <w:left w:val="none" w:sz="0" w:space="0" w:color="auto"/>
                <w:bottom w:val="none" w:sz="0" w:space="0" w:color="auto"/>
                <w:right w:val="none" w:sz="0" w:space="0" w:color="auto"/>
              </w:divBdr>
            </w:div>
            <w:div w:id="788352194">
              <w:marLeft w:val="0"/>
              <w:marRight w:val="0"/>
              <w:marTop w:val="0"/>
              <w:marBottom w:val="0"/>
              <w:divBdr>
                <w:top w:val="none" w:sz="0" w:space="0" w:color="auto"/>
                <w:left w:val="none" w:sz="0" w:space="0" w:color="auto"/>
                <w:bottom w:val="none" w:sz="0" w:space="0" w:color="auto"/>
                <w:right w:val="none" w:sz="0" w:space="0" w:color="auto"/>
              </w:divBdr>
            </w:div>
            <w:div w:id="871461443">
              <w:marLeft w:val="0"/>
              <w:marRight w:val="0"/>
              <w:marTop w:val="0"/>
              <w:marBottom w:val="0"/>
              <w:divBdr>
                <w:top w:val="none" w:sz="0" w:space="0" w:color="auto"/>
                <w:left w:val="none" w:sz="0" w:space="0" w:color="auto"/>
                <w:bottom w:val="none" w:sz="0" w:space="0" w:color="auto"/>
                <w:right w:val="none" w:sz="0" w:space="0" w:color="auto"/>
              </w:divBdr>
            </w:div>
            <w:div w:id="2071491039">
              <w:marLeft w:val="0"/>
              <w:marRight w:val="0"/>
              <w:marTop w:val="0"/>
              <w:marBottom w:val="0"/>
              <w:divBdr>
                <w:top w:val="none" w:sz="0" w:space="0" w:color="auto"/>
                <w:left w:val="none" w:sz="0" w:space="0" w:color="auto"/>
                <w:bottom w:val="none" w:sz="0" w:space="0" w:color="auto"/>
                <w:right w:val="none" w:sz="0" w:space="0" w:color="auto"/>
              </w:divBdr>
            </w:div>
            <w:div w:id="2078746084">
              <w:marLeft w:val="0"/>
              <w:marRight w:val="0"/>
              <w:marTop w:val="0"/>
              <w:marBottom w:val="0"/>
              <w:divBdr>
                <w:top w:val="none" w:sz="0" w:space="0" w:color="auto"/>
                <w:left w:val="none" w:sz="0" w:space="0" w:color="auto"/>
                <w:bottom w:val="none" w:sz="0" w:space="0" w:color="auto"/>
                <w:right w:val="none" w:sz="0" w:space="0" w:color="auto"/>
              </w:divBdr>
            </w:div>
            <w:div w:id="544485658">
              <w:marLeft w:val="0"/>
              <w:marRight w:val="0"/>
              <w:marTop w:val="0"/>
              <w:marBottom w:val="0"/>
              <w:divBdr>
                <w:top w:val="none" w:sz="0" w:space="0" w:color="auto"/>
                <w:left w:val="none" w:sz="0" w:space="0" w:color="auto"/>
                <w:bottom w:val="none" w:sz="0" w:space="0" w:color="auto"/>
                <w:right w:val="none" w:sz="0" w:space="0" w:color="auto"/>
              </w:divBdr>
            </w:div>
            <w:div w:id="1400635432">
              <w:marLeft w:val="0"/>
              <w:marRight w:val="0"/>
              <w:marTop w:val="0"/>
              <w:marBottom w:val="0"/>
              <w:divBdr>
                <w:top w:val="none" w:sz="0" w:space="0" w:color="auto"/>
                <w:left w:val="none" w:sz="0" w:space="0" w:color="auto"/>
                <w:bottom w:val="none" w:sz="0" w:space="0" w:color="auto"/>
                <w:right w:val="none" w:sz="0" w:space="0" w:color="auto"/>
              </w:divBdr>
            </w:div>
            <w:div w:id="1974823039">
              <w:marLeft w:val="0"/>
              <w:marRight w:val="0"/>
              <w:marTop w:val="0"/>
              <w:marBottom w:val="0"/>
              <w:divBdr>
                <w:top w:val="none" w:sz="0" w:space="0" w:color="auto"/>
                <w:left w:val="none" w:sz="0" w:space="0" w:color="auto"/>
                <w:bottom w:val="none" w:sz="0" w:space="0" w:color="auto"/>
                <w:right w:val="none" w:sz="0" w:space="0" w:color="auto"/>
              </w:divBdr>
            </w:div>
            <w:div w:id="2069255008">
              <w:marLeft w:val="0"/>
              <w:marRight w:val="0"/>
              <w:marTop w:val="0"/>
              <w:marBottom w:val="0"/>
              <w:divBdr>
                <w:top w:val="none" w:sz="0" w:space="0" w:color="auto"/>
                <w:left w:val="none" w:sz="0" w:space="0" w:color="auto"/>
                <w:bottom w:val="none" w:sz="0" w:space="0" w:color="auto"/>
                <w:right w:val="none" w:sz="0" w:space="0" w:color="auto"/>
              </w:divBdr>
            </w:div>
            <w:div w:id="2071152105">
              <w:marLeft w:val="0"/>
              <w:marRight w:val="0"/>
              <w:marTop w:val="0"/>
              <w:marBottom w:val="0"/>
              <w:divBdr>
                <w:top w:val="none" w:sz="0" w:space="0" w:color="auto"/>
                <w:left w:val="none" w:sz="0" w:space="0" w:color="auto"/>
                <w:bottom w:val="none" w:sz="0" w:space="0" w:color="auto"/>
                <w:right w:val="none" w:sz="0" w:space="0" w:color="auto"/>
              </w:divBdr>
            </w:div>
            <w:div w:id="600138373">
              <w:marLeft w:val="0"/>
              <w:marRight w:val="0"/>
              <w:marTop w:val="0"/>
              <w:marBottom w:val="0"/>
              <w:divBdr>
                <w:top w:val="none" w:sz="0" w:space="0" w:color="auto"/>
                <w:left w:val="none" w:sz="0" w:space="0" w:color="auto"/>
                <w:bottom w:val="none" w:sz="0" w:space="0" w:color="auto"/>
                <w:right w:val="none" w:sz="0" w:space="0" w:color="auto"/>
              </w:divBdr>
            </w:div>
            <w:div w:id="592782947">
              <w:marLeft w:val="0"/>
              <w:marRight w:val="0"/>
              <w:marTop w:val="0"/>
              <w:marBottom w:val="0"/>
              <w:divBdr>
                <w:top w:val="none" w:sz="0" w:space="0" w:color="auto"/>
                <w:left w:val="none" w:sz="0" w:space="0" w:color="auto"/>
                <w:bottom w:val="none" w:sz="0" w:space="0" w:color="auto"/>
                <w:right w:val="none" w:sz="0" w:space="0" w:color="auto"/>
              </w:divBdr>
            </w:div>
            <w:div w:id="1035619488">
              <w:marLeft w:val="0"/>
              <w:marRight w:val="0"/>
              <w:marTop w:val="0"/>
              <w:marBottom w:val="0"/>
              <w:divBdr>
                <w:top w:val="none" w:sz="0" w:space="0" w:color="auto"/>
                <w:left w:val="none" w:sz="0" w:space="0" w:color="auto"/>
                <w:bottom w:val="none" w:sz="0" w:space="0" w:color="auto"/>
                <w:right w:val="none" w:sz="0" w:space="0" w:color="auto"/>
              </w:divBdr>
            </w:div>
            <w:div w:id="806701363">
              <w:marLeft w:val="0"/>
              <w:marRight w:val="0"/>
              <w:marTop w:val="0"/>
              <w:marBottom w:val="0"/>
              <w:divBdr>
                <w:top w:val="none" w:sz="0" w:space="0" w:color="auto"/>
                <w:left w:val="none" w:sz="0" w:space="0" w:color="auto"/>
                <w:bottom w:val="none" w:sz="0" w:space="0" w:color="auto"/>
                <w:right w:val="none" w:sz="0" w:space="0" w:color="auto"/>
              </w:divBdr>
            </w:div>
            <w:div w:id="1255700635">
              <w:marLeft w:val="0"/>
              <w:marRight w:val="0"/>
              <w:marTop w:val="0"/>
              <w:marBottom w:val="0"/>
              <w:divBdr>
                <w:top w:val="none" w:sz="0" w:space="0" w:color="auto"/>
                <w:left w:val="none" w:sz="0" w:space="0" w:color="auto"/>
                <w:bottom w:val="none" w:sz="0" w:space="0" w:color="auto"/>
                <w:right w:val="none" w:sz="0" w:space="0" w:color="auto"/>
              </w:divBdr>
            </w:div>
            <w:div w:id="556204106">
              <w:marLeft w:val="0"/>
              <w:marRight w:val="0"/>
              <w:marTop w:val="0"/>
              <w:marBottom w:val="0"/>
              <w:divBdr>
                <w:top w:val="none" w:sz="0" w:space="0" w:color="auto"/>
                <w:left w:val="none" w:sz="0" w:space="0" w:color="auto"/>
                <w:bottom w:val="none" w:sz="0" w:space="0" w:color="auto"/>
                <w:right w:val="none" w:sz="0" w:space="0" w:color="auto"/>
              </w:divBdr>
            </w:div>
            <w:div w:id="249968466">
              <w:marLeft w:val="0"/>
              <w:marRight w:val="0"/>
              <w:marTop w:val="0"/>
              <w:marBottom w:val="0"/>
              <w:divBdr>
                <w:top w:val="none" w:sz="0" w:space="0" w:color="auto"/>
                <w:left w:val="none" w:sz="0" w:space="0" w:color="auto"/>
                <w:bottom w:val="none" w:sz="0" w:space="0" w:color="auto"/>
                <w:right w:val="none" w:sz="0" w:space="0" w:color="auto"/>
              </w:divBdr>
            </w:div>
            <w:div w:id="210310856">
              <w:marLeft w:val="0"/>
              <w:marRight w:val="0"/>
              <w:marTop w:val="0"/>
              <w:marBottom w:val="0"/>
              <w:divBdr>
                <w:top w:val="none" w:sz="0" w:space="0" w:color="auto"/>
                <w:left w:val="none" w:sz="0" w:space="0" w:color="auto"/>
                <w:bottom w:val="none" w:sz="0" w:space="0" w:color="auto"/>
                <w:right w:val="none" w:sz="0" w:space="0" w:color="auto"/>
              </w:divBdr>
            </w:div>
            <w:div w:id="99297463">
              <w:marLeft w:val="0"/>
              <w:marRight w:val="0"/>
              <w:marTop w:val="0"/>
              <w:marBottom w:val="0"/>
              <w:divBdr>
                <w:top w:val="none" w:sz="0" w:space="0" w:color="auto"/>
                <w:left w:val="none" w:sz="0" w:space="0" w:color="auto"/>
                <w:bottom w:val="none" w:sz="0" w:space="0" w:color="auto"/>
                <w:right w:val="none" w:sz="0" w:space="0" w:color="auto"/>
              </w:divBdr>
            </w:div>
          </w:divsChild>
        </w:div>
        <w:div w:id="290326585">
          <w:marLeft w:val="0"/>
          <w:marRight w:val="0"/>
          <w:marTop w:val="0"/>
          <w:marBottom w:val="0"/>
          <w:divBdr>
            <w:top w:val="none" w:sz="0" w:space="0" w:color="auto"/>
            <w:left w:val="none" w:sz="0" w:space="0" w:color="auto"/>
            <w:bottom w:val="none" w:sz="0" w:space="0" w:color="auto"/>
            <w:right w:val="none" w:sz="0" w:space="0" w:color="auto"/>
          </w:divBdr>
          <w:divsChild>
            <w:div w:id="86077759">
              <w:marLeft w:val="0"/>
              <w:marRight w:val="0"/>
              <w:marTop w:val="0"/>
              <w:marBottom w:val="0"/>
              <w:divBdr>
                <w:top w:val="none" w:sz="0" w:space="0" w:color="auto"/>
                <w:left w:val="none" w:sz="0" w:space="0" w:color="auto"/>
                <w:bottom w:val="none" w:sz="0" w:space="0" w:color="auto"/>
                <w:right w:val="none" w:sz="0" w:space="0" w:color="auto"/>
              </w:divBdr>
            </w:div>
            <w:div w:id="925963639">
              <w:marLeft w:val="0"/>
              <w:marRight w:val="0"/>
              <w:marTop w:val="0"/>
              <w:marBottom w:val="0"/>
              <w:divBdr>
                <w:top w:val="none" w:sz="0" w:space="0" w:color="auto"/>
                <w:left w:val="none" w:sz="0" w:space="0" w:color="auto"/>
                <w:bottom w:val="none" w:sz="0" w:space="0" w:color="auto"/>
                <w:right w:val="none" w:sz="0" w:space="0" w:color="auto"/>
              </w:divBdr>
            </w:div>
            <w:div w:id="2100370187">
              <w:marLeft w:val="0"/>
              <w:marRight w:val="0"/>
              <w:marTop w:val="0"/>
              <w:marBottom w:val="0"/>
              <w:divBdr>
                <w:top w:val="none" w:sz="0" w:space="0" w:color="auto"/>
                <w:left w:val="none" w:sz="0" w:space="0" w:color="auto"/>
                <w:bottom w:val="none" w:sz="0" w:space="0" w:color="auto"/>
                <w:right w:val="none" w:sz="0" w:space="0" w:color="auto"/>
              </w:divBdr>
            </w:div>
            <w:div w:id="1340277820">
              <w:marLeft w:val="0"/>
              <w:marRight w:val="0"/>
              <w:marTop w:val="0"/>
              <w:marBottom w:val="0"/>
              <w:divBdr>
                <w:top w:val="none" w:sz="0" w:space="0" w:color="auto"/>
                <w:left w:val="none" w:sz="0" w:space="0" w:color="auto"/>
                <w:bottom w:val="none" w:sz="0" w:space="0" w:color="auto"/>
                <w:right w:val="none" w:sz="0" w:space="0" w:color="auto"/>
              </w:divBdr>
            </w:div>
            <w:div w:id="317152377">
              <w:marLeft w:val="0"/>
              <w:marRight w:val="0"/>
              <w:marTop w:val="0"/>
              <w:marBottom w:val="0"/>
              <w:divBdr>
                <w:top w:val="none" w:sz="0" w:space="0" w:color="auto"/>
                <w:left w:val="none" w:sz="0" w:space="0" w:color="auto"/>
                <w:bottom w:val="none" w:sz="0" w:space="0" w:color="auto"/>
                <w:right w:val="none" w:sz="0" w:space="0" w:color="auto"/>
              </w:divBdr>
            </w:div>
            <w:div w:id="268242446">
              <w:marLeft w:val="0"/>
              <w:marRight w:val="0"/>
              <w:marTop w:val="0"/>
              <w:marBottom w:val="0"/>
              <w:divBdr>
                <w:top w:val="none" w:sz="0" w:space="0" w:color="auto"/>
                <w:left w:val="none" w:sz="0" w:space="0" w:color="auto"/>
                <w:bottom w:val="none" w:sz="0" w:space="0" w:color="auto"/>
                <w:right w:val="none" w:sz="0" w:space="0" w:color="auto"/>
              </w:divBdr>
            </w:div>
            <w:div w:id="756442141">
              <w:marLeft w:val="0"/>
              <w:marRight w:val="0"/>
              <w:marTop w:val="0"/>
              <w:marBottom w:val="0"/>
              <w:divBdr>
                <w:top w:val="none" w:sz="0" w:space="0" w:color="auto"/>
                <w:left w:val="none" w:sz="0" w:space="0" w:color="auto"/>
                <w:bottom w:val="none" w:sz="0" w:space="0" w:color="auto"/>
                <w:right w:val="none" w:sz="0" w:space="0" w:color="auto"/>
              </w:divBdr>
            </w:div>
            <w:div w:id="1260328660">
              <w:marLeft w:val="0"/>
              <w:marRight w:val="0"/>
              <w:marTop w:val="0"/>
              <w:marBottom w:val="0"/>
              <w:divBdr>
                <w:top w:val="none" w:sz="0" w:space="0" w:color="auto"/>
                <w:left w:val="none" w:sz="0" w:space="0" w:color="auto"/>
                <w:bottom w:val="none" w:sz="0" w:space="0" w:color="auto"/>
                <w:right w:val="none" w:sz="0" w:space="0" w:color="auto"/>
              </w:divBdr>
            </w:div>
            <w:div w:id="1677271062">
              <w:marLeft w:val="0"/>
              <w:marRight w:val="0"/>
              <w:marTop w:val="0"/>
              <w:marBottom w:val="0"/>
              <w:divBdr>
                <w:top w:val="none" w:sz="0" w:space="0" w:color="auto"/>
                <w:left w:val="none" w:sz="0" w:space="0" w:color="auto"/>
                <w:bottom w:val="none" w:sz="0" w:space="0" w:color="auto"/>
                <w:right w:val="none" w:sz="0" w:space="0" w:color="auto"/>
              </w:divBdr>
            </w:div>
            <w:div w:id="1158814105">
              <w:marLeft w:val="0"/>
              <w:marRight w:val="0"/>
              <w:marTop w:val="0"/>
              <w:marBottom w:val="0"/>
              <w:divBdr>
                <w:top w:val="none" w:sz="0" w:space="0" w:color="auto"/>
                <w:left w:val="none" w:sz="0" w:space="0" w:color="auto"/>
                <w:bottom w:val="none" w:sz="0" w:space="0" w:color="auto"/>
                <w:right w:val="none" w:sz="0" w:space="0" w:color="auto"/>
              </w:divBdr>
            </w:div>
            <w:div w:id="1011178031">
              <w:marLeft w:val="0"/>
              <w:marRight w:val="0"/>
              <w:marTop w:val="0"/>
              <w:marBottom w:val="0"/>
              <w:divBdr>
                <w:top w:val="none" w:sz="0" w:space="0" w:color="auto"/>
                <w:left w:val="none" w:sz="0" w:space="0" w:color="auto"/>
                <w:bottom w:val="none" w:sz="0" w:space="0" w:color="auto"/>
                <w:right w:val="none" w:sz="0" w:space="0" w:color="auto"/>
              </w:divBdr>
            </w:div>
            <w:div w:id="1492598530">
              <w:marLeft w:val="0"/>
              <w:marRight w:val="0"/>
              <w:marTop w:val="0"/>
              <w:marBottom w:val="0"/>
              <w:divBdr>
                <w:top w:val="none" w:sz="0" w:space="0" w:color="auto"/>
                <w:left w:val="none" w:sz="0" w:space="0" w:color="auto"/>
                <w:bottom w:val="none" w:sz="0" w:space="0" w:color="auto"/>
                <w:right w:val="none" w:sz="0" w:space="0" w:color="auto"/>
              </w:divBdr>
            </w:div>
            <w:div w:id="1311859238">
              <w:marLeft w:val="0"/>
              <w:marRight w:val="0"/>
              <w:marTop w:val="0"/>
              <w:marBottom w:val="0"/>
              <w:divBdr>
                <w:top w:val="none" w:sz="0" w:space="0" w:color="auto"/>
                <w:left w:val="none" w:sz="0" w:space="0" w:color="auto"/>
                <w:bottom w:val="none" w:sz="0" w:space="0" w:color="auto"/>
                <w:right w:val="none" w:sz="0" w:space="0" w:color="auto"/>
              </w:divBdr>
            </w:div>
            <w:div w:id="1776975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992421">
      <w:bodyDiv w:val="1"/>
      <w:marLeft w:val="0"/>
      <w:marRight w:val="0"/>
      <w:marTop w:val="0"/>
      <w:marBottom w:val="0"/>
      <w:divBdr>
        <w:top w:val="none" w:sz="0" w:space="0" w:color="auto"/>
        <w:left w:val="none" w:sz="0" w:space="0" w:color="auto"/>
        <w:bottom w:val="none" w:sz="0" w:space="0" w:color="auto"/>
        <w:right w:val="none" w:sz="0" w:space="0" w:color="auto"/>
      </w:divBdr>
    </w:div>
    <w:div w:id="261185156">
      <w:bodyDiv w:val="1"/>
      <w:marLeft w:val="0"/>
      <w:marRight w:val="0"/>
      <w:marTop w:val="0"/>
      <w:marBottom w:val="0"/>
      <w:divBdr>
        <w:top w:val="none" w:sz="0" w:space="0" w:color="auto"/>
        <w:left w:val="none" w:sz="0" w:space="0" w:color="auto"/>
        <w:bottom w:val="none" w:sz="0" w:space="0" w:color="auto"/>
        <w:right w:val="none" w:sz="0" w:space="0" w:color="auto"/>
      </w:divBdr>
      <w:divsChild>
        <w:div w:id="1450391592">
          <w:marLeft w:val="0"/>
          <w:marRight w:val="0"/>
          <w:marTop w:val="0"/>
          <w:marBottom w:val="0"/>
          <w:divBdr>
            <w:top w:val="none" w:sz="0" w:space="0" w:color="auto"/>
            <w:left w:val="none" w:sz="0" w:space="0" w:color="auto"/>
            <w:bottom w:val="none" w:sz="0" w:space="0" w:color="auto"/>
            <w:right w:val="none" w:sz="0" w:space="0" w:color="auto"/>
          </w:divBdr>
        </w:div>
        <w:div w:id="1724870477">
          <w:marLeft w:val="0"/>
          <w:marRight w:val="0"/>
          <w:marTop w:val="0"/>
          <w:marBottom w:val="0"/>
          <w:divBdr>
            <w:top w:val="none" w:sz="0" w:space="0" w:color="auto"/>
            <w:left w:val="none" w:sz="0" w:space="0" w:color="auto"/>
            <w:bottom w:val="none" w:sz="0" w:space="0" w:color="auto"/>
            <w:right w:val="none" w:sz="0" w:space="0" w:color="auto"/>
          </w:divBdr>
        </w:div>
        <w:div w:id="2081947700">
          <w:marLeft w:val="0"/>
          <w:marRight w:val="0"/>
          <w:marTop w:val="0"/>
          <w:marBottom w:val="0"/>
          <w:divBdr>
            <w:top w:val="none" w:sz="0" w:space="0" w:color="auto"/>
            <w:left w:val="none" w:sz="0" w:space="0" w:color="auto"/>
            <w:bottom w:val="none" w:sz="0" w:space="0" w:color="auto"/>
            <w:right w:val="none" w:sz="0" w:space="0" w:color="auto"/>
          </w:divBdr>
        </w:div>
        <w:div w:id="1132285658">
          <w:marLeft w:val="0"/>
          <w:marRight w:val="0"/>
          <w:marTop w:val="0"/>
          <w:marBottom w:val="0"/>
          <w:divBdr>
            <w:top w:val="none" w:sz="0" w:space="0" w:color="auto"/>
            <w:left w:val="none" w:sz="0" w:space="0" w:color="auto"/>
            <w:bottom w:val="none" w:sz="0" w:space="0" w:color="auto"/>
            <w:right w:val="none" w:sz="0" w:space="0" w:color="auto"/>
          </w:divBdr>
        </w:div>
        <w:div w:id="402610649">
          <w:marLeft w:val="0"/>
          <w:marRight w:val="0"/>
          <w:marTop w:val="0"/>
          <w:marBottom w:val="0"/>
          <w:divBdr>
            <w:top w:val="none" w:sz="0" w:space="0" w:color="auto"/>
            <w:left w:val="none" w:sz="0" w:space="0" w:color="auto"/>
            <w:bottom w:val="none" w:sz="0" w:space="0" w:color="auto"/>
            <w:right w:val="none" w:sz="0" w:space="0" w:color="auto"/>
          </w:divBdr>
        </w:div>
        <w:div w:id="1776830324">
          <w:marLeft w:val="0"/>
          <w:marRight w:val="0"/>
          <w:marTop w:val="0"/>
          <w:marBottom w:val="0"/>
          <w:divBdr>
            <w:top w:val="none" w:sz="0" w:space="0" w:color="auto"/>
            <w:left w:val="none" w:sz="0" w:space="0" w:color="auto"/>
            <w:bottom w:val="none" w:sz="0" w:space="0" w:color="auto"/>
            <w:right w:val="none" w:sz="0" w:space="0" w:color="auto"/>
          </w:divBdr>
        </w:div>
        <w:div w:id="979384685">
          <w:marLeft w:val="0"/>
          <w:marRight w:val="0"/>
          <w:marTop w:val="0"/>
          <w:marBottom w:val="0"/>
          <w:divBdr>
            <w:top w:val="none" w:sz="0" w:space="0" w:color="auto"/>
            <w:left w:val="none" w:sz="0" w:space="0" w:color="auto"/>
            <w:bottom w:val="none" w:sz="0" w:space="0" w:color="auto"/>
            <w:right w:val="none" w:sz="0" w:space="0" w:color="auto"/>
          </w:divBdr>
        </w:div>
        <w:div w:id="851181990">
          <w:marLeft w:val="0"/>
          <w:marRight w:val="0"/>
          <w:marTop w:val="0"/>
          <w:marBottom w:val="0"/>
          <w:divBdr>
            <w:top w:val="none" w:sz="0" w:space="0" w:color="auto"/>
            <w:left w:val="none" w:sz="0" w:space="0" w:color="auto"/>
            <w:bottom w:val="none" w:sz="0" w:space="0" w:color="auto"/>
            <w:right w:val="none" w:sz="0" w:space="0" w:color="auto"/>
          </w:divBdr>
        </w:div>
        <w:div w:id="1028725825">
          <w:marLeft w:val="0"/>
          <w:marRight w:val="0"/>
          <w:marTop w:val="0"/>
          <w:marBottom w:val="0"/>
          <w:divBdr>
            <w:top w:val="none" w:sz="0" w:space="0" w:color="auto"/>
            <w:left w:val="none" w:sz="0" w:space="0" w:color="auto"/>
            <w:bottom w:val="none" w:sz="0" w:space="0" w:color="auto"/>
            <w:right w:val="none" w:sz="0" w:space="0" w:color="auto"/>
          </w:divBdr>
        </w:div>
        <w:div w:id="2114939303">
          <w:marLeft w:val="0"/>
          <w:marRight w:val="0"/>
          <w:marTop w:val="0"/>
          <w:marBottom w:val="0"/>
          <w:divBdr>
            <w:top w:val="none" w:sz="0" w:space="0" w:color="auto"/>
            <w:left w:val="none" w:sz="0" w:space="0" w:color="auto"/>
            <w:bottom w:val="none" w:sz="0" w:space="0" w:color="auto"/>
            <w:right w:val="none" w:sz="0" w:space="0" w:color="auto"/>
          </w:divBdr>
        </w:div>
        <w:div w:id="1092972439">
          <w:marLeft w:val="0"/>
          <w:marRight w:val="0"/>
          <w:marTop w:val="0"/>
          <w:marBottom w:val="0"/>
          <w:divBdr>
            <w:top w:val="none" w:sz="0" w:space="0" w:color="auto"/>
            <w:left w:val="none" w:sz="0" w:space="0" w:color="auto"/>
            <w:bottom w:val="none" w:sz="0" w:space="0" w:color="auto"/>
            <w:right w:val="none" w:sz="0" w:space="0" w:color="auto"/>
          </w:divBdr>
        </w:div>
        <w:div w:id="329989996">
          <w:marLeft w:val="0"/>
          <w:marRight w:val="0"/>
          <w:marTop w:val="0"/>
          <w:marBottom w:val="0"/>
          <w:divBdr>
            <w:top w:val="none" w:sz="0" w:space="0" w:color="auto"/>
            <w:left w:val="none" w:sz="0" w:space="0" w:color="auto"/>
            <w:bottom w:val="none" w:sz="0" w:space="0" w:color="auto"/>
            <w:right w:val="none" w:sz="0" w:space="0" w:color="auto"/>
          </w:divBdr>
        </w:div>
        <w:div w:id="475879489">
          <w:marLeft w:val="0"/>
          <w:marRight w:val="0"/>
          <w:marTop w:val="0"/>
          <w:marBottom w:val="0"/>
          <w:divBdr>
            <w:top w:val="none" w:sz="0" w:space="0" w:color="auto"/>
            <w:left w:val="none" w:sz="0" w:space="0" w:color="auto"/>
            <w:bottom w:val="none" w:sz="0" w:space="0" w:color="auto"/>
            <w:right w:val="none" w:sz="0" w:space="0" w:color="auto"/>
          </w:divBdr>
        </w:div>
        <w:div w:id="1672488557">
          <w:marLeft w:val="0"/>
          <w:marRight w:val="0"/>
          <w:marTop w:val="0"/>
          <w:marBottom w:val="0"/>
          <w:divBdr>
            <w:top w:val="none" w:sz="0" w:space="0" w:color="auto"/>
            <w:left w:val="none" w:sz="0" w:space="0" w:color="auto"/>
            <w:bottom w:val="none" w:sz="0" w:space="0" w:color="auto"/>
            <w:right w:val="none" w:sz="0" w:space="0" w:color="auto"/>
          </w:divBdr>
        </w:div>
        <w:div w:id="910457887">
          <w:marLeft w:val="0"/>
          <w:marRight w:val="0"/>
          <w:marTop w:val="0"/>
          <w:marBottom w:val="0"/>
          <w:divBdr>
            <w:top w:val="none" w:sz="0" w:space="0" w:color="auto"/>
            <w:left w:val="none" w:sz="0" w:space="0" w:color="auto"/>
            <w:bottom w:val="none" w:sz="0" w:space="0" w:color="auto"/>
            <w:right w:val="none" w:sz="0" w:space="0" w:color="auto"/>
          </w:divBdr>
        </w:div>
        <w:div w:id="1696954546">
          <w:marLeft w:val="0"/>
          <w:marRight w:val="0"/>
          <w:marTop w:val="0"/>
          <w:marBottom w:val="0"/>
          <w:divBdr>
            <w:top w:val="none" w:sz="0" w:space="0" w:color="auto"/>
            <w:left w:val="none" w:sz="0" w:space="0" w:color="auto"/>
            <w:bottom w:val="none" w:sz="0" w:space="0" w:color="auto"/>
            <w:right w:val="none" w:sz="0" w:space="0" w:color="auto"/>
          </w:divBdr>
        </w:div>
        <w:div w:id="1986619952">
          <w:marLeft w:val="0"/>
          <w:marRight w:val="0"/>
          <w:marTop w:val="0"/>
          <w:marBottom w:val="0"/>
          <w:divBdr>
            <w:top w:val="none" w:sz="0" w:space="0" w:color="auto"/>
            <w:left w:val="none" w:sz="0" w:space="0" w:color="auto"/>
            <w:bottom w:val="none" w:sz="0" w:space="0" w:color="auto"/>
            <w:right w:val="none" w:sz="0" w:space="0" w:color="auto"/>
          </w:divBdr>
        </w:div>
        <w:div w:id="1684164501">
          <w:marLeft w:val="0"/>
          <w:marRight w:val="0"/>
          <w:marTop w:val="0"/>
          <w:marBottom w:val="0"/>
          <w:divBdr>
            <w:top w:val="none" w:sz="0" w:space="0" w:color="auto"/>
            <w:left w:val="none" w:sz="0" w:space="0" w:color="auto"/>
            <w:bottom w:val="none" w:sz="0" w:space="0" w:color="auto"/>
            <w:right w:val="none" w:sz="0" w:space="0" w:color="auto"/>
          </w:divBdr>
        </w:div>
        <w:div w:id="707072317">
          <w:marLeft w:val="0"/>
          <w:marRight w:val="0"/>
          <w:marTop w:val="0"/>
          <w:marBottom w:val="0"/>
          <w:divBdr>
            <w:top w:val="none" w:sz="0" w:space="0" w:color="auto"/>
            <w:left w:val="none" w:sz="0" w:space="0" w:color="auto"/>
            <w:bottom w:val="none" w:sz="0" w:space="0" w:color="auto"/>
            <w:right w:val="none" w:sz="0" w:space="0" w:color="auto"/>
          </w:divBdr>
        </w:div>
        <w:div w:id="1316840644">
          <w:marLeft w:val="0"/>
          <w:marRight w:val="0"/>
          <w:marTop w:val="0"/>
          <w:marBottom w:val="0"/>
          <w:divBdr>
            <w:top w:val="none" w:sz="0" w:space="0" w:color="auto"/>
            <w:left w:val="none" w:sz="0" w:space="0" w:color="auto"/>
            <w:bottom w:val="none" w:sz="0" w:space="0" w:color="auto"/>
            <w:right w:val="none" w:sz="0" w:space="0" w:color="auto"/>
          </w:divBdr>
        </w:div>
        <w:div w:id="1749184544">
          <w:marLeft w:val="0"/>
          <w:marRight w:val="0"/>
          <w:marTop w:val="0"/>
          <w:marBottom w:val="0"/>
          <w:divBdr>
            <w:top w:val="none" w:sz="0" w:space="0" w:color="auto"/>
            <w:left w:val="none" w:sz="0" w:space="0" w:color="auto"/>
            <w:bottom w:val="none" w:sz="0" w:space="0" w:color="auto"/>
            <w:right w:val="none" w:sz="0" w:space="0" w:color="auto"/>
          </w:divBdr>
        </w:div>
        <w:div w:id="420958148">
          <w:marLeft w:val="0"/>
          <w:marRight w:val="0"/>
          <w:marTop w:val="0"/>
          <w:marBottom w:val="0"/>
          <w:divBdr>
            <w:top w:val="none" w:sz="0" w:space="0" w:color="auto"/>
            <w:left w:val="none" w:sz="0" w:space="0" w:color="auto"/>
            <w:bottom w:val="none" w:sz="0" w:space="0" w:color="auto"/>
            <w:right w:val="none" w:sz="0" w:space="0" w:color="auto"/>
          </w:divBdr>
        </w:div>
        <w:div w:id="699552681">
          <w:marLeft w:val="0"/>
          <w:marRight w:val="0"/>
          <w:marTop w:val="0"/>
          <w:marBottom w:val="0"/>
          <w:divBdr>
            <w:top w:val="none" w:sz="0" w:space="0" w:color="auto"/>
            <w:left w:val="none" w:sz="0" w:space="0" w:color="auto"/>
            <w:bottom w:val="none" w:sz="0" w:space="0" w:color="auto"/>
            <w:right w:val="none" w:sz="0" w:space="0" w:color="auto"/>
          </w:divBdr>
        </w:div>
        <w:div w:id="596181584">
          <w:marLeft w:val="0"/>
          <w:marRight w:val="0"/>
          <w:marTop w:val="0"/>
          <w:marBottom w:val="0"/>
          <w:divBdr>
            <w:top w:val="none" w:sz="0" w:space="0" w:color="auto"/>
            <w:left w:val="none" w:sz="0" w:space="0" w:color="auto"/>
            <w:bottom w:val="none" w:sz="0" w:space="0" w:color="auto"/>
            <w:right w:val="none" w:sz="0" w:space="0" w:color="auto"/>
          </w:divBdr>
        </w:div>
        <w:div w:id="1378237199">
          <w:marLeft w:val="0"/>
          <w:marRight w:val="0"/>
          <w:marTop w:val="0"/>
          <w:marBottom w:val="0"/>
          <w:divBdr>
            <w:top w:val="none" w:sz="0" w:space="0" w:color="auto"/>
            <w:left w:val="none" w:sz="0" w:space="0" w:color="auto"/>
            <w:bottom w:val="none" w:sz="0" w:space="0" w:color="auto"/>
            <w:right w:val="none" w:sz="0" w:space="0" w:color="auto"/>
          </w:divBdr>
        </w:div>
        <w:div w:id="1281449708">
          <w:marLeft w:val="0"/>
          <w:marRight w:val="0"/>
          <w:marTop w:val="0"/>
          <w:marBottom w:val="0"/>
          <w:divBdr>
            <w:top w:val="none" w:sz="0" w:space="0" w:color="auto"/>
            <w:left w:val="none" w:sz="0" w:space="0" w:color="auto"/>
            <w:bottom w:val="none" w:sz="0" w:space="0" w:color="auto"/>
            <w:right w:val="none" w:sz="0" w:space="0" w:color="auto"/>
          </w:divBdr>
        </w:div>
        <w:div w:id="629822520">
          <w:marLeft w:val="0"/>
          <w:marRight w:val="0"/>
          <w:marTop w:val="0"/>
          <w:marBottom w:val="0"/>
          <w:divBdr>
            <w:top w:val="none" w:sz="0" w:space="0" w:color="auto"/>
            <w:left w:val="none" w:sz="0" w:space="0" w:color="auto"/>
            <w:bottom w:val="none" w:sz="0" w:space="0" w:color="auto"/>
            <w:right w:val="none" w:sz="0" w:space="0" w:color="auto"/>
          </w:divBdr>
        </w:div>
        <w:div w:id="21977891">
          <w:marLeft w:val="0"/>
          <w:marRight w:val="0"/>
          <w:marTop w:val="0"/>
          <w:marBottom w:val="0"/>
          <w:divBdr>
            <w:top w:val="none" w:sz="0" w:space="0" w:color="auto"/>
            <w:left w:val="none" w:sz="0" w:space="0" w:color="auto"/>
            <w:bottom w:val="none" w:sz="0" w:space="0" w:color="auto"/>
            <w:right w:val="none" w:sz="0" w:space="0" w:color="auto"/>
          </w:divBdr>
        </w:div>
        <w:div w:id="1910187918">
          <w:marLeft w:val="0"/>
          <w:marRight w:val="0"/>
          <w:marTop w:val="0"/>
          <w:marBottom w:val="0"/>
          <w:divBdr>
            <w:top w:val="none" w:sz="0" w:space="0" w:color="auto"/>
            <w:left w:val="none" w:sz="0" w:space="0" w:color="auto"/>
            <w:bottom w:val="none" w:sz="0" w:space="0" w:color="auto"/>
            <w:right w:val="none" w:sz="0" w:space="0" w:color="auto"/>
          </w:divBdr>
        </w:div>
        <w:div w:id="2021926750">
          <w:marLeft w:val="0"/>
          <w:marRight w:val="0"/>
          <w:marTop w:val="0"/>
          <w:marBottom w:val="0"/>
          <w:divBdr>
            <w:top w:val="none" w:sz="0" w:space="0" w:color="auto"/>
            <w:left w:val="none" w:sz="0" w:space="0" w:color="auto"/>
            <w:bottom w:val="none" w:sz="0" w:space="0" w:color="auto"/>
            <w:right w:val="none" w:sz="0" w:space="0" w:color="auto"/>
          </w:divBdr>
        </w:div>
        <w:div w:id="1111582426">
          <w:marLeft w:val="0"/>
          <w:marRight w:val="0"/>
          <w:marTop w:val="0"/>
          <w:marBottom w:val="0"/>
          <w:divBdr>
            <w:top w:val="none" w:sz="0" w:space="0" w:color="auto"/>
            <w:left w:val="none" w:sz="0" w:space="0" w:color="auto"/>
            <w:bottom w:val="none" w:sz="0" w:space="0" w:color="auto"/>
            <w:right w:val="none" w:sz="0" w:space="0" w:color="auto"/>
          </w:divBdr>
        </w:div>
        <w:div w:id="1905985457">
          <w:marLeft w:val="0"/>
          <w:marRight w:val="0"/>
          <w:marTop w:val="0"/>
          <w:marBottom w:val="0"/>
          <w:divBdr>
            <w:top w:val="none" w:sz="0" w:space="0" w:color="auto"/>
            <w:left w:val="none" w:sz="0" w:space="0" w:color="auto"/>
            <w:bottom w:val="none" w:sz="0" w:space="0" w:color="auto"/>
            <w:right w:val="none" w:sz="0" w:space="0" w:color="auto"/>
          </w:divBdr>
        </w:div>
        <w:div w:id="166554573">
          <w:marLeft w:val="0"/>
          <w:marRight w:val="0"/>
          <w:marTop w:val="0"/>
          <w:marBottom w:val="0"/>
          <w:divBdr>
            <w:top w:val="none" w:sz="0" w:space="0" w:color="auto"/>
            <w:left w:val="none" w:sz="0" w:space="0" w:color="auto"/>
            <w:bottom w:val="none" w:sz="0" w:space="0" w:color="auto"/>
            <w:right w:val="none" w:sz="0" w:space="0" w:color="auto"/>
          </w:divBdr>
        </w:div>
        <w:div w:id="825316820">
          <w:marLeft w:val="0"/>
          <w:marRight w:val="0"/>
          <w:marTop w:val="0"/>
          <w:marBottom w:val="0"/>
          <w:divBdr>
            <w:top w:val="none" w:sz="0" w:space="0" w:color="auto"/>
            <w:left w:val="none" w:sz="0" w:space="0" w:color="auto"/>
            <w:bottom w:val="none" w:sz="0" w:space="0" w:color="auto"/>
            <w:right w:val="none" w:sz="0" w:space="0" w:color="auto"/>
          </w:divBdr>
        </w:div>
        <w:div w:id="1373963671">
          <w:marLeft w:val="0"/>
          <w:marRight w:val="0"/>
          <w:marTop w:val="0"/>
          <w:marBottom w:val="0"/>
          <w:divBdr>
            <w:top w:val="none" w:sz="0" w:space="0" w:color="auto"/>
            <w:left w:val="none" w:sz="0" w:space="0" w:color="auto"/>
            <w:bottom w:val="none" w:sz="0" w:space="0" w:color="auto"/>
            <w:right w:val="none" w:sz="0" w:space="0" w:color="auto"/>
          </w:divBdr>
        </w:div>
        <w:div w:id="1980921103">
          <w:marLeft w:val="0"/>
          <w:marRight w:val="0"/>
          <w:marTop w:val="0"/>
          <w:marBottom w:val="0"/>
          <w:divBdr>
            <w:top w:val="none" w:sz="0" w:space="0" w:color="auto"/>
            <w:left w:val="none" w:sz="0" w:space="0" w:color="auto"/>
            <w:bottom w:val="none" w:sz="0" w:space="0" w:color="auto"/>
            <w:right w:val="none" w:sz="0" w:space="0" w:color="auto"/>
          </w:divBdr>
        </w:div>
        <w:div w:id="1921865824">
          <w:marLeft w:val="0"/>
          <w:marRight w:val="0"/>
          <w:marTop w:val="0"/>
          <w:marBottom w:val="0"/>
          <w:divBdr>
            <w:top w:val="none" w:sz="0" w:space="0" w:color="auto"/>
            <w:left w:val="none" w:sz="0" w:space="0" w:color="auto"/>
            <w:bottom w:val="none" w:sz="0" w:space="0" w:color="auto"/>
            <w:right w:val="none" w:sz="0" w:space="0" w:color="auto"/>
          </w:divBdr>
        </w:div>
        <w:div w:id="1985307921">
          <w:marLeft w:val="0"/>
          <w:marRight w:val="0"/>
          <w:marTop w:val="0"/>
          <w:marBottom w:val="0"/>
          <w:divBdr>
            <w:top w:val="none" w:sz="0" w:space="0" w:color="auto"/>
            <w:left w:val="none" w:sz="0" w:space="0" w:color="auto"/>
            <w:bottom w:val="none" w:sz="0" w:space="0" w:color="auto"/>
            <w:right w:val="none" w:sz="0" w:space="0" w:color="auto"/>
          </w:divBdr>
        </w:div>
        <w:div w:id="1955475942">
          <w:marLeft w:val="0"/>
          <w:marRight w:val="0"/>
          <w:marTop w:val="0"/>
          <w:marBottom w:val="0"/>
          <w:divBdr>
            <w:top w:val="none" w:sz="0" w:space="0" w:color="auto"/>
            <w:left w:val="none" w:sz="0" w:space="0" w:color="auto"/>
            <w:bottom w:val="none" w:sz="0" w:space="0" w:color="auto"/>
            <w:right w:val="none" w:sz="0" w:space="0" w:color="auto"/>
          </w:divBdr>
        </w:div>
        <w:div w:id="1763867481">
          <w:marLeft w:val="0"/>
          <w:marRight w:val="0"/>
          <w:marTop w:val="0"/>
          <w:marBottom w:val="0"/>
          <w:divBdr>
            <w:top w:val="none" w:sz="0" w:space="0" w:color="auto"/>
            <w:left w:val="none" w:sz="0" w:space="0" w:color="auto"/>
            <w:bottom w:val="none" w:sz="0" w:space="0" w:color="auto"/>
            <w:right w:val="none" w:sz="0" w:space="0" w:color="auto"/>
          </w:divBdr>
        </w:div>
        <w:div w:id="921717713">
          <w:marLeft w:val="0"/>
          <w:marRight w:val="0"/>
          <w:marTop w:val="0"/>
          <w:marBottom w:val="0"/>
          <w:divBdr>
            <w:top w:val="none" w:sz="0" w:space="0" w:color="auto"/>
            <w:left w:val="none" w:sz="0" w:space="0" w:color="auto"/>
            <w:bottom w:val="none" w:sz="0" w:space="0" w:color="auto"/>
            <w:right w:val="none" w:sz="0" w:space="0" w:color="auto"/>
          </w:divBdr>
        </w:div>
        <w:div w:id="1043748360">
          <w:marLeft w:val="0"/>
          <w:marRight w:val="0"/>
          <w:marTop w:val="0"/>
          <w:marBottom w:val="0"/>
          <w:divBdr>
            <w:top w:val="none" w:sz="0" w:space="0" w:color="auto"/>
            <w:left w:val="none" w:sz="0" w:space="0" w:color="auto"/>
            <w:bottom w:val="none" w:sz="0" w:space="0" w:color="auto"/>
            <w:right w:val="none" w:sz="0" w:space="0" w:color="auto"/>
          </w:divBdr>
        </w:div>
        <w:div w:id="503474768">
          <w:marLeft w:val="0"/>
          <w:marRight w:val="0"/>
          <w:marTop w:val="0"/>
          <w:marBottom w:val="0"/>
          <w:divBdr>
            <w:top w:val="none" w:sz="0" w:space="0" w:color="auto"/>
            <w:left w:val="none" w:sz="0" w:space="0" w:color="auto"/>
            <w:bottom w:val="none" w:sz="0" w:space="0" w:color="auto"/>
            <w:right w:val="none" w:sz="0" w:space="0" w:color="auto"/>
          </w:divBdr>
        </w:div>
        <w:div w:id="682435956">
          <w:marLeft w:val="0"/>
          <w:marRight w:val="0"/>
          <w:marTop w:val="0"/>
          <w:marBottom w:val="0"/>
          <w:divBdr>
            <w:top w:val="none" w:sz="0" w:space="0" w:color="auto"/>
            <w:left w:val="none" w:sz="0" w:space="0" w:color="auto"/>
            <w:bottom w:val="none" w:sz="0" w:space="0" w:color="auto"/>
            <w:right w:val="none" w:sz="0" w:space="0" w:color="auto"/>
          </w:divBdr>
        </w:div>
        <w:div w:id="1692612155">
          <w:marLeft w:val="0"/>
          <w:marRight w:val="0"/>
          <w:marTop w:val="0"/>
          <w:marBottom w:val="0"/>
          <w:divBdr>
            <w:top w:val="none" w:sz="0" w:space="0" w:color="auto"/>
            <w:left w:val="none" w:sz="0" w:space="0" w:color="auto"/>
            <w:bottom w:val="none" w:sz="0" w:space="0" w:color="auto"/>
            <w:right w:val="none" w:sz="0" w:space="0" w:color="auto"/>
          </w:divBdr>
        </w:div>
        <w:div w:id="474219418">
          <w:marLeft w:val="0"/>
          <w:marRight w:val="0"/>
          <w:marTop w:val="0"/>
          <w:marBottom w:val="0"/>
          <w:divBdr>
            <w:top w:val="none" w:sz="0" w:space="0" w:color="auto"/>
            <w:left w:val="none" w:sz="0" w:space="0" w:color="auto"/>
            <w:bottom w:val="none" w:sz="0" w:space="0" w:color="auto"/>
            <w:right w:val="none" w:sz="0" w:space="0" w:color="auto"/>
          </w:divBdr>
        </w:div>
        <w:div w:id="918826863">
          <w:marLeft w:val="0"/>
          <w:marRight w:val="0"/>
          <w:marTop w:val="0"/>
          <w:marBottom w:val="0"/>
          <w:divBdr>
            <w:top w:val="none" w:sz="0" w:space="0" w:color="auto"/>
            <w:left w:val="none" w:sz="0" w:space="0" w:color="auto"/>
            <w:bottom w:val="none" w:sz="0" w:space="0" w:color="auto"/>
            <w:right w:val="none" w:sz="0" w:space="0" w:color="auto"/>
          </w:divBdr>
        </w:div>
        <w:div w:id="1413239269">
          <w:marLeft w:val="0"/>
          <w:marRight w:val="0"/>
          <w:marTop w:val="0"/>
          <w:marBottom w:val="0"/>
          <w:divBdr>
            <w:top w:val="none" w:sz="0" w:space="0" w:color="auto"/>
            <w:left w:val="none" w:sz="0" w:space="0" w:color="auto"/>
            <w:bottom w:val="none" w:sz="0" w:space="0" w:color="auto"/>
            <w:right w:val="none" w:sz="0" w:space="0" w:color="auto"/>
          </w:divBdr>
        </w:div>
        <w:div w:id="1862623818">
          <w:marLeft w:val="0"/>
          <w:marRight w:val="0"/>
          <w:marTop w:val="0"/>
          <w:marBottom w:val="0"/>
          <w:divBdr>
            <w:top w:val="none" w:sz="0" w:space="0" w:color="auto"/>
            <w:left w:val="none" w:sz="0" w:space="0" w:color="auto"/>
            <w:bottom w:val="none" w:sz="0" w:space="0" w:color="auto"/>
            <w:right w:val="none" w:sz="0" w:space="0" w:color="auto"/>
          </w:divBdr>
        </w:div>
        <w:div w:id="1406144562">
          <w:marLeft w:val="0"/>
          <w:marRight w:val="0"/>
          <w:marTop w:val="0"/>
          <w:marBottom w:val="0"/>
          <w:divBdr>
            <w:top w:val="none" w:sz="0" w:space="0" w:color="auto"/>
            <w:left w:val="none" w:sz="0" w:space="0" w:color="auto"/>
            <w:bottom w:val="none" w:sz="0" w:space="0" w:color="auto"/>
            <w:right w:val="none" w:sz="0" w:space="0" w:color="auto"/>
          </w:divBdr>
        </w:div>
        <w:div w:id="1587809609">
          <w:marLeft w:val="0"/>
          <w:marRight w:val="0"/>
          <w:marTop w:val="0"/>
          <w:marBottom w:val="0"/>
          <w:divBdr>
            <w:top w:val="none" w:sz="0" w:space="0" w:color="auto"/>
            <w:left w:val="none" w:sz="0" w:space="0" w:color="auto"/>
            <w:bottom w:val="none" w:sz="0" w:space="0" w:color="auto"/>
            <w:right w:val="none" w:sz="0" w:space="0" w:color="auto"/>
          </w:divBdr>
        </w:div>
        <w:div w:id="1203904309">
          <w:marLeft w:val="0"/>
          <w:marRight w:val="0"/>
          <w:marTop w:val="0"/>
          <w:marBottom w:val="0"/>
          <w:divBdr>
            <w:top w:val="none" w:sz="0" w:space="0" w:color="auto"/>
            <w:left w:val="none" w:sz="0" w:space="0" w:color="auto"/>
            <w:bottom w:val="none" w:sz="0" w:space="0" w:color="auto"/>
            <w:right w:val="none" w:sz="0" w:space="0" w:color="auto"/>
          </w:divBdr>
        </w:div>
        <w:div w:id="1305041267">
          <w:marLeft w:val="0"/>
          <w:marRight w:val="0"/>
          <w:marTop w:val="0"/>
          <w:marBottom w:val="0"/>
          <w:divBdr>
            <w:top w:val="none" w:sz="0" w:space="0" w:color="auto"/>
            <w:left w:val="none" w:sz="0" w:space="0" w:color="auto"/>
            <w:bottom w:val="none" w:sz="0" w:space="0" w:color="auto"/>
            <w:right w:val="none" w:sz="0" w:space="0" w:color="auto"/>
          </w:divBdr>
        </w:div>
        <w:div w:id="1088187246">
          <w:marLeft w:val="0"/>
          <w:marRight w:val="0"/>
          <w:marTop w:val="0"/>
          <w:marBottom w:val="0"/>
          <w:divBdr>
            <w:top w:val="none" w:sz="0" w:space="0" w:color="auto"/>
            <w:left w:val="none" w:sz="0" w:space="0" w:color="auto"/>
            <w:bottom w:val="none" w:sz="0" w:space="0" w:color="auto"/>
            <w:right w:val="none" w:sz="0" w:space="0" w:color="auto"/>
          </w:divBdr>
        </w:div>
        <w:div w:id="317461816">
          <w:marLeft w:val="0"/>
          <w:marRight w:val="0"/>
          <w:marTop w:val="0"/>
          <w:marBottom w:val="0"/>
          <w:divBdr>
            <w:top w:val="none" w:sz="0" w:space="0" w:color="auto"/>
            <w:left w:val="none" w:sz="0" w:space="0" w:color="auto"/>
            <w:bottom w:val="none" w:sz="0" w:space="0" w:color="auto"/>
            <w:right w:val="none" w:sz="0" w:space="0" w:color="auto"/>
          </w:divBdr>
        </w:div>
        <w:div w:id="184682369">
          <w:marLeft w:val="0"/>
          <w:marRight w:val="0"/>
          <w:marTop w:val="0"/>
          <w:marBottom w:val="0"/>
          <w:divBdr>
            <w:top w:val="none" w:sz="0" w:space="0" w:color="auto"/>
            <w:left w:val="none" w:sz="0" w:space="0" w:color="auto"/>
            <w:bottom w:val="none" w:sz="0" w:space="0" w:color="auto"/>
            <w:right w:val="none" w:sz="0" w:space="0" w:color="auto"/>
          </w:divBdr>
        </w:div>
        <w:div w:id="1959024593">
          <w:marLeft w:val="0"/>
          <w:marRight w:val="0"/>
          <w:marTop w:val="0"/>
          <w:marBottom w:val="0"/>
          <w:divBdr>
            <w:top w:val="none" w:sz="0" w:space="0" w:color="auto"/>
            <w:left w:val="none" w:sz="0" w:space="0" w:color="auto"/>
            <w:bottom w:val="none" w:sz="0" w:space="0" w:color="auto"/>
            <w:right w:val="none" w:sz="0" w:space="0" w:color="auto"/>
          </w:divBdr>
        </w:div>
        <w:div w:id="368529840">
          <w:marLeft w:val="0"/>
          <w:marRight w:val="0"/>
          <w:marTop w:val="0"/>
          <w:marBottom w:val="0"/>
          <w:divBdr>
            <w:top w:val="none" w:sz="0" w:space="0" w:color="auto"/>
            <w:left w:val="none" w:sz="0" w:space="0" w:color="auto"/>
            <w:bottom w:val="none" w:sz="0" w:space="0" w:color="auto"/>
            <w:right w:val="none" w:sz="0" w:space="0" w:color="auto"/>
          </w:divBdr>
        </w:div>
        <w:div w:id="1917083270">
          <w:marLeft w:val="0"/>
          <w:marRight w:val="0"/>
          <w:marTop w:val="0"/>
          <w:marBottom w:val="0"/>
          <w:divBdr>
            <w:top w:val="none" w:sz="0" w:space="0" w:color="auto"/>
            <w:left w:val="none" w:sz="0" w:space="0" w:color="auto"/>
            <w:bottom w:val="none" w:sz="0" w:space="0" w:color="auto"/>
            <w:right w:val="none" w:sz="0" w:space="0" w:color="auto"/>
          </w:divBdr>
        </w:div>
        <w:div w:id="1879010145">
          <w:marLeft w:val="0"/>
          <w:marRight w:val="0"/>
          <w:marTop w:val="0"/>
          <w:marBottom w:val="0"/>
          <w:divBdr>
            <w:top w:val="none" w:sz="0" w:space="0" w:color="auto"/>
            <w:left w:val="none" w:sz="0" w:space="0" w:color="auto"/>
            <w:bottom w:val="none" w:sz="0" w:space="0" w:color="auto"/>
            <w:right w:val="none" w:sz="0" w:space="0" w:color="auto"/>
          </w:divBdr>
        </w:div>
        <w:div w:id="434788692">
          <w:marLeft w:val="0"/>
          <w:marRight w:val="0"/>
          <w:marTop w:val="0"/>
          <w:marBottom w:val="0"/>
          <w:divBdr>
            <w:top w:val="none" w:sz="0" w:space="0" w:color="auto"/>
            <w:left w:val="none" w:sz="0" w:space="0" w:color="auto"/>
            <w:bottom w:val="none" w:sz="0" w:space="0" w:color="auto"/>
            <w:right w:val="none" w:sz="0" w:space="0" w:color="auto"/>
          </w:divBdr>
        </w:div>
        <w:div w:id="146408808">
          <w:marLeft w:val="0"/>
          <w:marRight w:val="0"/>
          <w:marTop w:val="0"/>
          <w:marBottom w:val="0"/>
          <w:divBdr>
            <w:top w:val="none" w:sz="0" w:space="0" w:color="auto"/>
            <w:left w:val="none" w:sz="0" w:space="0" w:color="auto"/>
            <w:bottom w:val="none" w:sz="0" w:space="0" w:color="auto"/>
            <w:right w:val="none" w:sz="0" w:space="0" w:color="auto"/>
          </w:divBdr>
        </w:div>
        <w:div w:id="1661696908">
          <w:marLeft w:val="0"/>
          <w:marRight w:val="0"/>
          <w:marTop w:val="0"/>
          <w:marBottom w:val="0"/>
          <w:divBdr>
            <w:top w:val="none" w:sz="0" w:space="0" w:color="auto"/>
            <w:left w:val="none" w:sz="0" w:space="0" w:color="auto"/>
            <w:bottom w:val="none" w:sz="0" w:space="0" w:color="auto"/>
            <w:right w:val="none" w:sz="0" w:space="0" w:color="auto"/>
          </w:divBdr>
        </w:div>
        <w:div w:id="1314413094">
          <w:marLeft w:val="0"/>
          <w:marRight w:val="0"/>
          <w:marTop w:val="0"/>
          <w:marBottom w:val="0"/>
          <w:divBdr>
            <w:top w:val="none" w:sz="0" w:space="0" w:color="auto"/>
            <w:left w:val="none" w:sz="0" w:space="0" w:color="auto"/>
            <w:bottom w:val="none" w:sz="0" w:space="0" w:color="auto"/>
            <w:right w:val="none" w:sz="0" w:space="0" w:color="auto"/>
          </w:divBdr>
        </w:div>
        <w:div w:id="2056733333">
          <w:marLeft w:val="0"/>
          <w:marRight w:val="0"/>
          <w:marTop w:val="0"/>
          <w:marBottom w:val="0"/>
          <w:divBdr>
            <w:top w:val="none" w:sz="0" w:space="0" w:color="auto"/>
            <w:left w:val="none" w:sz="0" w:space="0" w:color="auto"/>
            <w:bottom w:val="none" w:sz="0" w:space="0" w:color="auto"/>
            <w:right w:val="none" w:sz="0" w:space="0" w:color="auto"/>
          </w:divBdr>
        </w:div>
        <w:div w:id="1703289631">
          <w:marLeft w:val="0"/>
          <w:marRight w:val="0"/>
          <w:marTop w:val="0"/>
          <w:marBottom w:val="0"/>
          <w:divBdr>
            <w:top w:val="none" w:sz="0" w:space="0" w:color="auto"/>
            <w:left w:val="none" w:sz="0" w:space="0" w:color="auto"/>
            <w:bottom w:val="none" w:sz="0" w:space="0" w:color="auto"/>
            <w:right w:val="none" w:sz="0" w:space="0" w:color="auto"/>
          </w:divBdr>
        </w:div>
        <w:div w:id="1781294947">
          <w:marLeft w:val="0"/>
          <w:marRight w:val="0"/>
          <w:marTop w:val="0"/>
          <w:marBottom w:val="0"/>
          <w:divBdr>
            <w:top w:val="none" w:sz="0" w:space="0" w:color="auto"/>
            <w:left w:val="none" w:sz="0" w:space="0" w:color="auto"/>
            <w:bottom w:val="none" w:sz="0" w:space="0" w:color="auto"/>
            <w:right w:val="none" w:sz="0" w:space="0" w:color="auto"/>
          </w:divBdr>
        </w:div>
        <w:div w:id="1444491777">
          <w:marLeft w:val="0"/>
          <w:marRight w:val="0"/>
          <w:marTop w:val="0"/>
          <w:marBottom w:val="0"/>
          <w:divBdr>
            <w:top w:val="none" w:sz="0" w:space="0" w:color="auto"/>
            <w:left w:val="none" w:sz="0" w:space="0" w:color="auto"/>
            <w:bottom w:val="none" w:sz="0" w:space="0" w:color="auto"/>
            <w:right w:val="none" w:sz="0" w:space="0" w:color="auto"/>
          </w:divBdr>
        </w:div>
        <w:div w:id="2015569769">
          <w:marLeft w:val="0"/>
          <w:marRight w:val="0"/>
          <w:marTop w:val="0"/>
          <w:marBottom w:val="0"/>
          <w:divBdr>
            <w:top w:val="none" w:sz="0" w:space="0" w:color="auto"/>
            <w:left w:val="none" w:sz="0" w:space="0" w:color="auto"/>
            <w:bottom w:val="none" w:sz="0" w:space="0" w:color="auto"/>
            <w:right w:val="none" w:sz="0" w:space="0" w:color="auto"/>
          </w:divBdr>
        </w:div>
        <w:div w:id="1786995572">
          <w:marLeft w:val="0"/>
          <w:marRight w:val="0"/>
          <w:marTop w:val="0"/>
          <w:marBottom w:val="0"/>
          <w:divBdr>
            <w:top w:val="none" w:sz="0" w:space="0" w:color="auto"/>
            <w:left w:val="none" w:sz="0" w:space="0" w:color="auto"/>
            <w:bottom w:val="none" w:sz="0" w:space="0" w:color="auto"/>
            <w:right w:val="none" w:sz="0" w:space="0" w:color="auto"/>
          </w:divBdr>
        </w:div>
        <w:div w:id="2056274297">
          <w:marLeft w:val="0"/>
          <w:marRight w:val="0"/>
          <w:marTop w:val="0"/>
          <w:marBottom w:val="0"/>
          <w:divBdr>
            <w:top w:val="none" w:sz="0" w:space="0" w:color="auto"/>
            <w:left w:val="none" w:sz="0" w:space="0" w:color="auto"/>
            <w:bottom w:val="none" w:sz="0" w:space="0" w:color="auto"/>
            <w:right w:val="none" w:sz="0" w:space="0" w:color="auto"/>
          </w:divBdr>
        </w:div>
        <w:div w:id="1432899967">
          <w:marLeft w:val="0"/>
          <w:marRight w:val="0"/>
          <w:marTop w:val="0"/>
          <w:marBottom w:val="0"/>
          <w:divBdr>
            <w:top w:val="none" w:sz="0" w:space="0" w:color="auto"/>
            <w:left w:val="none" w:sz="0" w:space="0" w:color="auto"/>
            <w:bottom w:val="none" w:sz="0" w:space="0" w:color="auto"/>
            <w:right w:val="none" w:sz="0" w:space="0" w:color="auto"/>
          </w:divBdr>
        </w:div>
        <w:div w:id="252906992">
          <w:marLeft w:val="0"/>
          <w:marRight w:val="0"/>
          <w:marTop w:val="0"/>
          <w:marBottom w:val="0"/>
          <w:divBdr>
            <w:top w:val="none" w:sz="0" w:space="0" w:color="auto"/>
            <w:left w:val="none" w:sz="0" w:space="0" w:color="auto"/>
            <w:bottom w:val="none" w:sz="0" w:space="0" w:color="auto"/>
            <w:right w:val="none" w:sz="0" w:space="0" w:color="auto"/>
          </w:divBdr>
        </w:div>
        <w:div w:id="951791155">
          <w:marLeft w:val="0"/>
          <w:marRight w:val="0"/>
          <w:marTop w:val="0"/>
          <w:marBottom w:val="0"/>
          <w:divBdr>
            <w:top w:val="none" w:sz="0" w:space="0" w:color="auto"/>
            <w:left w:val="none" w:sz="0" w:space="0" w:color="auto"/>
            <w:bottom w:val="none" w:sz="0" w:space="0" w:color="auto"/>
            <w:right w:val="none" w:sz="0" w:space="0" w:color="auto"/>
          </w:divBdr>
        </w:div>
        <w:div w:id="1640842745">
          <w:marLeft w:val="0"/>
          <w:marRight w:val="0"/>
          <w:marTop w:val="0"/>
          <w:marBottom w:val="0"/>
          <w:divBdr>
            <w:top w:val="none" w:sz="0" w:space="0" w:color="auto"/>
            <w:left w:val="none" w:sz="0" w:space="0" w:color="auto"/>
            <w:bottom w:val="none" w:sz="0" w:space="0" w:color="auto"/>
            <w:right w:val="none" w:sz="0" w:space="0" w:color="auto"/>
          </w:divBdr>
        </w:div>
        <w:div w:id="52389509">
          <w:marLeft w:val="0"/>
          <w:marRight w:val="0"/>
          <w:marTop w:val="0"/>
          <w:marBottom w:val="0"/>
          <w:divBdr>
            <w:top w:val="none" w:sz="0" w:space="0" w:color="auto"/>
            <w:left w:val="none" w:sz="0" w:space="0" w:color="auto"/>
            <w:bottom w:val="none" w:sz="0" w:space="0" w:color="auto"/>
            <w:right w:val="none" w:sz="0" w:space="0" w:color="auto"/>
          </w:divBdr>
        </w:div>
        <w:div w:id="275329236">
          <w:marLeft w:val="0"/>
          <w:marRight w:val="0"/>
          <w:marTop w:val="0"/>
          <w:marBottom w:val="0"/>
          <w:divBdr>
            <w:top w:val="none" w:sz="0" w:space="0" w:color="auto"/>
            <w:left w:val="none" w:sz="0" w:space="0" w:color="auto"/>
            <w:bottom w:val="none" w:sz="0" w:space="0" w:color="auto"/>
            <w:right w:val="none" w:sz="0" w:space="0" w:color="auto"/>
          </w:divBdr>
        </w:div>
        <w:div w:id="1354188953">
          <w:marLeft w:val="0"/>
          <w:marRight w:val="0"/>
          <w:marTop w:val="0"/>
          <w:marBottom w:val="0"/>
          <w:divBdr>
            <w:top w:val="none" w:sz="0" w:space="0" w:color="auto"/>
            <w:left w:val="none" w:sz="0" w:space="0" w:color="auto"/>
            <w:bottom w:val="none" w:sz="0" w:space="0" w:color="auto"/>
            <w:right w:val="none" w:sz="0" w:space="0" w:color="auto"/>
          </w:divBdr>
        </w:div>
        <w:div w:id="1147360472">
          <w:marLeft w:val="0"/>
          <w:marRight w:val="0"/>
          <w:marTop w:val="0"/>
          <w:marBottom w:val="0"/>
          <w:divBdr>
            <w:top w:val="none" w:sz="0" w:space="0" w:color="auto"/>
            <w:left w:val="none" w:sz="0" w:space="0" w:color="auto"/>
            <w:bottom w:val="none" w:sz="0" w:space="0" w:color="auto"/>
            <w:right w:val="none" w:sz="0" w:space="0" w:color="auto"/>
          </w:divBdr>
        </w:div>
        <w:div w:id="265843778">
          <w:marLeft w:val="0"/>
          <w:marRight w:val="0"/>
          <w:marTop w:val="0"/>
          <w:marBottom w:val="0"/>
          <w:divBdr>
            <w:top w:val="none" w:sz="0" w:space="0" w:color="auto"/>
            <w:left w:val="none" w:sz="0" w:space="0" w:color="auto"/>
            <w:bottom w:val="none" w:sz="0" w:space="0" w:color="auto"/>
            <w:right w:val="none" w:sz="0" w:space="0" w:color="auto"/>
          </w:divBdr>
        </w:div>
        <w:div w:id="1067461911">
          <w:marLeft w:val="0"/>
          <w:marRight w:val="0"/>
          <w:marTop w:val="0"/>
          <w:marBottom w:val="0"/>
          <w:divBdr>
            <w:top w:val="none" w:sz="0" w:space="0" w:color="auto"/>
            <w:left w:val="none" w:sz="0" w:space="0" w:color="auto"/>
            <w:bottom w:val="none" w:sz="0" w:space="0" w:color="auto"/>
            <w:right w:val="none" w:sz="0" w:space="0" w:color="auto"/>
          </w:divBdr>
        </w:div>
        <w:div w:id="1779520517">
          <w:marLeft w:val="0"/>
          <w:marRight w:val="0"/>
          <w:marTop w:val="0"/>
          <w:marBottom w:val="0"/>
          <w:divBdr>
            <w:top w:val="none" w:sz="0" w:space="0" w:color="auto"/>
            <w:left w:val="none" w:sz="0" w:space="0" w:color="auto"/>
            <w:bottom w:val="none" w:sz="0" w:space="0" w:color="auto"/>
            <w:right w:val="none" w:sz="0" w:space="0" w:color="auto"/>
          </w:divBdr>
        </w:div>
        <w:div w:id="1626960246">
          <w:marLeft w:val="0"/>
          <w:marRight w:val="0"/>
          <w:marTop w:val="0"/>
          <w:marBottom w:val="0"/>
          <w:divBdr>
            <w:top w:val="none" w:sz="0" w:space="0" w:color="auto"/>
            <w:left w:val="none" w:sz="0" w:space="0" w:color="auto"/>
            <w:bottom w:val="none" w:sz="0" w:space="0" w:color="auto"/>
            <w:right w:val="none" w:sz="0" w:space="0" w:color="auto"/>
          </w:divBdr>
        </w:div>
        <w:div w:id="1438139508">
          <w:marLeft w:val="0"/>
          <w:marRight w:val="0"/>
          <w:marTop w:val="0"/>
          <w:marBottom w:val="0"/>
          <w:divBdr>
            <w:top w:val="none" w:sz="0" w:space="0" w:color="auto"/>
            <w:left w:val="none" w:sz="0" w:space="0" w:color="auto"/>
            <w:bottom w:val="none" w:sz="0" w:space="0" w:color="auto"/>
            <w:right w:val="none" w:sz="0" w:space="0" w:color="auto"/>
          </w:divBdr>
        </w:div>
        <w:div w:id="959578928">
          <w:marLeft w:val="0"/>
          <w:marRight w:val="0"/>
          <w:marTop w:val="0"/>
          <w:marBottom w:val="0"/>
          <w:divBdr>
            <w:top w:val="none" w:sz="0" w:space="0" w:color="auto"/>
            <w:left w:val="none" w:sz="0" w:space="0" w:color="auto"/>
            <w:bottom w:val="none" w:sz="0" w:space="0" w:color="auto"/>
            <w:right w:val="none" w:sz="0" w:space="0" w:color="auto"/>
          </w:divBdr>
        </w:div>
        <w:div w:id="1373190733">
          <w:marLeft w:val="0"/>
          <w:marRight w:val="0"/>
          <w:marTop w:val="0"/>
          <w:marBottom w:val="0"/>
          <w:divBdr>
            <w:top w:val="none" w:sz="0" w:space="0" w:color="auto"/>
            <w:left w:val="none" w:sz="0" w:space="0" w:color="auto"/>
            <w:bottom w:val="none" w:sz="0" w:space="0" w:color="auto"/>
            <w:right w:val="none" w:sz="0" w:space="0" w:color="auto"/>
          </w:divBdr>
        </w:div>
        <w:div w:id="787548226">
          <w:marLeft w:val="0"/>
          <w:marRight w:val="0"/>
          <w:marTop w:val="0"/>
          <w:marBottom w:val="0"/>
          <w:divBdr>
            <w:top w:val="none" w:sz="0" w:space="0" w:color="auto"/>
            <w:left w:val="none" w:sz="0" w:space="0" w:color="auto"/>
            <w:bottom w:val="none" w:sz="0" w:space="0" w:color="auto"/>
            <w:right w:val="none" w:sz="0" w:space="0" w:color="auto"/>
          </w:divBdr>
        </w:div>
        <w:div w:id="1434351686">
          <w:marLeft w:val="0"/>
          <w:marRight w:val="0"/>
          <w:marTop w:val="0"/>
          <w:marBottom w:val="0"/>
          <w:divBdr>
            <w:top w:val="none" w:sz="0" w:space="0" w:color="auto"/>
            <w:left w:val="none" w:sz="0" w:space="0" w:color="auto"/>
            <w:bottom w:val="none" w:sz="0" w:space="0" w:color="auto"/>
            <w:right w:val="none" w:sz="0" w:space="0" w:color="auto"/>
          </w:divBdr>
        </w:div>
        <w:div w:id="920065801">
          <w:marLeft w:val="0"/>
          <w:marRight w:val="0"/>
          <w:marTop w:val="0"/>
          <w:marBottom w:val="0"/>
          <w:divBdr>
            <w:top w:val="none" w:sz="0" w:space="0" w:color="auto"/>
            <w:left w:val="none" w:sz="0" w:space="0" w:color="auto"/>
            <w:bottom w:val="none" w:sz="0" w:space="0" w:color="auto"/>
            <w:right w:val="none" w:sz="0" w:space="0" w:color="auto"/>
          </w:divBdr>
        </w:div>
        <w:div w:id="1001658201">
          <w:marLeft w:val="0"/>
          <w:marRight w:val="0"/>
          <w:marTop w:val="0"/>
          <w:marBottom w:val="0"/>
          <w:divBdr>
            <w:top w:val="none" w:sz="0" w:space="0" w:color="auto"/>
            <w:left w:val="none" w:sz="0" w:space="0" w:color="auto"/>
            <w:bottom w:val="none" w:sz="0" w:space="0" w:color="auto"/>
            <w:right w:val="none" w:sz="0" w:space="0" w:color="auto"/>
          </w:divBdr>
        </w:div>
        <w:div w:id="825051517">
          <w:marLeft w:val="0"/>
          <w:marRight w:val="0"/>
          <w:marTop w:val="0"/>
          <w:marBottom w:val="0"/>
          <w:divBdr>
            <w:top w:val="none" w:sz="0" w:space="0" w:color="auto"/>
            <w:left w:val="none" w:sz="0" w:space="0" w:color="auto"/>
            <w:bottom w:val="none" w:sz="0" w:space="0" w:color="auto"/>
            <w:right w:val="none" w:sz="0" w:space="0" w:color="auto"/>
          </w:divBdr>
        </w:div>
        <w:div w:id="1512841390">
          <w:marLeft w:val="0"/>
          <w:marRight w:val="0"/>
          <w:marTop w:val="0"/>
          <w:marBottom w:val="0"/>
          <w:divBdr>
            <w:top w:val="none" w:sz="0" w:space="0" w:color="auto"/>
            <w:left w:val="none" w:sz="0" w:space="0" w:color="auto"/>
            <w:bottom w:val="none" w:sz="0" w:space="0" w:color="auto"/>
            <w:right w:val="none" w:sz="0" w:space="0" w:color="auto"/>
          </w:divBdr>
        </w:div>
        <w:div w:id="1076709957">
          <w:marLeft w:val="0"/>
          <w:marRight w:val="0"/>
          <w:marTop w:val="0"/>
          <w:marBottom w:val="0"/>
          <w:divBdr>
            <w:top w:val="none" w:sz="0" w:space="0" w:color="auto"/>
            <w:left w:val="none" w:sz="0" w:space="0" w:color="auto"/>
            <w:bottom w:val="none" w:sz="0" w:space="0" w:color="auto"/>
            <w:right w:val="none" w:sz="0" w:space="0" w:color="auto"/>
          </w:divBdr>
        </w:div>
        <w:div w:id="1558084927">
          <w:marLeft w:val="0"/>
          <w:marRight w:val="0"/>
          <w:marTop w:val="0"/>
          <w:marBottom w:val="0"/>
          <w:divBdr>
            <w:top w:val="none" w:sz="0" w:space="0" w:color="auto"/>
            <w:left w:val="none" w:sz="0" w:space="0" w:color="auto"/>
            <w:bottom w:val="none" w:sz="0" w:space="0" w:color="auto"/>
            <w:right w:val="none" w:sz="0" w:space="0" w:color="auto"/>
          </w:divBdr>
        </w:div>
        <w:div w:id="315840163">
          <w:marLeft w:val="0"/>
          <w:marRight w:val="0"/>
          <w:marTop w:val="0"/>
          <w:marBottom w:val="0"/>
          <w:divBdr>
            <w:top w:val="none" w:sz="0" w:space="0" w:color="auto"/>
            <w:left w:val="none" w:sz="0" w:space="0" w:color="auto"/>
            <w:bottom w:val="none" w:sz="0" w:space="0" w:color="auto"/>
            <w:right w:val="none" w:sz="0" w:space="0" w:color="auto"/>
          </w:divBdr>
        </w:div>
        <w:div w:id="1530101595">
          <w:marLeft w:val="0"/>
          <w:marRight w:val="0"/>
          <w:marTop w:val="0"/>
          <w:marBottom w:val="0"/>
          <w:divBdr>
            <w:top w:val="none" w:sz="0" w:space="0" w:color="auto"/>
            <w:left w:val="none" w:sz="0" w:space="0" w:color="auto"/>
            <w:bottom w:val="none" w:sz="0" w:space="0" w:color="auto"/>
            <w:right w:val="none" w:sz="0" w:space="0" w:color="auto"/>
          </w:divBdr>
        </w:div>
        <w:div w:id="83039739">
          <w:marLeft w:val="0"/>
          <w:marRight w:val="0"/>
          <w:marTop w:val="0"/>
          <w:marBottom w:val="0"/>
          <w:divBdr>
            <w:top w:val="none" w:sz="0" w:space="0" w:color="auto"/>
            <w:left w:val="none" w:sz="0" w:space="0" w:color="auto"/>
            <w:bottom w:val="none" w:sz="0" w:space="0" w:color="auto"/>
            <w:right w:val="none" w:sz="0" w:space="0" w:color="auto"/>
          </w:divBdr>
        </w:div>
        <w:div w:id="976954471">
          <w:marLeft w:val="0"/>
          <w:marRight w:val="0"/>
          <w:marTop w:val="0"/>
          <w:marBottom w:val="0"/>
          <w:divBdr>
            <w:top w:val="none" w:sz="0" w:space="0" w:color="auto"/>
            <w:left w:val="none" w:sz="0" w:space="0" w:color="auto"/>
            <w:bottom w:val="none" w:sz="0" w:space="0" w:color="auto"/>
            <w:right w:val="none" w:sz="0" w:space="0" w:color="auto"/>
          </w:divBdr>
        </w:div>
        <w:div w:id="528304088">
          <w:marLeft w:val="0"/>
          <w:marRight w:val="0"/>
          <w:marTop w:val="0"/>
          <w:marBottom w:val="0"/>
          <w:divBdr>
            <w:top w:val="none" w:sz="0" w:space="0" w:color="auto"/>
            <w:left w:val="none" w:sz="0" w:space="0" w:color="auto"/>
            <w:bottom w:val="none" w:sz="0" w:space="0" w:color="auto"/>
            <w:right w:val="none" w:sz="0" w:space="0" w:color="auto"/>
          </w:divBdr>
        </w:div>
        <w:div w:id="1417435040">
          <w:marLeft w:val="0"/>
          <w:marRight w:val="0"/>
          <w:marTop w:val="0"/>
          <w:marBottom w:val="0"/>
          <w:divBdr>
            <w:top w:val="none" w:sz="0" w:space="0" w:color="auto"/>
            <w:left w:val="none" w:sz="0" w:space="0" w:color="auto"/>
            <w:bottom w:val="none" w:sz="0" w:space="0" w:color="auto"/>
            <w:right w:val="none" w:sz="0" w:space="0" w:color="auto"/>
          </w:divBdr>
        </w:div>
        <w:div w:id="806049064">
          <w:marLeft w:val="0"/>
          <w:marRight w:val="0"/>
          <w:marTop w:val="0"/>
          <w:marBottom w:val="0"/>
          <w:divBdr>
            <w:top w:val="none" w:sz="0" w:space="0" w:color="auto"/>
            <w:left w:val="none" w:sz="0" w:space="0" w:color="auto"/>
            <w:bottom w:val="none" w:sz="0" w:space="0" w:color="auto"/>
            <w:right w:val="none" w:sz="0" w:space="0" w:color="auto"/>
          </w:divBdr>
        </w:div>
      </w:divsChild>
    </w:div>
    <w:div w:id="414324637">
      <w:bodyDiv w:val="1"/>
      <w:marLeft w:val="0"/>
      <w:marRight w:val="0"/>
      <w:marTop w:val="0"/>
      <w:marBottom w:val="0"/>
      <w:divBdr>
        <w:top w:val="none" w:sz="0" w:space="0" w:color="auto"/>
        <w:left w:val="none" w:sz="0" w:space="0" w:color="auto"/>
        <w:bottom w:val="none" w:sz="0" w:space="0" w:color="auto"/>
        <w:right w:val="none" w:sz="0" w:space="0" w:color="auto"/>
      </w:divBdr>
    </w:div>
    <w:div w:id="437333419">
      <w:bodyDiv w:val="1"/>
      <w:marLeft w:val="0"/>
      <w:marRight w:val="0"/>
      <w:marTop w:val="0"/>
      <w:marBottom w:val="0"/>
      <w:divBdr>
        <w:top w:val="none" w:sz="0" w:space="0" w:color="auto"/>
        <w:left w:val="none" w:sz="0" w:space="0" w:color="auto"/>
        <w:bottom w:val="none" w:sz="0" w:space="0" w:color="auto"/>
        <w:right w:val="none" w:sz="0" w:space="0" w:color="auto"/>
      </w:divBdr>
    </w:div>
    <w:div w:id="491679385">
      <w:bodyDiv w:val="1"/>
      <w:marLeft w:val="0"/>
      <w:marRight w:val="0"/>
      <w:marTop w:val="0"/>
      <w:marBottom w:val="0"/>
      <w:divBdr>
        <w:top w:val="none" w:sz="0" w:space="0" w:color="auto"/>
        <w:left w:val="none" w:sz="0" w:space="0" w:color="auto"/>
        <w:bottom w:val="none" w:sz="0" w:space="0" w:color="auto"/>
        <w:right w:val="none" w:sz="0" w:space="0" w:color="auto"/>
      </w:divBdr>
    </w:div>
    <w:div w:id="560867166">
      <w:bodyDiv w:val="1"/>
      <w:marLeft w:val="0"/>
      <w:marRight w:val="0"/>
      <w:marTop w:val="0"/>
      <w:marBottom w:val="0"/>
      <w:divBdr>
        <w:top w:val="none" w:sz="0" w:space="0" w:color="auto"/>
        <w:left w:val="none" w:sz="0" w:space="0" w:color="auto"/>
        <w:bottom w:val="none" w:sz="0" w:space="0" w:color="auto"/>
        <w:right w:val="none" w:sz="0" w:space="0" w:color="auto"/>
      </w:divBdr>
    </w:div>
    <w:div w:id="616714189">
      <w:bodyDiv w:val="1"/>
      <w:marLeft w:val="0"/>
      <w:marRight w:val="0"/>
      <w:marTop w:val="0"/>
      <w:marBottom w:val="0"/>
      <w:divBdr>
        <w:top w:val="none" w:sz="0" w:space="0" w:color="auto"/>
        <w:left w:val="none" w:sz="0" w:space="0" w:color="auto"/>
        <w:bottom w:val="none" w:sz="0" w:space="0" w:color="auto"/>
        <w:right w:val="none" w:sz="0" w:space="0" w:color="auto"/>
      </w:divBdr>
    </w:div>
    <w:div w:id="654147153">
      <w:bodyDiv w:val="1"/>
      <w:marLeft w:val="0"/>
      <w:marRight w:val="0"/>
      <w:marTop w:val="0"/>
      <w:marBottom w:val="0"/>
      <w:divBdr>
        <w:top w:val="none" w:sz="0" w:space="0" w:color="auto"/>
        <w:left w:val="none" w:sz="0" w:space="0" w:color="auto"/>
        <w:bottom w:val="none" w:sz="0" w:space="0" w:color="auto"/>
        <w:right w:val="none" w:sz="0" w:space="0" w:color="auto"/>
      </w:divBdr>
      <w:divsChild>
        <w:div w:id="1768115664">
          <w:marLeft w:val="0"/>
          <w:marRight w:val="0"/>
          <w:marTop w:val="0"/>
          <w:marBottom w:val="0"/>
          <w:divBdr>
            <w:top w:val="none" w:sz="0" w:space="0" w:color="auto"/>
            <w:left w:val="none" w:sz="0" w:space="0" w:color="auto"/>
            <w:bottom w:val="none" w:sz="0" w:space="0" w:color="auto"/>
            <w:right w:val="none" w:sz="0" w:space="0" w:color="auto"/>
          </w:divBdr>
          <w:divsChild>
            <w:div w:id="1871071350">
              <w:marLeft w:val="0"/>
              <w:marRight w:val="0"/>
              <w:marTop w:val="0"/>
              <w:marBottom w:val="0"/>
              <w:divBdr>
                <w:top w:val="none" w:sz="0" w:space="0" w:color="auto"/>
                <w:left w:val="none" w:sz="0" w:space="0" w:color="auto"/>
                <w:bottom w:val="none" w:sz="0" w:space="0" w:color="auto"/>
                <w:right w:val="none" w:sz="0" w:space="0" w:color="auto"/>
              </w:divBdr>
            </w:div>
            <w:div w:id="2119834019">
              <w:marLeft w:val="0"/>
              <w:marRight w:val="0"/>
              <w:marTop w:val="0"/>
              <w:marBottom w:val="0"/>
              <w:divBdr>
                <w:top w:val="none" w:sz="0" w:space="0" w:color="auto"/>
                <w:left w:val="none" w:sz="0" w:space="0" w:color="auto"/>
                <w:bottom w:val="none" w:sz="0" w:space="0" w:color="auto"/>
                <w:right w:val="none" w:sz="0" w:space="0" w:color="auto"/>
              </w:divBdr>
            </w:div>
            <w:div w:id="1700818178">
              <w:marLeft w:val="0"/>
              <w:marRight w:val="0"/>
              <w:marTop w:val="0"/>
              <w:marBottom w:val="0"/>
              <w:divBdr>
                <w:top w:val="none" w:sz="0" w:space="0" w:color="auto"/>
                <w:left w:val="none" w:sz="0" w:space="0" w:color="auto"/>
                <w:bottom w:val="none" w:sz="0" w:space="0" w:color="auto"/>
                <w:right w:val="none" w:sz="0" w:space="0" w:color="auto"/>
              </w:divBdr>
            </w:div>
            <w:div w:id="1132207008">
              <w:marLeft w:val="0"/>
              <w:marRight w:val="0"/>
              <w:marTop w:val="0"/>
              <w:marBottom w:val="0"/>
              <w:divBdr>
                <w:top w:val="none" w:sz="0" w:space="0" w:color="auto"/>
                <w:left w:val="none" w:sz="0" w:space="0" w:color="auto"/>
                <w:bottom w:val="none" w:sz="0" w:space="0" w:color="auto"/>
                <w:right w:val="none" w:sz="0" w:space="0" w:color="auto"/>
              </w:divBdr>
            </w:div>
            <w:div w:id="835152416">
              <w:marLeft w:val="0"/>
              <w:marRight w:val="0"/>
              <w:marTop w:val="0"/>
              <w:marBottom w:val="0"/>
              <w:divBdr>
                <w:top w:val="none" w:sz="0" w:space="0" w:color="auto"/>
                <w:left w:val="none" w:sz="0" w:space="0" w:color="auto"/>
                <w:bottom w:val="none" w:sz="0" w:space="0" w:color="auto"/>
                <w:right w:val="none" w:sz="0" w:space="0" w:color="auto"/>
              </w:divBdr>
            </w:div>
            <w:div w:id="1298337812">
              <w:marLeft w:val="0"/>
              <w:marRight w:val="0"/>
              <w:marTop w:val="0"/>
              <w:marBottom w:val="0"/>
              <w:divBdr>
                <w:top w:val="none" w:sz="0" w:space="0" w:color="auto"/>
                <w:left w:val="none" w:sz="0" w:space="0" w:color="auto"/>
                <w:bottom w:val="none" w:sz="0" w:space="0" w:color="auto"/>
                <w:right w:val="none" w:sz="0" w:space="0" w:color="auto"/>
              </w:divBdr>
            </w:div>
            <w:div w:id="1632900764">
              <w:marLeft w:val="0"/>
              <w:marRight w:val="0"/>
              <w:marTop w:val="0"/>
              <w:marBottom w:val="0"/>
              <w:divBdr>
                <w:top w:val="none" w:sz="0" w:space="0" w:color="auto"/>
                <w:left w:val="none" w:sz="0" w:space="0" w:color="auto"/>
                <w:bottom w:val="none" w:sz="0" w:space="0" w:color="auto"/>
                <w:right w:val="none" w:sz="0" w:space="0" w:color="auto"/>
              </w:divBdr>
            </w:div>
            <w:div w:id="1769615435">
              <w:marLeft w:val="0"/>
              <w:marRight w:val="0"/>
              <w:marTop w:val="0"/>
              <w:marBottom w:val="0"/>
              <w:divBdr>
                <w:top w:val="none" w:sz="0" w:space="0" w:color="auto"/>
                <w:left w:val="none" w:sz="0" w:space="0" w:color="auto"/>
                <w:bottom w:val="none" w:sz="0" w:space="0" w:color="auto"/>
                <w:right w:val="none" w:sz="0" w:space="0" w:color="auto"/>
              </w:divBdr>
            </w:div>
            <w:div w:id="1361707025">
              <w:marLeft w:val="0"/>
              <w:marRight w:val="0"/>
              <w:marTop w:val="0"/>
              <w:marBottom w:val="0"/>
              <w:divBdr>
                <w:top w:val="none" w:sz="0" w:space="0" w:color="auto"/>
                <w:left w:val="none" w:sz="0" w:space="0" w:color="auto"/>
                <w:bottom w:val="none" w:sz="0" w:space="0" w:color="auto"/>
                <w:right w:val="none" w:sz="0" w:space="0" w:color="auto"/>
              </w:divBdr>
            </w:div>
            <w:div w:id="1850216994">
              <w:marLeft w:val="0"/>
              <w:marRight w:val="0"/>
              <w:marTop w:val="0"/>
              <w:marBottom w:val="0"/>
              <w:divBdr>
                <w:top w:val="none" w:sz="0" w:space="0" w:color="auto"/>
                <w:left w:val="none" w:sz="0" w:space="0" w:color="auto"/>
                <w:bottom w:val="none" w:sz="0" w:space="0" w:color="auto"/>
                <w:right w:val="none" w:sz="0" w:space="0" w:color="auto"/>
              </w:divBdr>
            </w:div>
            <w:div w:id="1956011461">
              <w:marLeft w:val="0"/>
              <w:marRight w:val="0"/>
              <w:marTop w:val="0"/>
              <w:marBottom w:val="0"/>
              <w:divBdr>
                <w:top w:val="none" w:sz="0" w:space="0" w:color="auto"/>
                <w:left w:val="none" w:sz="0" w:space="0" w:color="auto"/>
                <w:bottom w:val="none" w:sz="0" w:space="0" w:color="auto"/>
                <w:right w:val="none" w:sz="0" w:space="0" w:color="auto"/>
              </w:divBdr>
            </w:div>
            <w:div w:id="526797139">
              <w:marLeft w:val="0"/>
              <w:marRight w:val="0"/>
              <w:marTop w:val="0"/>
              <w:marBottom w:val="0"/>
              <w:divBdr>
                <w:top w:val="none" w:sz="0" w:space="0" w:color="auto"/>
                <w:left w:val="none" w:sz="0" w:space="0" w:color="auto"/>
                <w:bottom w:val="none" w:sz="0" w:space="0" w:color="auto"/>
                <w:right w:val="none" w:sz="0" w:space="0" w:color="auto"/>
              </w:divBdr>
            </w:div>
            <w:div w:id="595527254">
              <w:marLeft w:val="0"/>
              <w:marRight w:val="0"/>
              <w:marTop w:val="0"/>
              <w:marBottom w:val="0"/>
              <w:divBdr>
                <w:top w:val="none" w:sz="0" w:space="0" w:color="auto"/>
                <w:left w:val="none" w:sz="0" w:space="0" w:color="auto"/>
                <w:bottom w:val="none" w:sz="0" w:space="0" w:color="auto"/>
                <w:right w:val="none" w:sz="0" w:space="0" w:color="auto"/>
              </w:divBdr>
            </w:div>
            <w:div w:id="219098656">
              <w:marLeft w:val="0"/>
              <w:marRight w:val="0"/>
              <w:marTop w:val="0"/>
              <w:marBottom w:val="0"/>
              <w:divBdr>
                <w:top w:val="none" w:sz="0" w:space="0" w:color="auto"/>
                <w:left w:val="none" w:sz="0" w:space="0" w:color="auto"/>
                <w:bottom w:val="none" w:sz="0" w:space="0" w:color="auto"/>
                <w:right w:val="none" w:sz="0" w:space="0" w:color="auto"/>
              </w:divBdr>
            </w:div>
            <w:div w:id="142282491">
              <w:marLeft w:val="0"/>
              <w:marRight w:val="0"/>
              <w:marTop w:val="0"/>
              <w:marBottom w:val="0"/>
              <w:divBdr>
                <w:top w:val="none" w:sz="0" w:space="0" w:color="auto"/>
                <w:left w:val="none" w:sz="0" w:space="0" w:color="auto"/>
                <w:bottom w:val="none" w:sz="0" w:space="0" w:color="auto"/>
                <w:right w:val="none" w:sz="0" w:space="0" w:color="auto"/>
              </w:divBdr>
            </w:div>
            <w:div w:id="953950603">
              <w:marLeft w:val="0"/>
              <w:marRight w:val="0"/>
              <w:marTop w:val="0"/>
              <w:marBottom w:val="0"/>
              <w:divBdr>
                <w:top w:val="none" w:sz="0" w:space="0" w:color="auto"/>
                <w:left w:val="none" w:sz="0" w:space="0" w:color="auto"/>
                <w:bottom w:val="none" w:sz="0" w:space="0" w:color="auto"/>
                <w:right w:val="none" w:sz="0" w:space="0" w:color="auto"/>
              </w:divBdr>
            </w:div>
            <w:div w:id="921525364">
              <w:marLeft w:val="0"/>
              <w:marRight w:val="0"/>
              <w:marTop w:val="0"/>
              <w:marBottom w:val="0"/>
              <w:divBdr>
                <w:top w:val="none" w:sz="0" w:space="0" w:color="auto"/>
                <w:left w:val="none" w:sz="0" w:space="0" w:color="auto"/>
                <w:bottom w:val="none" w:sz="0" w:space="0" w:color="auto"/>
                <w:right w:val="none" w:sz="0" w:space="0" w:color="auto"/>
              </w:divBdr>
            </w:div>
            <w:div w:id="1680228654">
              <w:marLeft w:val="0"/>
              <w:marRight w:val="0"/>
              <w:marTop w:val="0"/>
              <w:marBottom w:val="0"/>
              <w:divBdr>
                <w:top w:val="none" w:sz="0" w:space="0" w:color="auto"/>
                <w:left w:val="none" w:sz="0" w:space="0" w:color="auto"/>
                <w:bottom w:val="none" w:sz="0" w:space="0" w:color="auto"/>
                <w:right w:val="none" w:sz="0" w:space="0" w:color="auto"/>
              </w:divBdr>
            </w:div>
            <w:div w:id="706174402">
              <w:marLeft w:val="0"/>
              <w:marRight w:val="0"/>
              <w:marTop w:val="0"/>
              <w:marBottom w:val="0"/>
              <w:divBdr>
                <w:top w:val="none" w:sz="0" w:space="0" w:color="auto"/>
                <w:left w:val="none" w:sz="0" w:space="0" w:color="auto"/>
                <w:bottom w:val="none" w:sz="0" w:space="0" w:color="auto"/>
                <w:right w:val="none" w:sz="0" w:space="0" w:color="auto"/>
              </w:divBdr>
            </w:div>
            <w:div w:id="209535861">
              <w:marLeft w:val="0"/>
              <w:marRight w:val="0"/>
              <w:marTop w:val="0"/>
              <w:marBottom w:val="0"/>
              <w:divBdr>
                <w:top w:val="none" w:sz="0" w:space="0" w:color="auto"/>
                <w:left w:val="none" w:sz="0" w:space="0" w:color="auto"/>
                <w:bottom w:val="none" w:sz="0" w:space="0" w:color="auto"/>
                <w:right w:val="none" w:sz="0" w:space="0" w:color="auto"/>
              </w:divBdr>
            </w:div>
          </w:divsChild>
        </w:div>
        <w:div w:id="817258507">
          <w:marLeft w:val="0"/>
          <w:marRight w:val="0"/>
          <w:marTop w:val="0"/>
          <w:marBottom w:val="0"/>
          <w:divBdr>
            <w:top w:val="none" w:sz="0" w:space="0" w:color="auto"/>
            <w:left w:val="none" w:sz="0" w:space="0" w:color="auto"/>
            <w:bottom w:val="none" w:sz="0" w:space="0" w:color="auto"/>
            <w:right w:val="none" w:sz="0" w:space="0" w:color="auto"/>
          </w:divBdr>
          <w:divsChild>
            <w:div w:id="971910991">
              <w:marLeft w:val="0"/>
              <w:marRight w:val="0"/>
              <w:marTop w:val="0"/>
              <w:marBottom w:val="0"/>
              <w:divBdr>
                <w:top w:val="none" w:sz="0" w:space="0" w:color="auto"/>
                <w:left w:val="none" w:sz="0" w:space="0" w:color="auto"/>
                <w:bottom w:val="none" w:sz="0" w:space="0" w:color="auto"/>
                <w:right w:val="none" w:sz="0" w:space="0" w:color="auto"/>
              </w:divBdr>
            </w:div>
            <w:div w:id="279578445">
              <w:marLeft w:val="0"/>
              <w:marRight w:val="0"/>
              <w:marTop w:val="0"/>
              <w:marBottom w:val="0"/>
              <w:divBdr>
                <w:top w:val="none" w:sz="0" w:space="0" w:color="auto"/>
                <w:left w:val="none" w:sz="0" w:space="0" w:color="auto"/>
                <w:bottom w:val="none" w:sz="0" w:space="0" w:color="auto"/>
                <w:right w:val="none" w:sz="0" w:space="0" w:color="auto"/>
              </w:divBdr>
            </w:div>
            <w:div w:id="1346707781">
              <w:marLeft w:val="0"/>
              <w:marRight w:val="0"/>
              <w:marTop w:val="0"/>
              <w:marBottom w:val="0"/>
              <w:divBdr>
                <w:top w:val="none" w:sz="0" w:space="0" w:color="auto"/>
                <w:left w:val="none" w:sz="0" w:space="0" w:color="auto"/>
                <w:bottom w:val="none" w:sz="0" w:space="0" w:color="auto"/>
                <w:right w:val="none" w:sz="0" w:space="0" w:color="auto"/>
              </w:divBdr>
            </w:div>
            <w:div w:id="189808722">
              <w:marLeft w:val="0"/>
              <w:marRight w:val="0"/>
              <w:marTop w:val="0"/>
              <w:marBottom w:val="0"/>
              <w:divBdr>
                <w:top w:val="none" w:sz="0" w:space="0" w:color="auto"/>
                <w:left w:val="none" w:sz="0" w:space="0" w:color="auto"/>
                <w:bottom w:val="none" w:sz="0" w:space="0" w:color="auto"/>
                <w:right w:val="none" w:sz="0" w:space="0" w:color="auto"/>
              </w:divBdr>
            </w:div>
            <w:div w:id="654340098">
              <w:marLeft w:val="0"/>
              <w:marRight w:val="0"/>
              <w:marTop w:val="0"/>
              <w:marBottom w:val="0"/>
              <w:divBdr>
                <w:top w:val="none" w:sz="0" w:space="0" w:color="auto"/>
                <w:left w:val="none" w:sz="0" w:space="0" w:color="auto"/>
                <w:bottom w:val="none" w:sz="0" w:space="0" w:color="auto"/>
                <w:right w:val="none" w:sz="0" w:space="0" w:color="auto"/>
              </w:divBdr>
            </w:div>
            <w:div w:id="1982494592">
              <w:marLeft w:val="0"/>
              <w:marRight w:val="0"/>
              <w:marTop w:val="0"/>
              <w:marBottom w:val="0"/>
              <w:divBdr>
                <w:top w:val="none" w:sz="0" w:space="0" w:color="auto"/>
                <w:left w:val="none" w:sz="0" w:space="0" w:color="auto"/>
                <w:bottom w:val="none" w:sz="0" w:space="0" w:color="auto"/>
                <w:right w:val="none" w:sz="0" w:space="0" w:color="auto"/>
              </w:divBdr>
            </w:div>
            <w:div w:id="50542809">
              <w:marLeft w:val="0"/>
              <w:marRight w:val="0"/>
              <w:marTop w:val="0"/>
              <w:marBottom w:val="0"/>
              <w:divBdr>
                <w:top w:val="none" w:sz="0" w:space="0" w:color="auto"/>
                <w:left w:val="none" w:sz="0" w:space="0" w:color="auto"/>
                <w:bottom w:val="none" w:sz="0" w:space="0" w:color="auto"/>
                <w:right w:val="none" w:sz="0" w:space="0" w:color="auto"/>
              </w:divBdr>
            </w:div>
            <w:div w:id="36706760">
              <w:marLeft w:val="0"/>
              <w:marRight w:val="0"/>
              <w:marTop w:val="0"/>
              <w:marBottom w:val="0"/>
              <w:divBdr>
                <w:top w:val="none" w:sz="0" w:space="0" w:color="auto"/>
                <w:left w:val="none" w:sz="0" w:space="0" w:color="auto"/>
                <w:bottom w:val="none" w:sz="0" w:space="0" w:color="auto"/>
                <w:right w:val="none" w:sz="0" w:space="0" w:color="auto"/>
              </w:divBdr>
            </w:div>
            <w:div w:id="222255453">
              <w:marLeft w:val="0"/>
              <w:marRight w:val="0"/>
              <w:marTop w:val="0"/>
              <w:marBottom w:val="0"/>
              <w:divBdr>
                <w:top w:val="none" w:sz="0" w:space="0" w:color="auto"/>
                <w:left w:val="none" w:sz="0" w:space="0" w:color="auto"/>
                <w:bottom w:val="none" w:sz="0" w:space="0" w:color="auto"/>
                <w:right w:val="none" w:sz="0" w:space="0" w:color="auto"/>
              </w:divBdr>
            </w:div>
            <w:div w:id="814566326">
              <w:marLeft w:val="0"/>
              <w:marRight w:val="0"/>
              <w:marTop w:val="0"/>
              <w:marBottom w:val="0"/>
              <w:divBdr>
                <w:top w:val="none" w:sz="0" w:space="0" w:color="auto"/>
                <w:left w:val="none" w:sz="0" w:space="0" w:color="auto"/>
                <w:bottom w:val="none" w:sz="0" w:space="0" w:color="auto"/>
                <w:right w:val="none" w:sz="0" w:space="0" w:color="auto"/>
              </w:divBdr>
            </w:div>
            <w:div w:id="174735230">
              <w:marLeft w:val="0"/>
              <w:marRight w:val="0"/>
              <w:marTop w:val="0"/>
              <w:marBottom w:val="0"/>
              <w:divBdr>
                <w:top w:val="none" w:sz="0" w:space="0" w:color="auto"/>
                <w:left w:val="none" w:sz="0" w:space="0" w:color="auto"/>
                <w:bottom w:val="none" w:sz="0" w:space="0" w:color="auto"/>
                <w:right w:val="none" w:sz="0" w:space="0" w:color="auto"/>
              </w:divBdr>
            </w:div>
            <w:div w:id="1891071121">
              <w:marLeft w:val="0"/>
              <w:marRight w:val="0"/>
              <w:marTop w:val="0"/>
              <w:marBottom w:val="0"/>
              <w:divBdr>
                <w:top w:val="none" w:sz="0" w:space="0" w:color="auto"/>
                <w:left w:val="none" w:sz="0" w:space="0" w:color="auto"/>
                <w:bottom w:val="none" w:sz="0" w:space="0" w:color="auto"/>
                <w:right w:val="none" w:sz="0" w:space="0" w:color="auto"/>
              </w:divBdr>
            </w:div>
            <w:div w:id="2066680245">
              <w:marLeft w:val="0"/>
              <w:marRight w:val="0"/>
              <w:marTop w:val="0"/>
              <w:marBottom w:val="0"/>
              <w:divBdr>
                <w:top w:val="none" w:sz="0" w:space="0" w:color="auto"/>
                <w:left w:val="none" w:sz="0" w:space="0" w:color="auto"/>
                <w:bottom w:val="none" w:sz="0" w:space="0" w:color="auto"/>
                <w:right w:val="none" w:sz="0" w:space="0" w:color="auto"/>
              </w:divBdr>
            </w:div>
            <w:div w:id="1790974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248621">
      <w:bodyDiv w:val="1"/>
      <w:marLeft w:val="0"/>
      <w:marRight w:val="0"/>
      <w:marTop w:val="0"/>
      <w:marBottom w:val="0"/>
      <w:divBdr>
        <w:top w:val="none" w:sz="0" w:space="0" w:color="auto"/>
        <w:left w:val="none" w:sz="0" w:space="0" w:color="auto"/>
        <w:bottom w:val="none" w:sz="0" w:space="0" w:color="auto"/>
        <w:right w:val="none" w:sz="0" w:space="0" w:color="auto"/>
      </w:divBdr>
      <w:divsChild>
        <w:div w:id="1102266541">
          <w:marLeft w:val="0"/>
          <w:marRight w:val="0"/>
          <w:marTop w:val="0"/>
          <w:marBottom w:val="0"/>
          <w:divBdr>
            <w:top w:val="none" w:sz="0" w:space="0" w:color="auto"/>
            <w:left w:val="none" w:sz="0" w:space="0" w:color="auto"/>
            <w:bottom w:val="none" w:sz="0" w:space="0" w:color="auto"/>
            <w:right w:val="none" w:sz="0" w:space="0" w:color="auto"/>
          </w:divBdr>
          <w:divsChild>
            <w:div w:id="1678800777">
              <w:marLeft w:val="0"/>
              <w:marRight w:val="0"/>
              <w:marTop w:val="0"/>
              <w:marBottom w:val="0"/>
              <w:divBdr>
                <w:top w:val="none" w:sz="0" w:space="0" w:color="auto"/>
                <w:left w:val="none" w:sz="0" w:space="0" w:color="auto"/>
                <w:bottom w:val="none" w:sz="0" w:space="0" w:color="auto"/>
                <w:right w:val="none" w:sz="0" w:space="0" w:color="auto"/>
              </w:divBdr>
            </w:div>
            <w:div w:id="2024937491">
              <w:marLeft w:val="0"/>
              <w:marRight w:val="0"/>
              <w:marTop w:val="0"/>
              <w:marBottom w:val="0"/>
              <w:divBdr>
                <w:top w:val="none" w:sz="0" w:space="0" w:color="auto"/>
                <w:left w:val="none" w:sz="0" w:space="0" w:color="auto"/>
                <w:bottom w:val="none" w:sz="0" w:space="0" w:color="auto"/>
                <w:right w:val="none" w:sz="0" w:space="0" w:color="auto"/>
              </w:divBdr>
            </w:div>
            <w:div w:id="1279795574">
              <w:marLeft w:val="0"/>
              <w:marRight w:val="0"/>
              <w:marTop w:val="0"/>
              <w:marBottom w:val="0"/>
              <w:divBdr>
                <w:top w:val="none" w:sz="0" w:space="0" w:color="auto"/>
                <w:left w:val="none" w:sz="0" w:space="0" w:color="auto"/>
                <w:bottom w:val="none" w:sz="0" w:space="0" w:color="auto"/>
                <w:right w:val="none" w:sz="0" w:space="0" w:color="auto"/>
              </w:divBdr>
            </w:div>
            <w:div w:id="2074112273">
              <w:marLeft w:val="0"/>
              <w:marRight w:val="0"/>
              <w:marTop w:val="0"/>
              <w:marBottom w:val="0"/>
              <w:divBdr>
                <w:top w:val="none" w:sz="0" w:space="0" w:color="auto"/>
                <w:left w:val="none" w:sz="0" w:space="0" w:color="auto"/>
                <w:bottom w:val="none" w:sz="0" w:space="0" w:color="auto"/>
                <w:right w:val="none" w:sz="0" w:space="0" w:color="auto"/>
              </w:divBdr>
            </w:div>
            <w:div w:id="2013100662">
              <w:marLeft w:val="0"/>
              <w:marRight w:val="0"/>
              <w:marTop w:val="0"/>
              <w:marBottom w:val="0"/>
              <w:divBdr>
                <w:top w:val="none" w:sz="0" w:space="0" w:color="auto"/>
                <w:left w:val="none" w:sz="0" w:space="0" w:color="auto"/>
                <w:bottom w:val="none" w:sz="0" w:space="0" w:color="auto"/>
                <w:right w:val="none" w:sz="0" w:space="0" w:color="auto"/>
              </w:divBdr>
            </w:div>
            <w:div w:id="110713917">
              <w:marLeft w:val="0"/>
              <w:marRight w:val="0"/>
              <w:marTop w:val="0"/>
              <w:marBottom w:val="0"/>
              <w:divBdr>
                <w:top w:val="none" w:sz="0" w:space="0" w:color="auto"/>
                <w:left w:val="none" w:sz="0" w:space="0" w:color="auto"/>
                <w:bottom w:val="none" w:sz="0" w:space="0" w:color="auto"/>
                <w:right w:val="none" w:sz="0" w:space="0" w:color="auto"/>
              </w:divBdr>
            </w:div>
            <w:div w:id="1066105468">
              <w:marLeft w:val="0"/>
              <w:marRight w:val="0"/>
              <w:marTop w:val="0"/>
              <w:marBottom w:val="0"/>
              <w:divBdr>
                <w:top w:val="none" w:sz="0" w:space="0" w:color="auto"/>
                <w:left w:val="none" w:sz="0" w:space="0" w:color="auto"/>
                <w:bottom w:val="none" w:sz="0" w:space="0" w:color="auto"/>
                <w:right w:val="none" w:sz="0" w:space="0" w:color="auto"/>
              </w:divBdr>
            </w:div>
            <w:div w:id="122316117">
              <w:marLeft w:val="0"/>
              <w:marRight w:val="0"/>
              <w:marTop w:val="0"/>
              <w:marBottom w:val="0"/>
              <w:divBdr>
                <w:top w:val="none" w:sz="0" w:space="0" w:color="auto"/>
                <w:left w:val="none" w:sz="0" w:space="0" w:color="auto"/>
                <w:bottom w:val="none" w:sz="0" w:space="0" w:color="auto"/>
                <w:right w:val="none" w:sz="0" w:space="0" w:color="auto"/>
              </w:divBdr>
            </w:div>
            <w:div w:id="35591227">
              <w:marLeft w:val="0"/>
              <w:marRight w:val="0"/>
              <w:marTop w:val="0"/>
              <w:marBottom w:val="0"/>
              <w:divBdr>
                <w:top w:val="none" w:sz="0" w:space="0" w:color="auto"/>
                <w:left w:val="none" w:sz="0" w:space="0" w:color="auto"/>
                <w:bottom w:val="none" w:sz="0" w:space="0" w:color="auto"/>
                <w:right w:val="none" w:sz="0" w:space="0" w:color="auto"/>
              </w:divBdr>
            </w:div>
            <w:div w:id="695689799">
              <w:marLeft w:val="0"/>
              <w:marRight w:val="0"/>
              <w:marTop w:val="0"/>
              <w:marBottom w:val="0"/>
              <w:divBdr>
                <w:top w:val="none" w:sz="0" w:space="0" w:color="auto"/>
                <w:left w:val="none" w:sz="0" w:space="0" w:color="auto"/>
                <w:bottom w:val="none" w:sz="0" w:space="0" w:color="auto"/>
                <w:right w:val="none" w:sz="0" w:space="0" w:color="auto"/>
              </w:divBdr>
            </w:div>
            <w:div w:id="167521043">
              <w:marLeft w:val="0"/>
              <w:marRight w:val="0"/>
              <w:marTop w:val="0"/>
              <w:marBottom w:val="0"/>
              <w:divBdr>
                <w:top w:val="none" w:sz="0" w:space="0" w:color="auto"/>
                <w:left w:val="none" w:sz="0" w:space="0" w:color="auto"/>
                <w:bottom w:val="none" w:sz="0" w:space="0" w:color="auto"/>
                <w:right w:val="none" w:sz="0" w:space="0" w:color="auto"/>
              </w:divBdr>
            </w:div>
            <w:div w:id="2022200960">
              <w:marLeft w:val="0"/>
              <w:marRight w:val="0"/>
              <w:marTop w:val="0"/>
              <w:marBottom w:val="0"/>
              <w:divBdr>
                <w:top w:val="none" w:sz="0" w:space="0" w:color="auto"/>
                <w:left w:val="none" w:sz="0" w:space="0" w:color="auto"/>
                <w:bottom w:val="none" w:sz="0" w:space="0" w:color="auto"/>
                <w:right w:val="none" w:sz="0" w:space="0" w:color="auto"/>
              </w:divBdr>
            </w:div>
            <w:div w:id="543098047">
              <w:marLeft w:val="0"/>
              <w:marRight w:val="0"/>
              <w:marTop w:val="0"/>
              <w:marBottom w:val="0"/>
              <w:divBdr>
                <w:top w:val="none" w:sz="0" w:space="0" w:color="auto"/>
                <w:left w:val="none" w:sz="0" w:space="0" w:color="auto"/>
                <w:bottom w:val="none" w:sz="0" w:space="0" w:color="auto"/>
                <w:right w:val="none" w:sz="0" w:space="0" w:color="auto"/>
              </w:divBdr>
            </w:div>
            <w:div w:id="647443548">
              <w:marLeft w:val="0"/>
              <w:marRight w:val="0"/>
              <w:marTop w:val="0"/>
              <w:marBottom w:val="0"/>
              <w:divBdr>
                <w:top w:val="none" w:sz="0" w:space="0" w:color="auto"/>
                <w:left w:val="none" w:sz="0" w:space="0" w:color="auto"/>
                <w:bottom w:val="none" w:sz="0" w:space="0" w:color="auto"/>
                <w:right w:val="none" w:sz="0" w:space="0" w:color="auto"/>
              </w:divBdr>
            </w:div>
            <w:div w:id="1040475228">
              <w:marLeft w:val="0"/>
              <w:marRight w:val="0"/>
              <w:marTop w:val="0"/>
              <w:marBottom w:val="0"/>
              <w:divBdr>
                <w:top w:val="none" w:sz="0" w:space="0" w:color="auto"/>
                <w:left w:val="none" w:sz="0" w:space="0" w:color="auto"/>
                <w:bottom w:val="none" w:sz="0" w:space="0" w:color="auto"/>
                <w:right w:val="none" w:sz="0" w:space="0" w:color="auto"/>
              </w:divBdr>
            </w:div>
            <w:div w:id="1249382690">
              <w:marLeft w:val="0"/>
              <w:marRight w:val="0"/>
              <w:marTop w:val="0"/>
              <w:marBottom w:val="0"/>
              <w:divBdr>
                <w:top w:val="none" w:sz="0" w:space="0" w:color="auto"/>
                <w:left w:val="none" w:sz="0" w:space="0" w:color="auto"/>
                <w:bottom w:val="none" w:sz="0" w:space="0" w:color="auto"/>
                <w:right w:val="none" w:sz="0" w:space="0" w:color="auto"/>
              </w:divBdr>
            </w:div>
            <w:div w:id="762267371">
              <w:marLeft w:val="0"/>
              <w:marRight w:val="0"/>
              <w:marTop w:val="0"/>
              <w:marBottom w:val="0"/>
              <w:divBdr>
                <w:top w:val="none" w:sz="0" w:space="0" w:color="auto"/>
                <w:left w:val="none" w:sz="0" w:space="0" w:color="auto"/>
                <w:bottom w:val="none" w:sz="0" w:space="0" w:color="auto"/>
                <w:right w:val="none" w:sz="0" w:space="0" w:color="auto"/>
              </w:divBdr>
            </w:div>
            <w:div w:id="624508746">
              <w:marLeft w:val="0"/>
              <w:marRight w:val="0"/>
              <w:marTop w:val="0"/>
              <w:marBottom w:val="0"/>
              <w:divBdr>
                <w:top w:val="none" w:sz="0" w:space="0" w:color="auto"/>
                <w:left w:val="none" w:sz="0" w:space="0" w:color="auto"/>
                <w:bottom w:val="none" w:sz="0" w:space="0" w:color="auto"/>
                <w:right w:val="none" w:sz="0" w:space="0" w:color="auto"/>
              </w:divBdr>
            </w:div>
            <w:div w:id="1272594571">
              <w:marLeft w:val="0"/>
              <w:marRight w:val="0"/>
              <w:marTop w:val="0"/>
              <w:marBottom w:val="0"/>
              <w:divBdr>
                <w:top w:val="none" w:sz="0" w:space="0" w:color="auto"/>
                <w:left w:val="none" w:sz="0" w:space="0" w:color="auto"/>
                <w:bottom w:val="none" w:sz="0" w:space="0" w:color="auto"/>
                <w:right w:val="none" w:sz="0" w:space="0" w:color="auto"/>
              </w:divBdr>
            </w:div>
            <w:div w:id="862135881">
              <w:marLeft w:val="0"/>
              <w:marRight w:val="0"/>
              <w:marTop w:val="0"/>
              <w:marBottom w:val="0"/>
              <w:divBdr>
                <w:top w:val="none" w:sz="0" w:space="0" w:color="auto"/>
                <w:left w:val="none" w:sz="0" w:space="0" w:color="auto"/>
                <w:bottom w:val="none" w:sz="0" w:space="0" w:color="auto"/>
                <w:right w:val="none" w:sz="0" w:space="0" w:color="auto"/>
              </w:divBdr>
            </w:div>
          </w:divsChild>
        </w:div>
        <w:div w:id="1055160243">
          <w:marLeft w:val="0"/>
          <w:marRight w:val="0"/>
          <w:marTop w:val="0"/>
          <w:marBottom w:val="0"/>
          <w:divBdr>
            <w:top w:val="none" w:sz="0" w:space="0" w:color="auto"/>
            <w:left w:val="none" w:sz="0" w:space="0" w:color="auto"/>
            <w:bottom w:val="none" w:sz="0" w:space="0" w:color="auto"/>
            <w:right w:val="none" w:sz="0" w:space="0" w:color="auto"/>
          </w:divBdr>
          <w:divsChild>
            <w:div w:id="1211919026">
              <w:marLeft w:val="0"/>
              <w:marRight w:val="0"/>
              <w:marTop w:val="0"/>
              <w:marBottom w:val="0"/>
              <w:divBdr>
                <w:top w:val="none" w:sz="0" w:space="0" w:color="auto"/>
                <w:left w:val="none" w:sz="0" w:space="0" w:color="auto"/>
                <w:bottom w:val="none" w:sz="0" w:space="0" w:color="auto"/>
                <w:right w:val="none" w:sz="0" w:space="0" w:color="auto"/>
              </w:divBdr>
            </w:div>
            <w:div w:id="1426224276">
              <w:marLeft w:val="0"/>
              <w:marRight w:val="0"/>
              <w:marTop w:val="0"/>
              <w:marBottom w:val="0"/>
              <w:divBdr>
                <w:top w:val="none" w:sz="0" w:space="0" w:color="auto"/>
                <w:left w:val="none" w:sz="0" w:space="0" w:color="auto"/>
                <w:bottom w:val="none" w:sz="0" w:space="0" w:color="auto"/>
                <w:right w:val="none" w:sz="0" w:space="0" w:color="auto"/>
              </w:divBdr>
            </w:div>
            <w:div w:id="224797840">
              <w:marLeft w:val="0"/>
              <w:marRight w:val="0"/>
              <w:marTop w:val="0"/>
              <w:marBottom w:val="0"/>
              <w:divBdr>
                <w:top w:val="none" w:sz="0" w:space="0" w:color="auto"/>
                <w:left w:val="none" w:sz="0" w:space="0" w:color="auto"/>
                <w:bottom w:val="none" w:sz="0" w:space="0" w:color="auto"/>
                <w:right w:val="none" w:sz="0" w:space="0" w:color="auto"/>
              </w:divBdr>
            </w:div>
            <w:div w:id="1847790852">
              <w:marLeft w:val="0"/>
              <w:marRight w:val="0"/>
              <w:marTop w:val="0"/>
              <w:marBottom w:val="0"/>
              <w:divBdr>
                <w:top w:val="none" w:sz="0" w:space="0" w:color="auto"/>
                <w:left w:val="none" w:sz="0" w:space="0" w:color="auto"/>
                <w:bottom w:val="none" w:sz="0" w:space="0" w:color="auto"/>
                <w:right w:val="none" w:sz="0" w:space="0" w:color="auto"/>
              </w:divBdr>
            </w:div>
            <w:div w:id="534930530">
              <w:marLeft w:val="0"/>
              <w:marRight w:val="0"/>
              <w:marTop w:val="0"/>
              <w:marBottom w:val="0"/>
              <w:divBdr>
                <w:top w:val="none" w:sz="0" w:space="0" w:color="auto"/>
                <w:left w:val="none" w:sz="0" w:space="0" w:color="auto"/>
                <w:bottom w:val="none" w:sz="0" w:space="0" w:color="auto"/>
                <w:right w:val="none" w:sz="0" w:space="0" w:color="auto"/>
              </w:divBdr>
            </w:div>
            <w:div w:id="1340542990">
              <w:marLeft w:val="0"/>
              <w:marRight w:val="0"/>
              <w:marTop w:val="0"/>
              <w:marBottom w:val="0"/>
              <w:divBdr>
                <w:top w:val="none" w:sz="0" w:space="0" w:color="auto"/>
                <w:left w:val="none" w:sz="0" w:space="0" w:color="auto"/>
                <w:bottom w:val="none" w:sz="0" w:space="0" w:color="auto"/>
                <w:right w:val="none" w:sz="0" w:space="0" w:color="auto"/>
              </w:divBdr>
            </w:div>
            <w:div w:id="2076200437">
              <w:marLeft w:val="0"/>
              <w:marRight w:val="0"/>
              <w:marTop w:val="0"/>
              <w:marBottom w:val="0"/>
              <w:divBdr>
                <w:top w:val="none" w:sz="0" w:space="0" w:color="auto"/>
                <w:left w:val="none" w:sz="0" w:space="0" w:color="auto"/>
                <w:bottom w:val="none" w:sz="0" w:space="0" w:color="auto"/>
                <w:right w:val="none" w:sz="0" w:space="0" w:color="auto"/>
              </w:divBdr>
            </w:div>
            <w:div w:id="1277441311">
              <w:marLeft w:val="0"/>
              <w:marRight w:val="0"/>
              <w:marTop w:val="0"/>
              <w:marBottom w:val="0"/>
              <w:divBdr>
                <w:top w:val="none" w:sz="0" w:space="0" w:color="auto"/>
                <w:left w:val="none" w:sz="0" w:space="0" w:color="auto"/>
                <w:bottom w:val="none" w:sz="0" w:space="0" w:color="auto"/>
                <w:right w:val="none" w:sz="0" w:space="0" w:color="auto"/>
              </w:divBdr>
            </w:div>
            <w:div w:id="2112627674">
              <w:marLeft w:val="0"/>
              <w:marRight w:val="0"/>
              <w:marTop w:val="0"/>
              <w:marBottom w:val="0"/>
              <w:divBdr>
                <w:top w:val="none" w:sz="0" w:space="0" w:color="auto"/>
                <w:left w:val="none" w:sz="0" w:space="0" w:color="auto"/>
                <w:bottom w:val="none" w:sz="0" w:space="0" w:color="auto"/>
                <w:right w:val="none" w:sz="0" w:space="0" w:color="auto"/>
              </w:divBdr>
            </w:div>
            <w:div w:id="826358332">
              <w:marLeft w:val="0"/>
              <w:marRight w:val="0"/>
              <w:marTop w:val="0"/>
              <w:marBottom w:val="0"/>
              <w:divBdr>
                <w:top w:val="none" w:sz="0" w:space="0" w:color="auto"/>
                <w:left w:val="none" w:sz="0" w:space="0" w:color="auto"/>
                <w:bottom w:val="none" w:sz="0" w:space="0" w:color="auto"/>
                <w:right w:val="none" w:sz="0" w:space="0" w:color="auto"/>
              </w:divBdr>
            </w:div>
            <w:div w:id="819930328">
              <w:marLeft w:val="0"/>
              <w:marRight w:val="0"/>
              <w:marTop w:val="0"/>
              <w:marBottom w:val="0"/>
              <w:divBdr>
                <w:top w:val="none" w:sz="0" w:space="0" w:color="auto"/>
                <w:left w:val="none" w:sz="0" w:space="0" w:color="auto"/>
                <w:bottom w:val="none" w:sz="0" w:space="0" w:color="auto"/>
                <w:right w:val="none" w:sz="0" w:space="0" w:color="auto"/>
              </w:divBdr>
            </w:div>
            <w:div w:id="196627339">
              <w:marLeft w:val="0"/>
              <w:marRight w:val="0"/>
              <w:marTop w:val="0"/>
              <w:marBottom w:val="0"/>
              <w:divBdr>
                <w:top w:val="none" w:sz="0" w:space="0" w:color="auto"/>
                <w:left w:val="none" w:sz="0" w:space="0" w:color="auto"/>
                <w:bottom w:val="none" w:sz="0" w:space="0" w:color="auto"/>
                <w:right w:val="none" w:sz="0" w:space="0" w:color="auto"/>
              </w:divBdr>
            </w:div>
            <w:div w:id="567150158">
              <w:marLeft w:val="0"/>
              <w:marRight w:val="0"/>
              <w:marTop w:val="0"/>
              <w:marBottom w:val="0"/>
              <w:divBdr>
                <w:top w:val="none" w:sz="0" w:space="0" w:color="auto"/>
                <w:left w:val="none" w:sz="0" w:space="0" w:color="auto"/>
                <w:bottom w:val="none" w:sz="0" w:space="0" w:color="auto"/>
                <w:right w:val="none" w:sz="0" w:space="0" w:color="auto"/>
              </w:divBdr>
            </w:div>
            <w:div w:id="1789347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1143">
      <w:bodyDiv w:val="1"/>
      <w:marLeft w:val="0"/>
      <w:marRight w:val="0"/>
      <w:marTop w:val="0"/>
      <w:marBottom w:val="0"/>
      <w:divBdr>
        <w:top w:val="none" w:sz="0" w:space="0" w:color="auto"/>
        <w:left w:val="none" w:sz="0" w:space="0" w:color="auto"/>
        <w:bottom w:val="none" w:sz="0" w:space="0" w:color="auto"/>
        <w:right w:val="none" w:sz="0" w:space="0" w:color="auto"/>
      </w:divBdr>
    </w:div>
    <w:div w:id="928461527">
      <w:bodyDiv w:val="1"/>
      <w:marLeft w:val="0"/>
      <w:marRight w:val="0"/>
      <w:marTop w:val="0"/>
      <w:marBottom w:val="0"/>
      <w:divBdr>
        <w:top w:val="none" w:sz="0" w:space="0" w:color="auto"/>
        <w:left w:val="none" w:sz="0" w:space="0" w:color="auto"/>
        <w:bottom w:val="none" w:sz="0" w:space="0" w:color="auto"/>
        <w:right w:val="none" w:sz="0" w:space="0" w:color="auto"/>
      </w:divBdr>
    </w:div>
    <w:div w:id="991711616">
      <w:bodyDiv w:val="1"/>
      <w:marLeft w:val="0"/>
      <w:marRight w:val="0"/>
      <w:marTop w:val="0"/>
      <w:marBottom w:val="0"/>
      <w:divBdr>
        <w:top w:val="none" w:sz="0" w:space="0" w:color="auto"/>
        <w:left w:val="none" w:sz="0" w:space="0" w:color="auto"/>
        <w:bottom w:val="none" w:sz="0" w:space="0" w:color="auto"/>
        <w:right w:val="none" w:sz="0" w:space="0" w:color="auto"/>
      </w:divBdr>
    </w:div>
    <w:div w:id="1034965242">
      <w:bodyDiv w:val="1"/>
      <w:marLeft w:val="0"/>
      <w:marRight w:val="0"/>
      <w:marTop w:val="0"/>
      <w:marBottom w:val="0"/>
      <w:divBdr>
        <w:top w:val="none" w:sz="0" w:space="0" w:color="auto"/>
        <w:left w:val="none" w:sz="0" w:space="0" w:color="auto"/>
        <w:bottom w:val="none" w:sz="0" w:space="0" w:color="auto"/>
        <w:right w:val="none" w:sz="0" w:space="0" w:color="auto"/>
      </w:divBdr>
    </w:div>
    <w:div w:id="1144736447">
      <w:bodyDiv w:val="1"/>
      <w:marLeft w:val="0"/>
      <w:marRight w:val="0"/>
      <w:marTop w:val="0"/>
      <w:marBottom w:val="0"/>
      <w:divBdr>
        <w:top w:val="none" w:sz="0" w:space="0" w:color="auto"/>
        <w:left w:val="none" w:sz="0" w:space="0" w:color="auto"/>
        <w:bottom w:val="none" w:sz="0" w:space="0" w:color="auto"/>
        <w:right w:val="none" w:sz="0" w:space="0" w:color="auto"/>
      </w:divBdr>
      <w:divsChild>
        <w:div w:id="1834296820">
          <w:marLeft w:val="0"/>
          <w:marRight w:val="0"/>
          <w:marTop w:val="0"/>
          <w:marBottom w:val="0"/>
          <w:divBdr>
            <w:top w:val="none" w:sz="0" w:space="0" w:color="auto"/>
            <w:left w:val="none" w:sz="0" w:space="0" w:color="auto"/>
            <w:bottom w:val="none" w:sz="0" w:space="0" w:color="auto"/>
            <w:right w:val="none" w:sz="0" w:space="0" w:color="auto"/>
          </w:divBdr>
          <w:divsChild>
            <w:div w:id="1402481492">
              <w:marLeft w:val="0"/>
              <w:marRight w:val="0"/>
              <w:marTop w:val="0"/>
              <w:marBottom w:val="0"/>
              <w:divBdr>
                <w:top w:val="none" w:sz="0" w:space="0" w:color="auto"/>
                <w:left w:val="none" w:sz="0" w:space="0" w:color="auto"/>
                <w:bottom w:val="none" w:sz="0" w:space="0" w:color="auto"/>
                <w:right w:val="none" w:sz="0" w:space="0" w:color="auto"/>
              </w:divBdr>
            </w:div>
            <w:div w:id="1218858782">
              <w:marLeft w:val="0"/>
              <w:marRight w:val="0"/>
              <w:marTop w:val="0"/>
              <w:marBottom w:val="0"/>
              <w:divBdr>
                <w:top w:val="none" w:sz="0" w:space="0" w:color="auto"/>
                <w:left w:val="none" w:sz="0" w:space="0" w:color="auto"/>
                <w:bottom w:val="none" w:sz="0" w:space="0" w:color="auto"/>
                <w:right w:val="none" w:sz="0" w:space="0" w:color="auto"/>
              </w:divBdr>
            </w:div>
            <w:div w:id="1208492503">
              <w:marLeft w:val="0"/>
              <w:marRight w:val="0"/>
              <w:marTop w:val="0"/>
              <w:marBottom w:val="0"/>
              <w:divBdr>
                <w:top w:val="none" w:sz="0" w:space="0" w:color="auto"/>
                <w:left w:val="none" w:sz="0" w:space="0" w:color="auto"/>
                <w:bottom w:val="none" w:sz="0" w:space="0" w:color="auto"/>
                <w:right w:val="none" w:sz="0" w:space="0" w:color="auto"/>
              </w:divBdr>
            </w:div>
            <w:div w:id="1682856092">
              <w:marLeft w:val="0"/>
              <w:marRight w:val="0"/>
              <w:marTop w:val="0"/>
              <w:marBottom w:val="0"/>
              <w:divBdr>
                <w:top w:val="none" w:sz="0" w:space="0" w:color="auto"/>
                <w:left w:val="none" w:sz="0" w:space="0" w:color="auto"/>
                <w:bottom w:val="none" w:sz="0" w:space="0" w:color="auto"/>
                <w:right w:val="none" w:sz="0" w:space="0" w:color="auto"/>
              </w:divBdr>
            </w:div>
            <w:div w:id="1247809791">
              <w:marLeft w:val="0"/>
              <w:marRight w:val="0"/>
              <w:marTop w:val="0"/>
              <w:marBottom w:val="0"/>
              <w:divBdr>
                <w:top w:val="none" w:sz="0" w:space="0" w:color="auto"/>
                <w:left w:val="none" w:sz="0" w:space="0" w:color="auto"/>
                <w:bottom w:val="none" w:sz="0" w:space="0" w:color="auto"/>
                <w:right w:val="none" w:sz="0" w:space="0" w:color="auto"/>
              </w:divBdr>
            </w:div>
            <w:div w:id="1443063934">
              <w:marLeft w:val="0"/>
              <w:marRight w:val="0"/>
              <w:marTop w:val="0"/>
              <w:marBottom w:val="0"/>
              <w:divBdr>
                <w:top w:val="none" w:sz="0" w:space="0" w:color="auto"/>
                <w:left w:val="none" w:sz="0" w:space="0" w:color="auto"/>
                <w:bottom w:val="none" w:sz="0" w:space="0" w:color="auto"/>
                <w:right w:val="none" w:sz="0" w:space="0" w:color="auto"/>
              </w:divBdr>
            </w:div>
            <w:div w:id="1225750622">
              <w:marLeft w:val="0"/>
              <w:marRight w:val="0"/>
              <w:marTop w:val="0"/>
              <w:marBottom w:val="0"/>
              <w:divBdr>
                <w:top w:val="none" w:sz="0" w:space="0" w:color="auto"/>
                <w:left w:val="none" w:sz="0" w:space="0" w:color="auto"/>
                <w:bottom w:val="none" w:sz="0" w:space="0" w:color="auto"/>
                <w:right w:val="none" w:sz="0" w:space="0" w:color="auto"/>
              </w:divBdr>
            </w:div>
            <w:div w:id="1639991021">
              <w:marLeft w:val="0"/>
              <w:marRight w:val="0"/>
              <w:marTop w:val="0"/>
              <w:marBottom w:val="0"/>
              <w:divBdr>
                <w:top w:val="none" w:sz="0" w:space="0" w:color="auto"/>
                <w:left w:val="none" w:sz="0" w:space="0" w:color="auto"/>
                <w:bottom w:val="none" w:sz="0" w:space="0" w:color="auto"/>
                <w:right w:val="none" w:sz="0" w:space="0" w:color="auto"/>
              </w:divBdr>
            </w:div>
            <w:div w:id="64230393">
              <w:marLeft w:val="0"/>
              <w:marRight w:val="0"/>
              <w:marTop w:val="0"/>
              <w:marBottom w:val="0"/>
              <w:divBdr>
                <w:top w:val="none" w:sz="0" w:space="0" w:color="auto"/>
                <w:left w:val="none" w:sz="0" w:space="0" w:color="auto"/>
                <w:bottom w:val="none" w:sz="0" w:space="0" w:color="auto"/>
                <w:right w:val="none" w:sz="0" w:space="0" w:color="auto"/>
              </w:divBdr>
            </w:div>
            <w:div w:id="164133047">
              <w:marLeft w:val="0"/>
              <w:marRight w:val="0"/>
              <w:marTop w:val="0"/>
              <w:marBottom w:val="0"/>
              <w:divBdr>
                <w:top w:val="none" w:sz="0" w:space="0" w:color="auto"/>
                <w:left w:val="none" w:sz="0" w:space="0" w:color="auto"/>
                <w:bottom w:val="none" w:sz="0" w:space="0" w:color="auto"/>
                <w:right w:val="none" w:sz="0" w:space="0" w:color="auto"/>
              </w:divBdr>
            </w:div>
            <w:div w:id="195124531">
              <w:marLeft w:val="0"/>
              <w:marRight w:val="0"/>
              <w:marTop w:val="0"/>
              <w:marBottom w:val="0"/>
              <w:divBdr>
                <w:top w:val="none" w:sz="0" w:space="0" w:color="auto"/>
                <w:left w:val="none" w:sz="0" w:space="0" w:color="auto"/>
                <w:bottom w:val="none" w:sz="0" w:space="0" w:color="auto"/>
                <w:right w:val="none" w:sz="0" w:space="0" w:color="auto"/>
              </w:divBdr>
            </w:div>
            <w:div w:id="1558709531">
              <w:marLeft w:val="0"/>
              <w:marRight w:val="0"/>
              <w:marTop w:val="0"/>
              <w:marBottom w:val="0"/>
              <w:divBdr>
                <w:top w:val="none" w:sz="0" w:space="0" w:color="auto"/>
                <w:left w:val="none" w:sz="0" w:space="0" w:color="auto"/>
                <w:bottom w:val="none" w:sz="0" w:space="0" w:color="auto"/>
                <w:right w:val="none" w:sz="0" w:space="0" w:color="auto"/>
              </w:divBdr>
            </w:div>
            <w:div w:id="1950817901">
              <w:marLeft w:val="0"/>
              <w:marRight w:val="0"/>
              <w:marTop w:val="0"/>
              <w:marBottom w:val="0"/>
              <w:divBdr>
                <w:top w:val="none" w:sz="0" w:space="0" w:color="auto"/>
                <w:left w:val="none" w:sz="0" w:space="0" w:color="auto"/>
                <w:bottom w:val="none" w:sz="0" w:space="0" w:color="auto"/>
                <w:right w:val="none" w:sz="0" w:space="0" w:color="auto"/>
              </w:divBdr>
            </w:div>
            <w:div w:id="1160847931">
              <w:marLeft w:val="0"/>
              <w:marRight w:val="0"/>
              <w:marTop w:val="0"/>
              <w:marBottom w:val="0"/>
              <w:divBdr>
                <w:top w:val="none" w:sz="0" w:space="0" w:color="auto"/>
                <w:left w:val="none" w:sz="0" w:space="0" w:color="auto"/>
                <w:bottom w:val="none" w:sz="0" w:space="0" w:color="auto"/>
                <w:right w:val="none" w:sz="0" w:space="0" w:color="auto"/>
              </w:divBdr>
            </w:div>
            <w:div w:id="1424184617">
              <w:marLeft w:val="0"/>
              <w:marRight w:val="0"/>
              <w:marTop w:val="0"/>
              <w:marBottom w:val="0"/>
              <w:divBdr>
                <w:top w:val="none" w:sz="0" w:space="0" w:color="auto"/>
                <w:left w:val="none" w:sz="0" w:space="0" w:color="auto"/>
                <w:bottom w:val="none" w:sz="0" w:space="0" w:color="auto"/>
                <w:right w:val="none" w:sz="0" w:space="0" w:color="auto"/>
              </w:divBdr>
            </w:div>
            <w:div w:id="561331935">
              <w:marLeft w:val="0"/>
              <w:marRight w:val="0"/>
              <w:marTop w:val="0"/>
              <w:marBottom w:val="0"/>
              <w:divBdr>
                <w:top w:val="none" w:sz="0" w:space="0" w:color="auto"/>
                <w:left w:val="none" w:sz="0" w:space="0" w:color="auto"/>
                <w:bottom w:val="none" w:sz="0" w:space="0" w:color="auto"/>
                <w:right w:val="none" w:sz="0" w:space="0" w:color="auto"/>
              </w:divBdr>
            </w:div>
            <w:div w:id="2010478626">
              <w:marLeft w:val="0"/>
              <w:marRight w:val="0"/>
              <w:marTop w:val="0"/>
              <w:marBottom w:val="0"/>
              <w:divBdr>
                <w:top w:val="none" w:sz="0" w:space="0" w:color="auto"/>
                <w:left w:val="none" w:sz="0" w:space="0" w:color="auto"/>
                <w:bottom w:val="none" w:sz="0" w:space="0" w:color="auto"/>
                <w:right w:val="none" w:sz="0" w:space="0" w:color="auto"/>
              </w:divBdr>
            </w:div>
            <w:div w:id="1293169100">
              <w:marLeft w:val="0"/>
              <w:marRight w:val="0"/>
              <w:marTop w:val="0"/>
              <w:marBottom w:val="0"/>
              <w:divBdr>
                <w:top w:val="none" w:sz="0" w:space="0" w:color="auto"/>
                <w:left w:val="none" w:sz="0" w:space="0" w:color="auto"/>
                <w:bottom w:val="none" w:sz="0" w:space="0" w:color="auto"/>
                <w:right w:val="none" w:sz="0" w:space="0" w:color="auto"/>
              </w:divBdr>
            </w:div>
            <w:div w:id="696202608">
              <w:marLeft w:val="0"/>
              <w:marRight w:val="0"/>
              <w:marTop w:val="0"/>
              <w:marBottom w:val="0"/>
              <w:divBdr>
                <w:top w:val="none" w:sz="0" w:space="0" w:color="auto"/>
                <w:left w:val="none" w:sz="0" w:space="0" w:color="auto"/>
                <w:bottom w:val="none" w:sz="0" w:space="0" w:color="auto"/>
                <w:right w:val="none" w:sz="0" w:space="0" w:color="auto"/>
              </w:divBdr>
            </w:div>
            <w:div w:id="505823349">
              <w:marLeft w:val="0"/>
              <w:marRight w:val="0"/>
              <w:marTop w:val="0"/>
              <w:marBottom w:val="0"/>
              <w:divBdr>
                <w:top w:val="none" w:sz="0" w:space="0" w:color="auto"/>
                <w:left w:val="none" w:sz="0" w:space="0" w:color="auto"/>
                <w:bottom w:val="none" w:sz="0" w:space="0" w:color="auto"/>
                <w:right w:val="none" w:sz="0" w:space="0" w:color="auto"/>
              </w:divBdr>
            </w:div>
          </w:divsChild>
        </w:div>
        <w:div w:id="537624540">
          <w:marLeft w:val="0"/>
          <w:marRight w:val="0"/>
          <w:marTop w:val="0"/>
          <w:marBottom w:val="0"/>
          <w:divBdr>
            <w:top w:val="none" w:sz="0" w:space="0" w:color="auto"/>
            <w:left w:val="none" w:sz="0" w:space="0" w:color="auto"/>
            <w:bottom w:val="none" w:sz="0" w:space="0" w:color="auto"/>
            <w:right w:val="none" w:sz="0" w:space="0" w:color="auto"/>
          </w:divBdr>
          <w:divsChild>
            <w:div w:id="37946978">
              <w:marLeft w:val="0"/>
              <w:marRight w:val="0"/>
              <w:marTop w:val="0"/>
              <w:marBottom w:val="0"/>
              <w:divBdr>
                <w:top w:val="none" w:sz="0" w:space="0" w:color="auto"/>
                <w:left w:val="none" w:sz="0" w:space="0" w:color="auto"/>
                <w:bottom w:val="none" w:sz="0" w:space="0" w:color="auto"/>
                <w:right w:val="none" w:sz="0" w:space="0" w:color="auto"/>
              </w:divBdr>
            </w:div>
            <w:div w:id="1987393850">
              <w:marLeft w:val="0"/>
              <w:marRight w:val="0"/>
              <w:marTop w:val="0"/>
              <w:marBottom w:val="0"/>
              <w:divBdr>
                <w:top w:val="none" w:sz="0" w:space="0" w:color="auto"/>
                <w:left w:val="none" w:sz="0" w:space="0" w:color="auto"/>
                <w:bottom w:val="none" w:sz="0" w:space="0" w:color="auto"/>
                <w:right w:val="none" w:sz="0" w:space="0" w:color="auto"/>
              </w:divBdr>
            </w:div>
            <w:div w:id="245502904">
              <w:marLeft w:val="0"/>
              <w:marRight w:val="0"/>
              <w:marTop w:val="0"/>
              <w:marBottom w:val="0"/>
              <w:divBdr>
                <w:top w:val="none" w:sz="0" w:space="0" w:color="auto"/>
                <w:left w:val="none" w:sz="0" w:space="0" w:color="auto"/>
                <w:bottom w:val="none" w:sz="0" w:space="0" w:color="auto"/>
                <w:right w:val="none" w:sz="0" w:space="0" w:color="auto"/>
              </w:divBdr>
            </w:div>
            <w:div w:id="840197108">
              <w:marLeft w:val="0"/>
              <w:marRight w:val="0"/>
              <w:marTop w:val="0"/>
              <w:marBottom w:val="0"/>
              <w:divBdr>
                <w:top w:val="none" w:sz="0" w:space="0" w:color="auto"/>
                <w:left w:val="none" w:sz="0" w:space="0" w:color="auto"/>
                <w:bottom w:val="none" w:sz="0" w:space="0" w:color="auto"/>
                <w:right w:val="none" w:sz="0" w:space="0" w:color="auto"/>
              </w:divBdr>
            </w:div>
            <w:div w:id="1868592686">
              <w:marLeft w:val="0"/>
              <w:marRight w:val="0"/>
              <w:marTop w:val="0"/>
              <w:marBottom w:val="0"/>
              <w:divBdr>
                <w:top w:val="none" w:sz="0" w:space="0" w:color="auto"/>
                <w:left w:val="none" w:sz="0" w:space="0" w:color="auto"/>
                <w:bottom w:val="none" w:sz="0" w:space="0" w:color="auto"/>
                <w:right w:val="none" w:sz="0" w:space="0" w:color="auto"/>
              </w:divBdr>
            </w:div>
            <w:div w:id="1639453861">
              <w:marLeft w:val="0"/>
              <w:marRight w:val="0"/>
              <w:marTop w:val="0"/>
              <w:marBottom w:val="0"/>
              <w:divBdr>
                <w:top w:val="none" w:sz="0" w:space="0" w:color="auto"/>
                <w:left w:val="none" w:sz="0" w:space="0" w:color="auto"/>
                <w:bottom w:val="none" w:sz="0" w:space="0" w:color="auto"/>
                <w:right w:val="none" w:sz="0" w:space="0" w:color="auto"/>
              </w:divBdr>
            </w:div>
            <w:div w:id="442462068">
              <w:marLeft w:val="0"/>
              <w:marRight w:val="0"/>
              <w:marTop w:val="0"/>
              <w:marBottom w:val="0"/>
              <w:divBdr>
                <w:top w:val="none" w:sz="0" w:space="0" w:color="auto"/>
                <w:left w:val="none" w:sz="0" w:space="0" w:color="auto"/>
                <w:bottom w:val="none" w:sz="0" w:space="0" w:color="auto"/>
                <w:right w:val="none" w:sz="0" w:space="0" w:color="auto"/>
              </w:divBdr>
            </w:div>
            <w:div w:id="1751922785">
              <w:marLeft w:val="0"/>
              <w:marRight w:val="0"/>
              <w:marTop w:val="0"/>
              <w:marBottom w:val="0"/>
              <w:divBdr>
                <w:top w:val="none" w:sz="0" w:space="0" w:color="auto"/>
                <w:left w:val="none" w:sz="0" w:space="0" w:color="auto"/>
                <w:bottom w:val="none" w:sz="0" w:space="0" w:color="auto"/>
                <w:right w:val="none" w:sz="0" w:space="0" w:color="auto"/>
              </w:divBdr>
            </w:div>
            <w:div w:id="131021840">
              <w:marLeft w:val="0"/>
              <w:marRight w:val="0"/>
              <w:marTop w:val="0"/>
              <w:marBottom w:val="0"/>
              <w:divBdr>
                <w:top w:val="none" w:sz="0" w:space="0" w:color="auto"/>
                <w:left w:val="none" w:sz="0" w:space="0" w:color="auto"/>
                <w:bottom w:val="none" w:sz="0" w:space="0" w:color="auto"/>
                <w:right w:val="none" w:sz="0" w:space="0" w:color="auto"/>
              </w:divBdr>
            </w:div>
            <w:div w:id="81338365">
              <w:marLeft w:val="0"/>
              <w:marRight w:val="0"/>
              <w:marTop w:val="0"/>
              <w:marBottom w:val="0"/>
              <w:divBdr>
                <w:top w:val="none" w:sz="0" w:space="0" w:color="auto"/>
                <w:left w:val="none" w:sz="0" w:space="0" w:color="auto"/>
                <w:bottom w:val="none" w:sz="0" w:space="0" w:color="auto"/>
                <w:right w:val="none" w:sz="0" w:space="0" w:color="auto"/>
              </w:divBdr>
            </w:div>
            <w:div w:id="1083725538">
              <w:marLeft w:val="0"/>
              <w:marRight w:val="0"/>
              <w:marTop w:val="0"/>
              <w:marBottom w:val="0"/>
              <w:divBdr>
                <w:top w:val="none" w:sz="0" w:space="0" w:color="auto"/>
                <w:left w:val="none" w:sz="0" w:space="0" w:color="auto"/>
                <w:bottom w:val="none" w:sz="0" w:space="0" w:color="auto"/>
                <w:right w:val="none" w:sz="0" w:space="0" w:color="auto"/>
              </w:divBdr>
            </w:div>
            <w:div w:id="1106004098">
              <w:marLeft w:val="0"/>
              <w:marRight w:val="0"/>
              <w:marTop w:val="0"/>
              <w:marBottom w:val="0"/>
              <w:divBdr>
                <w:top w:val="none" w:sz="0" w:space="0" w:color="auto"/>
                <w:left w:val="none" w:sz="0" w:space="0" w:color="auto"/>
                <w:bottom w:val="none" w:sz="0" w:space="0" w:color="auto"/>
                <w:right w:val="none" w:sz="0" w:space="0" w:color="auto"/>
              </w:divBdr>
            </w:div>
            <w:div w:id="1374113399">
              <w:marLeft w:val="0"/>
              <w:marRight w:val="0"/>
              <w:marTop w:val="0"/>
              <w:marBottom w:val="0"/>
              <w:divBdr>
                <w:top w:val="none" w:sz="0" w:space="0" w:color="auto"/>
                <w:left w:val="none" w:sz="0" w:space="0" w:color="auto"/>
                <w:bottom w:val="none" w:sz="0" w:space="0" w:color="auto"/>
                <w:right w:val="none" w:sz="0" w:space="0" w:color="auto"/>
              </w:divBdr>
            </w:div>
            <w:div w:id="110861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241218">
      <w:bodyDiv w:val="1"/>
      <w:marLeft w:val="0"/>
      <w:marRight w:val="0"/>
      <w:marTop w:val="0"/>
      <w:marBottom w:val="0"/>
      <w:divBdr>
        <w:top w:val="none" w:sz="0" w:space="0" w:color="auto"/>
        <w:left w:val="none" w:sz="0" w:space="0" w:color="auto"/>
        <w:bottom w:val="none" w:sz="0" w:space="0" w:color="auto"/>
        <w:right w:val="none" w:sz="0" w:space="0" w:color="auto"/>
      </w:divBdr>
      <w:divsChild>
        <w:div w:id="695690173">
          <w:marLeft w:val="0"/>
          <w:marRight w:val="0"/>
          <w:marTop w:val="0"/>
          <w:marBottom w:val="0"/>
          <w:divBdr>
            <w:top w:val="none" w:sz="0" w:space="0" w:color="auto"/>
            <w:left w:val="none" w:sz="0" w:space="0" w:color="auto"/>
            <w:bottom w:val="none" w:sz="0" w:space="0" w:color="auto"/>
            <w:right w:val="none" w:sz="0" w:space="0" w:color="auto"/>
          </w:divBdr>
        </w:div>
        <w:div w:id="1858469930">
          <w:marLeft w:val="0"/>
          <w:marRight w:val="0"/>
          <w:marTop w:val="0"/>
          <w:marBottom w:val="0"/>
          <w:divBdr>
            <w:top w:val="none" w:sz="0" w:space="0" w:color="auto"/>
            <w:left w:val="none" w:sz="0" w:space="0" w:color="auto"/>
            <w:bottom w:val="none" w:sz="0" w:space="0" w:color="auto"/>
            <w:right w:val="none" w:sz="0" w:space="0" w:color="auto"/>
          </w:divBdr>
        </w:div>
        <w:div w:id="1427653759">
          <w:marLeft w:val="0"/>
          <w:marRight w:val="0"/>
          <w:marTop w:val="0"/>
          <w:marBottom w:val="0"/>
          <w:divBdr>
            <w:top w:val="none" w:sz="0" w:space="0" w:color="auto"/>
            <w:left w:val="none" w:sz="0" w:space="0" w:color="auto"/>
            <w:bottom w:val="none" w:sz="0" w:space="0" w:color="auto"/>
            <w:right w:val="none" w:sz="0" w:space="0" w:color="auto"/>
          </w:divBdr>
        </w:div>
        <w:div w:id="1254825511">
          <w:marLeft w:val="0"/>
          <w:marRight w:val="0"/>
          <w:marTop w:val="0"/>
          <w:marBottom w:val="0"/>
          <w:divBdr>
            <w:top w:val="none" w:sz="0" w:space="0" w:color="auto"/>
            <w:left w:val="none" w:sz="0" w:space="0" w:color="auto"/>
            <w:bottom w:val="none" w:sz="0" w:space="0" w:color="auto"/>
            <w:right w:val="none" w:sz="0" w:space="0" w:color="auto"/>
          </w:divBdr>
        </w:div>
        <w:div w:id="1043477914">
          <w:marLeft w:val="0"/>
          <w:marRight w:val="0"/>
          <w:marTop w:val="0"/>
          <w:marBottom w:val="0"/>
          <w:divBdr>
            <w:top w:val="none" w:sz="0" w:space="0" w:color="auto"/>
            <w:left w:val="none" w:sz="0" w:space="0" w:color="auto"/>
            <w:bottom w:val="none" w:sz="0" w:space="0" w:color="auto"/>
            <w:right w:val="none" w:sz="0" w:space="0" w:color="auto"/>
          </w:divBdr>
        </w:div>
        <w:div w:id="2066368362">
          <w:marLeft w:val="0"/>
          <w:marRight w:val="0"/>
          <w:marTop w:val="0"/>
          <w:marBottom w:val="0"/>
          <w:divBdr>
            <w:top w:val="none" w:sz="0" w:space="0" w:color="auto"/>
            <w:left w:val="none" w:sz="0" w:space="0" w:color="auto"/>
            <w:bottom w:val="none" w:sz="0" w:space="0" w:color="auto"/>
            <w:right w:val="none" w:sz="0" w:space="0" w:color="auto"/>
          </w:divBdr>
        </w:div>
        <w:div w:id="1048652194">
          <w:marLeft w:val="0"/>
          <w:marRight w:val="0"/>
          <w:marTop w:val="0"/>
          <w:marBottom w:val="0"/>
          <w:divBdr>
            <w:top w:val="none" w:sz="0" w:space="0" w:color="auto"/>
            <w:left w:val="none" w:sz="0" w:space="0" w:color="auto"/>
            <w:bottom w:val="none" w:sz="0" w:space="0" w:color="auto"/>
            <w:right w:val="none" w:sz="0" w:space="0" w:color="auto"/>
          </w:divBdr>
        </w:div>
        <w:div w:id="1027296061">
          <w:marLeft w:val="0"/>
          <w:marRight w:val="0"/>
          <w:marTop w:val="0"/>
          <w:marBottom w:val="0"/>
          <w:divBdr>
            <w:top w:val="none" w:sz="0" w:space="0" w:color="auto"/>
            <w:left w:val="none" w:sz="0" w:space="0" w:color="auto"/>
            <w:bottom w:val="none" w:sz="0" w:space="0" w:color="auto"/>
            <w:right w:val="none" w:sz="0" w:space="0" w:color="auto"/>
          </w:divBdr>
        </w:div>
        <w:div w:id="310254402">
          <w:marLeft w:val="0"/>
          <w:marRight w:val="0"/>
          <w:marTop w:val="0"/>
          <w:marBottom w:val="0"/>
          <w:divBdr>
            <w:top w:val="none" w:sz="0" w:space="0" w:color="auto"/>
            <w:left w:val="none" w:sz="0" w:space="0" w:color="auto"/>
            <w:bottom w:val="none" w:sz="0" w:space="0" w:color="auto"/>
            <w:right w:val="none" w:sz="0" w:space="0" w:color="auto"/>
          </w:divBdr>
        </w:div>
        <w:div w:id="1036151597">
          <w:marLeft w:val="0"/>
          <w:marRight w:val="0"/>
          <w:marTop w:val="0"/>
          <w:marBottom w:val="0"/>
          <w:divBdr>
            <w:top w:val="none" w:sz="0" w:space="0" w:color="auto"/>
            <w:left w:val="none" w:sz="0" w:space="0" w:color="auto"/>
            <w:bottom w:val="none" w:sz="0" w:space="0" w:color="auto"/>
            <w:right w:val="none" w:sz="0" w:space="0" w:color="auto"/>
          </w:divBdr>
        </w:div>
        <w:div w:id="1238589190">
          <w:marLeft w:val="0"/>
          <w:marRight w:val="0"/>
          <w:marTop w:val="0"/>
          <w:marBottom w:val="0"/>
          <w:divBdr>
            <w:top w:val="none" w:sz="0" w:space="0" w:color="auto"/>
            <w:left w:val="none" w:sz="0" w:space="0" w:color="auto"/>
            <w:bottom w:val="none" w:sz="0" w:space="0" w:color="auto"/>
            <w:right w:val="none" w:sz="0" w:space="0" w:color="auto"/>
          </w:divBdr>
        </w:div>
        <w:div w:id="227959781">
          <w:marLeft w:val="0"/>
          <w:marRight w:val="0"/>
          <w:marTop w:val="0"/>
          <w:marBottom w:val="0"/>
          <w:divBdr>
            <w:top w:val="none" w:sz="0" w:space="0" w:color="auto"/>
            <w:left w:val="none" w:sz="0" w:space="0" w:color="auto"/>
            <w:bottom w:val="none" w:sz="0" w:space="0" w:color="auto"/>
            <w:right w:val="none" w:sz="0" w:space="0" w:color="auto"/>
          </w:divBdr>
        </w:div>
        <w:div w:id="12004801">
          <w:marLeft w:val="0"/>
          <w:marRight w:val="0"/>
          <w:marTop w:val="0"/>
          <w:marBottom w:val="0"/>
          <w:divBdr>
            <w:top w:val="none" w:sz="0" w:space="0" w:color="auto"/>
            <w:left w:val="none" w:sz="0" w:space="0" w:color="auto"/>
            <w:bottom w:val="none" w:sz="0" w:space="0" w:color="auto"/>
            <w:right w:val="none" w:sz="0" w:space="0" w:color="auto"/>
          </w:divBdr>
        </w:div>
        <w:div w:id="1538355598">
          <w:marLeft w:val="0"/>
          <w:marRight w:val="0"/>
          <w:marTop w:val="0"/>
          <w:marBottom w:val="0"/>
          <w:divBdr>
            <w:top w:val="none" w:sz="0" w:space="0" w:color="auto"/>
            <w:left w:val="none" w:sz="0" w:space="0" w:color="auto"/>
            <w:bottom w:val="none" w:sz="0" w:space="0" w:color="auto"/>
            <w:right w:val="none" w:sz="0" w:space="0" w:color="auto"/>
          </w:divBdr>
        </w:div>
        <w:div w:id="2107071955">
          <w:marLeft w:val="0"/>
          <w:marRight w:val="0"/>
          <w:marTop w:val="0"/>
          <w:marBottom w:val="0"/>
          <w:divBdr>
            <w:top w:val="none" w:sz="0" w:space="0" w:color="auto"/>
            <w:left w:val="none" w:sz="0" w:space="0" w:color="auto"/>
            <w:bottom w:val="none" w:sz="0" w:space="0" w:color="auto"/>
            <w:right w:val="none" w:sz="0" w:space="0" w:color="auto"/>
          </w:divBdr>
        </w:div>
        <w:div w:id="316803378">
          <w:marLeft w:val="0"/>
          <w:marRight w:val="0"/>
          <w:marTop w:val="0"/>
          <w:marBottom w:val="0"/>
          <w:divBdr>
            <w:top w:val="none" w:sz="0" w:space="0" w:color="auto"/>
            <w:left w:val="none" w:sz="0" w:space="0" w:color="auto"/>
            <w:bottom w:val="none" w:sz="0" w:space="0" w:color="auto"/>
            <w:right w:val="none" w:sz="0" w:space="0" w:color="auto"/>
          </w:divBdr>
        </w:div>
        <w:div w:id="1270700776">
          <w:marLeft w:val="0"/>
          <w:marRight w:val="0"/>
          <w:marTop w:val="0"/>
          <w:marBottom w:val="0"/>
          <w:divBdr>
            <w:top w:val="none" w:sz="0" w:space="0" w:color="auto"/>
            <w:left w:val="none" w:sz="0" w:space="0" w:color="auto"/>
            <w:bottom w:val="none" w:sz="0" w:space="0" w:color="auto"/>
            <w:right w:val="none" w:sz="0" w:space="0" w:color="auto"/>
          </w:divBdr>
        </w:div>
        <w:div w:id="607586939">
          <w:marLeft w:val="0"/>
          <w:marRight w:val="0"/>
          <w:marTop w:val="0"/>
          <w:marBottom w:val="0"/>
          <w:divBdr>
            <w:top w:val="none" w:sz="0" w:space="0" w:color="auto"/>
            <w:left w:val="none" w:sz="0" w:space="0" w:color="auto"/>
            <w:bottom w:val="none" w:sz="0" w:space="0" w:color="auto"/>
            <w:right w:val="none" w:sz="0" w:space="0" w:color="auto"/>
          </w:divBdr>
        </w:div>
        <w:div w:id="461266099">
          <w:marLeft w:val="0"/>
          <w:marRight w:val="0"/>
          <w:marTop w:val="0"/>
          <w:marBottom w:val="0"/>
          <w:divBdr>
            <w:top w:val="none" w:sz="0" w:space="0" w:color="auto"/>
            <w:left w:val="none" w:sz="0" w:space="0" w:color="auto"/>
            <w:bottom w:val="none" w:sz="0" w:space="0" w:color="auto"/>
            <w:right w:val="none" w:sz="0" w:space="0" w:color="auto"/>
          </w:divBdr>
        </w:div>
        <w:div w:id="1538352314">
          <w:marLeft w:val="0"/>
          <w:marRight w:val="0"/>
          <w:marTop w:val="0"/>
          <w:marBottom w:val="0"/>
          <w:divBdr>
            <w:top w:val="none" w:sz="0" w:space="0" w:color="auto"/>
            <w:left w:val="none" w:sz="0" w:space="0" w:color="auto"/>
            <w:bottom w:val="none" w:sz="0" w:space="0" w:color="auto"/>
            <w:right w:val="none" w:sz="0" w:space="0" w:color="auto"/>
          </w:divBdr>
        </w:div>
        <w:div w:id="1750420843">
          <w:marLeft w:val="0"/>
          <w:marRight w:val="0"/>
          <w:marTop w:val="0"/>
          <w:marBottom w:val="0"/>
          <w:divBdr>
            <w:top w:val="none" w:sz="0" w:space="0" w:color="auto"/>
            <w:left w:val="none" w:sz="0" w:space="0" w:color="auto"/>
            <w:bottom w:val="none" w:sz="0" w:space="0" w:color="auto"/>
            <w:right w:val="none" w:sz="0" w:space="0" w:color="auto"/>
          </w:divBdr>
        </w:div>
        <w:div w:id="527108565">
          <w:marLeft w:val="0"/>
          <w:marRight w:val="0"/>
          <w:marTop w:val="0"/>
          <w:marBottom w:val="0"/>
          <w:divBdr>
            <w:top w:val="none" w:sz="0" w:space="0" w:color="auto"/>
            <w:left w:val="none" w:sz="0" w:space="0" w:color="auto"/>
            <w:bottom w:val="none" w:sz="0" w:space="0" w:color="auto"/>
            <w:right w:val="none" w:sz="0" w:space="0" w:color="auto"/>
          </w:divBdr>
        </w:div>
        <w:div w:id="1189026145">
          <w:marLeft w:val="0"/>
          <w:marRight w:val="0"/>
          <w:marTop w:val="0"/>
          <w:marBottom w:val="0"/>
          <w:divBdr>
            <w:top w:val="none" w:sz="0" w:space="0" w:color="auto"/>
            <w:left w:val="none" w:sz="0" w:space="0" w:color="auto"/>
            <w:bottom w:val="none" w:sz="0" w:space="0" w:color="auto"/>
            <w:right w:val="none" w:sz="0" w:space="0" w:color="auto"/>
          </w:divBdr>
        </w:div>
        <w:div w:id="749082843">
          <w:marLeft w:val="0"/>
          <w:marRight w:val="0"/>
          <w:marTop w:val="0"/>
          <w:marBottom w:val="0"/>
          <w:divBdr>
            <w:top w:val="none" w:sz="0" w:space="0" w:color="auto"/>
            <w:left w:val="none" w:sz="0" w:space="0" w:color="auto"/>
            <w:bottom w:val="none" w:sz="0" w:space="0" w:color="auto"/>
            <w:right w:val="none" w:sz="0" w:space="0" w:color="auto"/>
          </w:divBdr>
        </w:div>
        <w:div w:id="406002304">
          <w:marLeft w:val="0"/>
          <w:marRight w:val="0"/>
          <w:marTop w:val="0"/>
          <w:marBottom w:val="0"/>
          <w:divBdr>
            <w:top w:val="none" w:sz="0" w:space="0" w:color="auto"/>
            <w:left w:val="none" w:sz="0" w:space="0" w:color="auto"/>
            <w:bottom w:val="none" w:sz="0" w:space="0" w:color="auto"/>
            <w:right w:val="none" w:sz="0" w:space="0" w:color="auto"/>
          </w:divBdr>
        </w:div>
        <w:div w:id="695886186">
          <w:marLeft w:val="0"/>
          <w:marRight w:val="0"/>
          <w:marTop w:val="0"/>
          <w:marBottom w:val="0"/>
          <w:divBdr>
            <w:top w:val="none" w:sz="0" w:space="0" w:color="auto"/>
            <w:left w:val="none" w:sz="0" w:space="0" w:color="auto"/>
            <w:bottom w:val="none" w:sz="0" w:space="0" w:color="auto"/>
            <w:right w:val="none" w:sz="0" w:space="0" w:color="auto"/>
          </w:divBdr>
        </w:div>
        <w:div w:id="1250427261">
          <w:marLeft w:val="0"/>
          <w:marRight w:val="0"/>
          <w:marTop w:val="0"/>
          <w:marBottom w:val="0"/>
          <w:divBdr>
            <w:top w:val="none" w:sz="0" w:space="0" w:color="auto"/>
            <w:left w:val="none" w:sz="0" w:space="0" w:color="auto"/>
            <w:bottom w:val="none" w:sz="0" w:space="0" w:color="auto"/>
            <w:right w:val="none" w:sz="0" w:space="0" w:color="auto"/>
          </w:divBdr>
        </w:div>
        <w:div w:id="825977381">
          <w:marLeft w:val="0"/>
          <w:marRight w:val="0"/>
          <w:marTop w:val="0"/>
          <w:marBottom w:val="0"/>
          <w:divBdr>
            <w:top w:val="none" w:sz="0" w:space="0" w:color="auto"/>
            <w:left w:val="none" w:sz="0" w:space="0" w:color="auto"/>
            <w:bottom w:val="none" w:sz="0" w:space="0" w:color="auto"/>
            <w:right w:val="none" w:sz="0" w:space="0" w:color="auto"/>
          </w:divBdr>
        </w:div>
        <w:div w:id="992640875">
          <w:marLeft w:val="0"/>
          <w:marRight w:val="0"/>
          <w:marTop w:val="0"/>
          <w:marBottom w:val="0"/>
          <w:divBdr>
            <w:top w:val="none" w:sz="0" w:space="0" w:color="auto"/>
            <w:left w:val="none" w:sz="0" w:space="0" w:color="auto"/>
            <w:bottom w:val="none" w:sz="0" w:space="0" w:color="auto"/>
            <w:right w:val="none" w:sz="0" w:space="0" w:color="auto"/>
          </w:divBdr>
        </w:div>
        <w:div w:id="1687515189">
          <w:marLeft w:val="0"/>
          <w:marRight w:val="0"/>
          <w:marTop w:val="0"/>
          <w:marBottom w:val="0"/>
          <w:divBdr>
            <w:top w:val="none" w:sz="0" w:space="0" w:color="auto"/>
            <w:left w:val="none" w:sz="0" w:space="0" w:color="auto"/>
            <w:bottom w:val="none" w:sz="0" w:space="0" w:color="auto"/>
            <w:right w:val="none" w:sz="0" w:space="0" w:color="auto"/>
          </w:divBdr>
        </w:div>
        <w:div w:id="1240096559">
          <w:marLeft w:val="0"/>
          <w:marRight w:val="0"/>
          <w:marTop w:val="0"/>
          <w:marBottom w:val="0"/>
          <w:divBdr>
            <w:top w:val="none" w:sz="0" w:space="0" w:color="auto"/>
            <w:left w:val="none" w:sz="0" w:space="0" w:color="auto"/>
            <w:bottom w:val="none" w:sz="0" w:space="0" w:color="auto"/>
            <w:right w:val="none" w:sz="0" w:space="0" w:color="auto"/>
          </w:divBdr>
        </w:div>
        <w:div w:id="1040663902">
          <w:marLeft w:val="0"/>
          <w:marRight w:val="0"/>
          <w:marTop w:val="0"/>
          <w:marBottom w:val="0"/>
          <w:divBdr>
            <w:top w:val="none" w:sz="0" w:space="0" w:color="auto"/>
            <w:left w:val="none" w:sz="0" w:space="0" w:color="auto"/>
            <w:bottom w:val="none" w:sz="0" w:space="0" w:color="auto"/>
            <w:right w:val="none" w:sz="0" w:space="0" w:color="auto"/>
          </w:divBdr>
        </w:div>
        <w:div w:id="1025249402">
          <w:marLeft w:val="0"/>
          <w:marRight w:val="0"/>
          <w:marTop w:val="0"/>
          <w:marBottom w:val="0"/>
          <w:divBdr>
            <w:top w:val="none" w:sz="0" w:space="0" w:color="auto"/>
            <w:left w:val="none" w:sz="0" w:space="0" w:color="auto"/>
            <w:bottom w:val="none" w:sz="0" w:space="0" w:color="auto"/>
            <w:right w:val="none" w:sz="0" w:space="0" w:color="auto"/>
          </w:divBdr>
        </w:div>
        <w:div w:id="397629973">
          <w:marLeft w:val="0"/>
          <w:marRight w:val="0"/>
          <w:marTop w:val="0"/>
          <w:marBottom w:val="0"/>
          <w:divBdr>
            <w:top w:val="none" w:sz="0" w:space="0" w:color="auto"/>
            <w:left w:val="none" w:sz="0" w:space="0" w:color="auto"/>
            <w:bottom w:val="none" w:sz="0" w:space="0" w:color="auto"/>
            <w:right w:val="none" w:sz="0" w:space="0" w:color="auto"/>
          </w:divBdr>
        </w:div>
        <w:div w:id="49155550">
          <w:marLeft w:val="0"/>
          <w:marRight w:val="0"/>
          <w:marTop w:val="0"/>
          <w:marBottom w:val="0"/>
          <w:divBdr>
            <w:top w:val="none" w:sz="0" w:space="0" w:color="auto"/>
            <w:left w:val="none" w:sz="0" w:space="0" w:color="auto"/>
            <w:bottom w:val="none" w:sz="0" w:space="0" w:color="auto"/>
            <w:right w:val="none" w:sz="0" w:space="0" w:color="auto"/>
          </w:divBdr>
        </w:div>
        <w:div w:id="2047947050">
          <w:marLeft w:val="0"/>
          <w:marRight w:val="0"/>
          <w:marTop w:val="0"/>
          <w:marBottom w:val="0"/>
          <w:divBdr>
            <w:top w:val="none" w:sz="0" w:space="0" w:color="auto"/>
            <w:left w:val="none" w:sz="0" w:space="0" w:color="auto"/>
            <w:bottom w:val="none" w:sz="0" w:space="0" w:color="auto"/>
            <w:right w:val="none" w:sz="0" w:space="0" w:color="auto"/>
          </w:divBdr>
        </w:div>
        <w:div w:id="581722434">
          <w:marLeft w:val="0"/>
          <w:marRight w:val="0"/>
          <w:marTop w:val="0"/>
          <w:marBottom w:val="0"/>
          <w:divBdr>
            <w:top w:val="none" w:sz="0" w:space="0" w:color="auto"/>
            <w:left w:val="none" w:sz="0" w:space="0" w:color="auto"/>
            <w:bottom w:val="none" w:sz="0" w:space="0" w:color="auto"/>
            <w:right w:val="none" w:sz="0" w:space="0" w:color="auto"/>
          </w:divBdr>
        </w:div>
        <w:div w:id="961813794">
          <w:marLeft w:val="0"/>
          <w:marRight w:val="0"/>
          <w:marTop w:val="0"/>
          <w:marBottom w:val="0"/>
          <w:divBdr>
            <w:top w:val="none" w:sz="0" w:space="0" w:color="auto"/>
            <w:left w:val="none" w:sz="0" w:space="0" w:color="auto"/>
            <w:bottom w:val="none" w:sz="0" w:space="0" w:color="auto"/>
            <w:right w:val="none" w:sz="0" w:space="0" w:color="auto"/>
          </w:divBdr>
        </w:div>
        <w:div w:id="737023589">
          <w:marLeft w:val="0"/>
          <w:marRight w:val="0"/>
          <w:marTop w:val="0"/>
          <w:marBottom w:val="0"/>
          <w:divBdr>
            <w:top w:val="none" w:sz="0" w:space="0" w:color="auto"/>
            <w:left w:val="none" w:sz="0" w:space="0" w:color="auto"/>
            <w:bottom w:val="none" w:sz="0" w:space="0" w:color="auto"/>
            <w:right w:val="none" w:sz="0" w:space="0" w:color="auto"/>
          </w:divBdr>
        </w:div>
        <w:div w:id="610283961">
          <w:marLeft w:val="0"/>
          <w:marRight w:val="0"/>
          <w:marTop w:val="0"/>
          <w:marBottom w:val="0"/>
          <w:divBdr>
            <w:top w:val="none" w:sz="0" w:space="0" w:color="auto"/>
            <w:left w:val="none" w:sz="0" w:space="0" w:color="auto"/>
            <w:bottom w:val="none" w:sz="0" w:space="0" w:color="auto"/>
            <w:right w:val="none" w:sz="0" w:space="0" w:color="auto"/>
          </w:divBdr>
        </w:div>
        <w:div w:id="774331215">
          <w:marLeft w:val="0"/>
          <w:marRight w:val="0"/>
          <w:marTop w:val="0"/>
          <w:marBottom w:val="0"/>
          <w:divBdr>
            <w:top w:val="none" w:sz="0" w:space="0" w:color="auto"/>
            <w:left w:val="none" w:sz="0" w:space="0" w:color="auto"/>
            <w:bottom w:val="none" w:sz="0" w:space="0" w:color="auto"/>
            <w:right w:val="none" w:sz="0" w:space="0" w:color="auto"/>
          </w:divBdr>
        </w:div>
        <w:div w:id="2062703018">
          <w:marLeft w:val="0"/>
          <w:marRight w:val="0"/>
          <w:marTop w:val="0"/>
          <w:marBottom w:val="0"/>
          <w:divBdr>
            <w:top w:val="none" w:sz="0" w:space="0" w:color="auto"/>
            <w:left w:val="none" w:sz="0" w:space="0" w:color="auto"/>
            <w:bottom w:val="none" w:sz="0" w:space="0" w:color="auto"/>
            <w:right w:val="none" w:sz="0" w:space="0" w:color="auto"/>
          </w:divBdr>
        </w:div>
        <w:div w:id="2007318220">
          <w:marLeft w:val="0"/>
          <w:marRight w:val="0"/>
          <w:marTop w:val="0"/>
          <w:marBottom w:val="0"/>
          <w:divBdr>
            <w:top w:val="none" w:sz="0" w:space="0" w:color="auto"/>
            <w:left w:val="none" w:sz="0" w:space="0" w:color="auto"/>
            <w:bottom w:val="none" w:sz="0" w:space="0" w:color="auto"/>
            <w:right w:val="none" w:sz="0" w:space="0" w:color="auto"/>
          </w:divBdr>
        </w:div>
        <w:div w:id="556937197">
          <w:marLeft w:val="0"/>
          <w:marRight w:val="0"/>
          <w:marTop w:val="0"/>
          <w:marBottom w:val="0"/>
          <w:divBdr>
            <w:top w:val="none" w:sz="0" w:space="0" w:color="auto"/>
            <w:left w:val="none" w:sz="0" w:space="0" w:color="auto"/>
            <w:bottom w:val="none" w:sz="0" w:space="0" w:color="auto"/>
            <w:right w:val="none" w:sz="0" w:space="0" w:color="auto"/>
          </w:divBdr>
        </w:div>
        <w:div w:id="557281982">
          <w:marLeft w:val="0"/>
          <w:marRight w:val="0"/>
          <w:marTop w:val="0"/>
          <w:marBottom w:val="0"/>
          <w:divBdr>
            <w:top w:val="none" w:sz="0" w:space="0" w:color="auto"/>
            <w:left w:val="none" w:sz="0" w:space="0" w:color="auto"/>
            <w:bottom w:val="none" w:sz="0" w:space="0" w:color="auto"/>
            <w:right w:val="none" w:sz="0" w:space="0" w:color="auto"/>
          </w:divBdr>
        </w:div>
        <w:div w:id="296448851">
          <w:marLeft w:val="0"/>
          <w:marRight w:val="0"/>
          <w:marTop w:val="0"/>
          <w:marBottom w:val="0"/>
          <w:divBdr>
            <w:top w:val="none" w:sz="0" w:space="0" w:color="auto"/>
            <w:left w:val="none" w:sz="0" w:space="0" w:color="auto"/>
            <w:bottom w:val="none" w:sz="0" w:space="0" w:color="auto"/>
            <w:right w:val="none" w:sz="0" w:space="0" w:color="auto"/>
          </w:divBdr>
        </w:div>
        <w:div w:id="1552116012">
          <w:marLeft w:val="0"/>
          <w:marRight w:val="0"/>
          <w:marTop w:val="0"/>
          <w:marBottom w:val="0"/>
          <w:divBdr>
            <w:top w:val="none" w:sz="0" w:space="0" w:color="auto"/>
            <w:left w:val="none" w:sz="0" w:space="0" w:color="auto"/>
            <w:bottom w:val="none" w:sz="0" w:space="0" w:color="auto"/>
            <w:right w:val="none" w:sz="0" w:space="0" w:color="auto"/>
          </w:divBdr>
        </w:div>
        <w:div w:id="1916427307">
          <w:marLeft w:val="0"/>
          <w:marRight w:val="0"/>
          <w:marTop w:val="0"/>
          <w:marBottom w:val="0"/>
          <w:divBdr>
            <w:top w:val="none" w:sz="0" w:space="0" w:color="auto"/>
            <w:left w:val="none" w:sz="0" w:space="0" w:color="auto"/>
            <w:bottom w:val="none" w:sz="0" w:space="0" w:color="auto"/>
            <w:right w:val="none" w:sz="0" w:space="0" w:color="auto"/>
          </w:divBdr>
        </w:div>
        <w:div w:id="1849101801">
          <w:marLeft w:val="0"/>
          <w:marRight w:val="0"/>
          <w:marTop w:val="0"/>
          <w:marBottom w:val="0"/>
          <w:divBdr>
            <w:top w:val="none" w:sz="0" w:space="0" w:color="auto"/>
            <w:left w:val="none" w:sz="0" w:space="0" w:color="auto"/>
            <w:bottom w:val="none" w:sz="0" w:space="0" w:color="auto"/>
            <w:right w:val="none" w:sz="0" w:space="0" w:color="auto"/>
          </w:divBdr>
        </w:div>
        <w:div w:id="745109547">
          <w:marLeft w:val="0"/>
          <w:marRight w:val="0"/>
          <w:marTop w:val="0"/>
          <w:marBottom w:val="0"/>
          <w:divBdr>
            <w:top w:val="none" w:sz="0" w:space="0" w:color="auto"/>
            <w:left w:val="none" w:sz="0" w:space="0" w:color="auto"/>
            <w:bottom w:val="none" w:sz="0" w:space="0" w:color="auto"/>
            <w:right w:val="none" w:sz="0" w:space="0" w:color="auto"/>
          </w:divBdr>
        </w:div>
        <w:div w:id="829833666">
          <w:marLeft w:val="0"/>
          <w:marRight w:val="0"/>
          <w:marTop w:val="0"/>
          <w:marBottom w:val="0"/>
          <w:divBdr>
            <w:top w:val="none" w:sz="0" w:space="0" w:color="auto"/>
            <w:left w:val="none" w:sz="0" w:space="0" w:color="auto"/>
            <w:bottom w:val="none" w:sz="0" w:space="0" w:color="auto"/>
            <w:right w:val="none" w:sz="0" w:space="0" w:color="auto"/>
          </w:divBdr>
        </w:div>
        <w:div w:id="946037612">
          <w:marLeft w:val="0"/>
          <w:marRight w:val="0"/>
          <w:marTop w:val="0"/>
          <w:marBottom w:val="0"/>
          <w:divBdr>
            <w:top w:val="none" w:sz="0" w:space="0" w:color="auto"/>
            <w:left w:val="none" w:sz="0" w:space="0" w:color="auto"/>
            <w:bottom w:val="none" w:sz="0" w:space="0" w:color="auto"/>
            <w:right w:val="none" w:sz="0" w:space="0" w:color="auto"/>
          </w:divBdr>
        </w:div>
        <w:div w:id="980771652">
          <w:marLeft w:val="0"/>
          <w:marRight w:val="0"/>
          <w:marTop w:val="0"/>
          <w:marBottom w:val="0"/>
          <w:divBdr>
            <w:top w:val="none" w:sz="0" w:space="0" w:color="auto"/>
            <w:left w:val="none" w:sz="0" w:space="0" w:color="auto"/>
            <w:bottom w:val="none" w:sz="0" w:space="0" w:color="auto"/>
            <w:right w:val="none" w:sz="0" w:space="0" w:color="auto"/>
          </w:divBdr>
        </w:div>
        <w:div w:id="1262184085">
          <w:marLeft w:val="0"/>
          <w:marRight w:val="0"/>
          <w:marTop w:val="0"/>
          <w:marBottom w:val="0"/>
          <w:divBdr>
            <w:top w:val="none" w:sz="0" w:space="0" w:color="auto"/>
            <w:left w:val="none" w:sz="0" w:space="0" w:color="auto"/>
            <w:bottom w:val="none" w:sz="0" w:space="0" w:color="auto"/>
            <w:right w:val="none" w:sz="0" w:space="0" w:color="auto"/>
          </w:divBdr>
        </w:div>
        <w:div w:id="74399262">
          <w:marLeft w:val="0"/>
          <w:marRight w:val="0"/>
          <w:marTop w:val="0"/>
          <w:marBottom w:val="0"/>
          <w:divBdr>
            <w:top w:val="none" w:sz="0" w:space="0" w:color="auto"/>
            <w:left w:val="none" w:sz="0" w:space="0" w:color="auto"/>
            <w:bottom w:val="none" w:sz="0" w:space="0" w:color="auto"/>
            <w:right w:val="none" w:sz="0" w:space="0" w:color="auto"/>
          </w:divBdr>
        </w:div>
        <w:div w:id="530415415">
          <w:marLeft w:val="0"/>
          <w:marRight w:val="0"/>
          <w:marTop w:val="0"/>
          <w:marBottom w:val="0"/>
          <w:divBdr>
            <w:top w:val="none" w:sz="0" w:space="0" w:color="auto"/>
            <w:left w:val="none" w:sz="0" w:space="0" w:color="auto"/>
            <w:bottom w:val="none" w:sz="0" w:space="0" w:color="auto"/>
            <w:right w:val="none" w:sz="0" w:space="0" w:color="auto"/>
          </w:divBdr>
        </w:div>
        <w:div w:id="414673727">
          <w:marLeft w:val="0"/>
          <w:marRight w:val="0"/>
          <w:marTop w:val="0"/>
          <w:marBottom w:val="0"/>
          <w:divBdr>
            <w:top w:val="none" w:sz="0" w:space="0" w:color="auto"/>
            <w:left w:val="none" w:sz="0" w:space="0" w:color="auto"/>
            <w:bottom w:val="none" w:sz="0" w:space="0" w:color="auto"/>
            <w:right w:val="none" w:sz="0" w:space="0" w:color="auto"/>
          </w:divBdr>
        </w:div>
        <w:div w:id="1979066750">
          <w:marLeft w:val="0"/>
          <w:marRight w:val="0"/>
          <w:marTop w:val="0"/>
          <w:marBottom w:val="0"/>
          <w:divBdr>
            <w:top w:val="none" w:sz="0" w:space="0" w:color="auto"/>
            <w:left w:val="none" w:sz="0" w:space="0" w:color="auto"/>
            <w:bottom w:val="none" w:sz="0" w:space="0" w:color="auto"/>
            <w:right w:val="none" w:sz="0" w:space="0" w:color="auto"/>
          </w:divBdr>
        </w:div>
        <w:div w:id="1683776904">
          <w:marLeft w:val="0"/>
          <w:marRight w:val="0"/>
          <w:marTop w:val="0"/>
          <w:marBottom w:val="0"/>
          <w:divBdr>
            <w:top w:val="none" w:sz="0" w:space="0" w:color="auto"/>
            <w:left w:val="none" w:sz="0" w:space="0" w:color="auto"/>
            <w:bottom w:val="none" w:sz="0" w:space="0" w:color="auto"/>
            <w:right w:val="none" w:sz="0" w:space="0" w:color="auto"/>
          </w:divBdr>
        </w:div>
        <w:div w:id="1029454391">
          <w:marLeft w:val="0"/>
          <w:marRight w:val="0"/>
          <w:marTop w:val="0"/>
          <w:marBottom w:val="0"/>
          <w:divBdr>
            <w:top w:val="none" w:sz="0" w:space="0" w:color="auto"/>
            <w:left w:val="none" w:sz="0" w:space="0" w:color="auto"/>
            <w:bottom w:val="none" w:sz="0" w:space="0" w:color="auto"/>
            <w:right w:val="none" w:sz="0" w:space="0" w:color="auto"/>
          </w:divBdr>
        </w:div>
        <w:div w:id="1681665975">
          <w:marLeft w:val="0"/>
          <w:marRight w:val="0"/>
          <w:marTop w:val="0"/>
          <w:marBottom w:val="0"/>
          <w:divBdr>
            <w:top w:val="none" w:sz="0" w:space="0" w:color="auto"/>
            <w:left w:val="none" w:sz="0" w:space="0" w:color="auto"/>
            <w:bottom w:val="none" w:sz="0" w:space="0" w:color="auto"/>
            <w:right w:val="none" w:sz="0" w:space="0" w:color="auto"/>
          </w:divBdr>
        </w:div>
        <w:div w:id="661542877">
          <w:marLeft w:val="0"/>
          <w:marRight w:val="0"/>
          <w:marTop w:val="0"/>
          <w:marBottom w:val="0"/>
          <w:divBdr>
            <w:top w:val="none" w:sz="0" w:space="0" w:color="auto"/>
            <w:left w:val="none" w:sz="0" w:space="0" w:color="auto"/>
            <w:bottom w:val="none" w:sz="0" w:space="0" w:color="auto"/>
            <w:right w:val="none" w:sz="0" w:space="0" w:color="auto"/>
          </w:divBdr>
        </w:div>
        <w:div w:id="1828783851">
          <w:marLeft w:val="0"/>
          <w:marRight w:val="0"/>
          <w:marTop w:val="0"/>
          <w:marBottom w:val="0"/>
          <w:divBdr>
            <w:top w:val="none" w:sz="0" w:space="0" w:color="auto"/>
            <w:left w:val="none" w:sz="0" w:space="0" w:color="auto"/>
            <w:bottom w:val="none" w:sz="0" w:space="0" w:color="auto"/>
            <w:right w:val="none" w:sz="0" w:space="0" w:color="auto"/>
          </w:divBdr>
        </w:div>
        <w:div w:id="2122450154">
          <w:marLeft w:val="0"/>
          <w:marRight w:val="0"/>
          <w:marTop w:val="0"/>
          <w:marBottom w:val="0"/>
          <w:divBdr>
            <w:top w:val="none" w:sz="0" w:space="0" w:color="auto"/>
            <w:left w:val="none" w:sz="0" w:space="0" w:color="auto"/>
            <w:bottom w:val="none" w:sz="0" w:space="0" w:color="auto"/>
            <w:right w:val="none" w:sz="0" w:space="0" w:color="auto"/>
          </w:divBdr>
        </w:div>
        <w:div w:id="69547494">
          <w:marLeft w:val="0"/>
          <w:marRight w:val="0"/>
          <w:marTop w:val="0"/>
          <w:marBottom w:val="0"/>
          <w:divBdr>
            <w:top w:val="none" w:sz="0" w:space="0" w:color="auto"/>
            <w:left w:val="none" w:sz="0" w:space="0" w:color="auto"/>
            <w:bottom w:val="none" w:sz="0" w:space="0" w:color="auto"/>
            <w:right w:val="none" w:sz="0" w:space="0" w:color="auto"/>
          </w:divBdr>
        </w:div>
        <w:div w:id="1301156447">
          <w:marLeft w:val="0"/>
          <w:marRight w:val="0"/>
          <w:marTop w:val="0"/>
          <w:marBottom w:val="0"/>
          <w:divBdr>
            <w:top w:val="none" w:sz="0" w:space="0" w:color="auto"/>
            <w:left w:val="none" w:sz="0" w:space="0" w:color="auto"/>
            <w:bottom w:val="none" w:sz="0" w:space="0" w:color="auto"/>
            <w:right w:val="none" w:sz="0" w:space="0" w:color="auto"/>
          </w:divBdr>
        </w:div>
        <w:div w:id="1615593760">
          <w:marLeft w:val="0"/>
          <w:marRight w:val="0"/>
          <w:marTop w:val="0"/>
          <w:marBottom w:val="0"/>
          <w:divBdr>
            <w:top w:val="none" w:sz="0" w:space="0" w:color="auto"/>
            <w:left w:val="none" w:sz="0" w:space="0" w:color="auto"/>
            <w:bottom w:val="none" w:sz="0" w:space="0" w:color="auto"/>
            <w:right w:val="none" w:sz="0" w:space="0" w:color="auto"/>
          </w:divBdr>
        </w:div>
        <w:div w:id="675114539">
          <w:marLeft w:val="0"/>
          <w:marRight w:val="0"/>
          <w:marTop w:val="0"/>
          <w:marBottom w:val="0"/>
          <w:divBdr>
            <w:top w:val="none" w:sz="0" w:space="0" w:color="auto"/>
            <w:left w:val="none" w:sz="0" w:space="0" w:color="auto"/>
            <w:bottom w:val="none" w:sz="0" w:space="0" w:color="auto"/>
            <w:right w:val="none" w:sz="0" w:space="0" w:color="auto"/>
          </w:divBdr>
        </w:div>
        <w:div w:id="45613557">
          <w:marLeft w:val="0"/>
          <w:marRight w:val="0"/>
          <w:marTop w:val="0"/>
          <w:marBottom w:val="0"/>
          <w:divBdr>
            <w:top w:val="none" w:sz="0" w:space="0" w:color="auto"/>
            <w:left w:val="none" w:sz="0" w:space="0" w:color="auto"/>
            <w:bottom w:val="none" w:sz="0" w:space="0" w:color="auto"/>
            <w:right w:val="none" w:sz="0" w:space="0" w:color="auto"/>
          </w:divBdr>
        </w:div>
        <w:div w:id="493910223">
          <w:marLeft w:val="0"/>
          <w:marRight w:val="0"/>
          <w:marTop w:val="0"/>
          <w:marBottom w:val="0"/>
          <w:divBdr>
            <w:top w:val="none" w:sz="0" w:space="0" w:color="auto"/>
            <w:left w:val="none" w:sz="0" w:space="0" w:color="auto"/>
            <w:bottom w:val="none" w:sz="0" w:space="0" w:color="auto"/>
            <w:right w:val="none" w:sz="0" w:space="0" w:color="auto"/>
          </w:divBdr>
        </w:div>
        <w:div w:id="1441486300">
          <w:marLeft w:val="0"/>
          <w:marRight w:val="0"/>
          <w:marTop w:val="0"/>
          <w:marBottom w:val="0"/>
          <w:divBdr>
            <w:top w:val="none" w:sz="0" w:space="0" w:color="auto"/>
            <w:left w:val="none" w:sz="0" w:space="0" w:color="auto"/>
            <w:bottom w:val="none" w:sz="0" w:space="0" w:color="auto"/>
            <w:right w:val="none" w:sz="0" w:space="0" w:color="auto"/>
          </w:divBdr>
        </w:div>
        <w:div w:id="2028869537">
          <w:marLeft w:val="0"/>
          <w:marRight w:val="0"/>
          <w:marTop w:val="0"/>
          <w:marBottom w:val="0"/>
          <w:divBdr>
            <w:top w:val="none" w:sz="0" w:space="0" w:color="auto"/>
            <w:left w:val="none" w:sz="0" w:space="0" w:color="auto"/>
            <w:bottom w:val="none" w:sz="0" w:space="0" w:color="auto"/>
            <w:right w:val="none" w:sz="0" w:space="0" w:color="auto"/>
          </w:divBdr>
        </w:div>
        <w:div w:id="271982836">
          <w:marLeft w:val="0"/>
          <w:marRight w:val="0"/>
          <w:marTop w:val="0"/>
          <w:marBottom w:val="0"/>
          <w:divBdr>
            <w:top w:val="none" w:sz="0" w:space="0" w:color="auto"/>
            <w:left w:val="none" w:sz="0" w:space="0" w:color="auto"/>
            <w:bottom w:val="none" w:sz="0" w:space="0" w:color="auto"/>
            <w:right w:val="none" w:sz="0" w:space="0" w:color="auto"/>
          </w:divBdr>
        </w:div>
        <w:div w:id="1342392914">
          <w:marLeft w:val="0"/>
          <w:marRight w:val="0"/>
          <w:marTop w:val="0"/>
          <w:marBottom w:val="0"/>
          <w:divBdr>
            <w:top w:val="none" w:sz="0" w:space="0" w:color="auto"/>
            <w:left w:val="none" w:sz="0" w:space="0" w:color="auto"/>
            <w:bottom w:val="none" w:sz="0" w:space="0" w:color="auto"/>
            <w:right w:val="none" w:sz="0" w:space="0" w:color="auto"/>
          </w:divBdr>
        </w:div>
        <w:div w:id="1300651926">
          <w:marLeft w:val="0"/>
          <w:marRight w:val="0"/>
          <w:marTop w:val="0"/>
          <w:marBottom w:val="0"/>
          <w:divBdr>
            <w:top w:val="none" w:sz="0" w:space="0" w:color="auto"/>
            <w:left w:val="none" w:sz="0" w:space="0" w:color="auto"/>
            <w:bottom w:val="none" w:sz="0" w:space="0" w:color="auto"/>
            <w:right w:val="none" w:sz="0" w:space="0" w:color="auto"/>
          </w:divBdr>
        </w:div>
        <w:div w:id="551311322">
          <w:marLeft w:val="0"/>
          <w:marRight w:val="0"/>
          <w:marTop w:val="0"/>
          <w:marBottom w:val="0"/>
          <w:divBdr>
            <w:top w:val="none" w:sz="0" w:space="0" w:color="auto"/>
            <w:left w:val="none" w:sz="0" w:space="0" w:color="auto"/>
            <w:bottom w:val="none" w:sz="0" w:space="0" w:color="auto"/>
            <w:right w:val="none" w:sz="0" w:space="0" w:color="auto"/>
          </w:divBdr>
        </w:div>
        <w:div w:id="1830711201">
          <w:marLeft w:val="0"/>
          <w:marRight w:val="0"/>
          <w:marTop w:val="0"/>
          <w:marBottom w:val="0"/>
          <w:divBdr>
            <w:top w:val="none" w:sz="0" w:space="0" w:color="auto"/>
            <w:left w:val="none" w:sz="0" w:space="0" w:color="auto"/>
            <w:bottom w:val="none" w:sz="0" w:space="0" w:color="auto"/>
            <w:right w:val="none" w:sz="0" w:space="0" w:color="auto"/>
          </w:divBdr>
        </w:div>
        <w:div w:id="458229216">
          <w:marLeft w:val="0"/>
          <w:marRight w:val="0"/>
          <w:marTop w:val="0"/>
          <w:marBottom w:val="0"/>
          <w:divBdr>
            <w:top w:val="none" w:sz="0" w:space="0" w:color="auto"/>
            <w:left w:val="none" w:sz="0" w:space="0" w:color="auto"/>
            <w:bottom w:val="none" w:sz="0" w:space="0" w:color="auto"/>
            <w:right w:val="none" w:sz="0" w:space="0" w:color="auto"/>
          </w:divBdr>
        </w:div>
        <w:div w:id="1926920239">
          <w:marLeft w:val="0"/>
          <w:marRight w:val="0"/>
          <w:marTop w:val="0"/>
          <w:marBottom w:val="0"/>
          <w:divBdr>
            <w:top w:val="none" w:sz="0" w:space="0" w:color="auto"/>
            <w:left w:val="none" w:sz="0" w:space="0" w:color="auto"/>
            <w:bottom w:val="none" w:sz="0" w:space="0" w:color="auto"/>
            <w:right w:val="none" w:sz="0" w:space="0" w:color="auto"/>
          </w:divBdr>
        </w:div>
        <w:div w:id="1216429308">
          <w:marLeft w:val="0"/>
          <w:marRight w:val="0"/>
          <w:marTop w:val="0"/>
          <w:marBottom w:val="0"/>
          <w:divBdr>
            <w:top w:val="none" w:sz="0" w:space="0" w:color="auto"/>
            <w:left w:val="none" w:sz="0" w:space="0" w:color="auto"/>
            <w:bottom w:val="none" w:sz="0" w:space="0" w:color="auto"/>
            <w:right w:val="none" w:sz="0" w:space="0" w:color="auto"/>
          </w:divBdr>
        </w:div>
        <w:div w:id="859902126">
          <w:marLeft w:val="0"/>
          <w:marRight w:val="0"/>
          <w:marTop w:val="0"/>
          <w:marBottom w:val="0"/>
          <w:divBdr>
            <w:top w:val="none" w:sz="0" w:space="0" w:color="auto"/>
            <w:left w:val="none" w:sz="0" w:space="0" w:color="auto"/>
            <w:bottom w:val="none" w:sz="0" w:space="0" w:color="auto"/>
            <w:right w:val="none" w:sz="0" w:space="0" w:color="auto"/>
          </w:divBdr>
        </w:div>
        <w:div w:id="2103450426">
          <w:marLeft w:val="0"/>
          <w:marRight w:val="0"/>
          <w:marTop w:val="0"/>
          <w:marBottom w:val="0"/>
          <w:divBdr>
            <w:top w:val="none" w:sz="0" w:space="0" w:color="auto"/>
            <w:left w:val="none" w:sz="0" w:space="0" w:color="auto"/>
            <w:bottom w:val="none" w:sz="0" w:space="0" w:color="auto"/>
            <w:right w:val="none" w:sz="0" w:space="0" w:color="auto"/>
          </w:divBdr>
        </w:div>
        <w:div w:id="574516550">
          <w:marLeft w:val="0"/>
          <w:marRight w:val="0"/>
          <w:marTop w:val="0"/>
          <w:marBottom w:val="0"/>
          <w:divBdr>
            <w:top w:val="none" w:sz="0" w:space="0" w:color="auto"/>
            <w:left w:val="none" w:sz="0" w:space="0" w:color="auto"/>
            <w:bottom w:val="none" w:sz="0" w:space="0" w:color="auto"/>
            <w:right w:val="none" w:sz="0" w:space="0" w:color="auto"/>
          </w:divBdr>
        </w:div>
        <w:div w:id="1356078207">
          <w:marLeft w:val="0"/>
          <w:marRight w:val="0"/>
          <w:marTop w:val="0"/>
          <w:marBottom w:val="0"/>
          <w:divBdr>
            <w:top w:val="none" w:sz="0" w:space="0" w:color="auto"/>
            <w:left w:val="none" w:sz="0" w:space="0" w:color="auto"/>
            <w:bottom w:val="none" w:sz="0" w:space="0" w:color="auto"/>
            <w:right w:val="none" w:sz="0" w:space="0" w:color="auto"/>
          </w:divBdr>
        </w:div>
        <w:div w:id="1329674076">
          <w:marLeft w:val="0"/>
          <w:marRight w:val="0"/>
          <w:marTop w:val="0"/>
          <w:marBottom w:val="0"/>
          <w:divBdr>
            <w:top w:val="none" w:sz="0" w:space="0" w:color="auto"/>
            <w:left w:val="none" w:sz="0" w:space="0" w:color="auto"/>
            <w:bottom w:val="none" w:sz="0" w:space="0" w:color="auto"/>
            <w:right w:val="none" w:sz="0" w:space="0" w:color="auto"/>
          </w:divBdr>
        </w:div>
        <w:div w:id="1556701085">
          <w:marLeft w:val="0"/>
          <w:marRight w:val="0"/>
          <w:marTop w:val="0"/>
          <w:marBottom w:val="0"/>
          <w:divBdr>
            <w:top w:val="none" w:sz="0" w:space="0" w:color="auto"/>
            <w:left w:val="none" w:sz="0" w:space="0" w:color="auto"/>
            <w:bottom w:val="none" w:sz="0" w:space="0" w:color="auto"/>
            <w:right w:val="none" w:sz="0" w:space="0" w:color="auto"/>
          </w:divBdr>
        </w:div>
        <w:div w:id="547376929">
          <w:marLeft w:val="0"/>
          <w:marRight w:val="0"/>
          <w:marTop w:val="0"/>
          <w:marBottom w:val="0"/>
          <w:divBdr>
            <w:top w:val="none" w:sz="0" w:space="0" w:color="auto"/>
            <w:left w:val="none" w:sz="0" w:space="0" w:color="auto"/>
            <w:bottom w:val="none" w:sz="0" w:space="0" w:color="auto"/>
            <w:right w:val="none" w:sz="0" w:space="0" w:color="auto"/>
          </w:divBdr>
        </w:div>
        <w:div w:id="853572241">
          <w:marLeft w:val="0"/>
          <w:marRight w:val="0"/>
          <w:marTop w:val="0"/>
          <w:marBottom w:val="0"/>
          <w:divBdr>
            <w:top w:val="none" w:sz="0" w:space="0" w:color="auto"/>
            <w:left w:val="none" w:sz="0" w:space="0" w:color="auto"/>
            <w:bottom w:val="none" w:sz="0" w:space="0" w:color="auto"/>
            <w:right w:val="none" w:sz="0" w:space="0" w:color="auto"/>
          </w:divBdr>
        </w:div>
        <w:div w:id="966395525">
          <w:marLeft w:val="0"/>
          <w:marRight w:val="0"/>
          <w:marTop w:val="0"/>
          <w:marBottom w:val="0"/>
          <w:divBdr>
            <w:top w:val="none" w:sz="0" w:space="0" w:color="auto"/>
            <w:left w:val="none" w:sz="0" w:space="0" w:color="auto"/>
            <w:bottom w:val="none" w:sz="0" w:space="0" w:color="auto"/>
            <w:right w:val="none" w:sz="0" w:space="0" w:color="auto"/>
          </w:divBdr>
        </w:div>
        <w:div w:id="626472292">
          <w:marLeft w:val="0"/>
          <w:marRight w:val="0"/>
          <w:marTop w:val="0"/>
          <w:marBottom w:val="0"/>
          <w:divBdr>
            <w:top w:val="none" w:sz="0" w:space="0" w:color="auto"/>
            <w:left w:val="none" w:sz="0" w:space="0" w:color="auto"/>
            <w:bottom w:val="none" w:sz="0" w:space="0" w:color="auto"/>
            <w:right w:val="none" w:sz="0" w:space="0" w:color="auto"/>
          </w:divBdr>
        </w:div>
        <w:div w:id="1501041918">
          <w:marLeft w:val="0"/>
          <w:marRight w:val="0"/>
          <w:marTop w:val="0"/>
          <w:marBottom w:val="0"/>
          <w:divBdr>
            <w:top w:val="none" w:sz="0" w:space="0" w:color="auto"/>
            <w:left w:val="none" w:sz="0" w:space="0" w:color="auto"/>
            <w:bottom w:val="none" w:sz="0" w:space="0" w:color="auto"/>
            <w:right w:val="none" w:sz="0" w:space="0" w:color="auto"/>
          </w:divBdr>
        </w:div>
        <w:div w:id="1433208348">
          <w:marLeft w:val="0"/>
          <w:marRight w:val="0"/>
          <w:marTop w:val="0"/>
          <w:marBottom w:val="0"/>
          <w:divBdr>
            <w:top w:val="none" w:sz="0" w:space="0" w:color="auto"/>
            <w:left w:val="none" w:sz="0" w:space="0" w:color="auto"/>
            <w:bottom w:val="none" w:sz="0" w:space="0" w:color="auto"/>
            <w:right w:val="none" w:sz="0" w:space="0" w:color="auto"/>
          </w:divBdr>
        </w:div>
        <w:div w:id="1730420941">
          <w:marLeft w:val="0"/>
          <w:marRight w:val="0"/>
          <w:marTop w:val="0"/>
          <w:marBottom w:val="0"/>
          <w:divBdr>
            <w:top w:val="none" w:sz="0" w:space="0" w:color="auto"/>
            <w:left w:val="none" w:sz="0" w:space="0" w:color="auto"/>
            <w:bottom w:val="none" w:sz="0" w:space="0" w:color="auto"/>
            <w:right w:val="none" w:sz="0" w:space="0" w:color="auto"/>
          </w:divBdr>
        </w:div>
        <w:div w:id="2044288477">
          <w:marLeft w:val="0"/>
          <w:marRight w:val="0"/>
          <w:marTop w:val="0"/>
          <w:marBottom w:val="0"/>
          <w:divBdr>
            <w:top w:val="none" w:sz="0" w:space="0" w:color="auto"/>
            <w:left w:val="none" w:sz="0" w:space="0" w:color="auto"/>
            <w:bottom w:val="none" w:sz="0" w:space="0" w:color="auto"/>
            <w:right w:val="none" w:sz="0" w:space="0" w:color="auto"/>
          </w:divBdr>
        </w:div>
        <w:div w:id="243806442">
          <w:marLeft w:val="0"/>
          <w:marRight w:val="0"/>
          <w:marTop w:val="0"/>
          <w:marBottom w:val="0"/>
          <w:divBdr>
            <w:top w:val="none" w:sz="0" w:space="0" w:color="auto"/>
            <w:left w:val="none" w:sz="0" w:space="0" w:color="auto"/>
            <w:bottom w:val="none" w:sz="0" w:space="0" w:color="auto"/>
            <w:right w:val="none" w:sz="0" w:space="0" w:color="auto"/>
          </w:divBdr>
        </w:div>
        <w:div w:id="268196122">
          <w:marLeft w:val="0"/>
          <w:marRight w:val="0"/>
          <w:marTop w:val="0"/>
          <w:marBottom w:val="0"/>
          <w:divBdr>
            <w:top w:val="none" w:sz="0" w:space="0" w:color="auto"/>
            <w:left w:val="none" w:sz="0" w:space="0" w:color="auto"/>
            <w:bottom w:val="none" w:sz="0" w:space="0" w:color="auto"/>
            <w:right w:val="none" w:sz="0" w:space="0" w:color="auto"/>
          </w:divBdr>
        </w:div>
        <w:div w:id="1483737723">
          <w:marLeft w:val="0"/>
          <w:marRight w:val="0"/>
          <w:marTop w:val="0"/>
          <w:marBottom w:val="0"/>
          <w:divBdr>
            <w:top w:val="none" w:sz="0" w:space="0" w:color="auto"/>
            <w:left w:val="none" w:sz="0" w:space="0" w:color="auto"/>
            <w:bottom w:val="none" w:sz="0" w:space="0" w:color="auto"/>
            <w:right w:val="none" w:sz="0" w:space="0" w:color="auto"/>
          </w:divBdr>
        </w:div>
        <w:div w:id="306055051">
          <w:marLeft w:val="0"/>
          <w:marRight w:val="0"/>
          <w:marTop w:val="0"/>
          <w:marBottom w:val="0"/>
          <w:divBdr>
            <w:top w:val="none" w:sz="0" w:space="0" w:color="auto"/>
            <w:left w:val="none" w:sz="0" w:space="0" w:color="auto"/>
            <w:bottom w:val="none" w:sz="0" w:space="0" w:color="auto"/>
            <w:right w:val="none" w:sz="0" w:space="0" w:color="auto"/>
          </w:divBdr>
        </w:div>
        <w:div w:id="1817797588">
          <w:marLeft w:val="0"/>
          <w:marRight w:val="0"/>
          <w:marTop w:val="0"/>
          <w:marBottom w:val="0"/>
          <w:divBdr>
            <w:top w:val="none" w:sz="0" w:space="0" w:color="auto"/>
            <w:left w:val="none" w:sz="0" w:space="0" w:color="auto"/>
            <w:bottom w:val="none" w:sz="0" w:space="0" w:color="auto"/>
            <w:right w:val="none" w:sz="0" w:space="0" w:color="auto"/>
          </w:divBdr>
        </w:div>
        <w:div w:id="1561283483">
          <w:marLeft w:val="0"/>
          <w:marRight w:val="0"/>
          <w:marTop w:val="0"/>
          <w:marBottom w:val="0"/>
          <w:divBdr>
            <w:top w:val="none" w:sz="0" w:space="0" w:color="auto"/>
            <w:left w:val="none" w:sz="0" w:space="0" w:color="auto"/>
            <w:bottom w:val="none" w:sz="0" w:space="0" w:color="auto"/>
            <w:right w:val="none" w:sz="0" w:space="0" w:color="auto"/>
          </w:divBdr>
        </w:div>
        <w:div w:id="265426333">
          <w:marLeft w:val="0"/>
          <w:marRight w:val="0"/>
          <w:marTop w:val="0"/>
          <w:marBottom w:val="0"/>
          <w:divBdr>
            <w:top w:val="none" w:sz="0" w:space="0" w:color="auto"/>
            <w:left w:val="none" w:sz="0" w:space="0" w:color="auto"/>
            <w:bottom w:val="none" w:sz="0" w:space="0" w:color="auto"/>
            <w:right w:val="none" w:sz="0" w:space="0" w:color="auto"/>
          </w:divBdr>
        </w:div>
      </w:divsChild>
    </w:div>
    <w:div w:id="1918633146">
      <w:bodyDiv w:val="1"/>
      <w:marLeft w:val="0"/>
      <w:marRight w:val="0"/>
      <w:marTop w:val="0"/>
      <w:marBottom w:val="0"/>
      <w:divBdr>
        <w:top w:val="none" w:sz="0" w:space="0" w:color="auto"/>
        <w:left w:val="none" w:sz="0" w:space="0" w:color="auto"/>
        <w:bottom w:val="none" w:sz="0" w:space="0" w:color="auto"/>
        <w:right w:val="none" w:sz="0" w:space="0" w:color="auto"/>
      </w:divBdr>
    </w:div>
    <w:div w:id="1968971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2011</Words>
  <Characters>11467</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Daragh Small</dc:creator>
  <cp:keywords/>
  <dc:description/>
  <cp:lastModifiedBy>Daragh Small</cp:lastModifiedBy>
  <cp:revision>2</cp:revision>
  <dcterms:created xsi:type="dcterms:W3CDTF">2024-12-03T16:58:00Z</dcterms:created>
  <dcterms:modified xsi:type="dcterms:W3CDTF">2024-12-03T16:58:00Z</dcterms:modified>
</cp:coreProperties>
</file>