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0F43" w14:textId="36309377" w:rsidR="007129F9" w:rsidRDefault="007129F9">
      <w:r w:rsidRPr="007129F9">
        <w:drawing>
          <wp:inline distT="0" distB="0" distL="0" distR="0" wp14:anchorId="75CDD916" wp14:editId="0CBD666B">
            <wp:extent cx="5731510" cy="211805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45643" cy="2123279"/>
                    </a:xfrm>
                    <a:prstGeom prst="rect">
                      <a:avLst/>
                    </a:prstGeom>
                  </pic:spPr>
                </pic:pic>
              </a:graphicData>
            </a:graphic>
          </wp:inline>
        </w:drawing>
      </w:r>
    </w:p>
    <w:p w14:paraId="455D4CFF" w14:textId="709F907B" w:rsidR="00BE6100" w:rsidRDefault="00BE6100">
      <w:r>
        <w:t>10</w:t>
      </w:r>
      <w:r w:rsidRPr="00BE6100">
        <w:rPr>
          <w:vertAlign w:val="superscript"/>
        </w:rPr>
        <w:t>th</w:t>
      </w:r>
      <w:r>
        <w:t xml:space="preserve"> February 2023</w:t>
      </w:r>
    </w:p>
    <w:p w14:paraId="38BC0898" w14:textId="7E9215DA" w:rsidR="008D1F54" w:rsidRDefault="008D1F54">
      <w:r>
        <w:t xml:space="preserve">Dear </w:t>
      </w:r>
      <w:r w:rsidR="00C54EF3">
        <w:t>Mr Mayor</w:t>
      </w:r>
      <w:r>
        <w:t>,</w:t>
      </w:r>
    </w:p>
    <w:p w14:paraId="3F8CD832" w14:textId="58B788C4" w:rsidR="00751D3F" w:rsidRDefault="00751D3F">
      <w:r>
        <w:t xml:space="preserve">When we responded to your consultation </w:t>
      </w:r>
      <w:r w:rsidR="008D1F54">
        <w:t xml:space="preserve">last year </w:t>
      </w:r>
      <w:r>
        <w:t>on the proposal to expand the ULEZ up to the Hertfordshire border, we were clear that while we support the aim of the ULEZ</w:t>
      </w:r>
      <w:r w:rsidR="008D1F54">
        <w:t xml:space="preserve"> in improving air quality</w:t>
      </w:r>
      <w:r>
        <w:t xml:space="preserve">, we could not support the expansion as Transport for London had not </w:t>
      </w:r>
      <w:r w:rsidR="008D1F54">
        <w:t>properly</w:t>
      </w:r>
      <w:r>
        <w:t xml:space="preserve"> assessed the impact on the towns and villages bordering </w:t>
      </w:r>
      <w:r w:rsidR="00247902">
        <w:t>London or</w:t>
      </w:r>
      <w:r>
        <w:t xml:space="preserve"> put </w:t>
      </w:r>
      <w:r w:rsidR="008D1F54">
        <w:t>sufficient</w:t>
      </w:r>
      <w:r>
        <w:t xml:space="preserve"> measures in place to mitigate the impact on our most vulnerable residents.</w:t>
      </w:r>
    </w:p>
    <w:p w14:paraId="3FD3D9CE" w14:textId="77777777" w:rsidR="00751D3F" w:rsidRDefault="00751D3F">
      <w:r>
        <w:t xml:space="preserve">We know that London’s other neighbours share our concerns, and we are therefore surprised and disappointed that you have chosen to go ahead with this scheme, despite the blatant unfairness to residents outside London. </w:t>
      </w:r>
    </w:p>
    <w:p w14:paraId="11ECEB7F" w14:textId="16E457AC" w:rsidR="00751D3F" w:rsidRPr="00751D3F" w:rsidRDefault="00751D3F" w:rsidP="00751D3F">
      <w:r w:rsidRPr="00751D3F">
        <w:t xml:space="preserve">In the south of </w:t>
      </w:r>
      <w:r>
        <w:t>our county,</w:t>
      </w:r>
      <w:r w:rsidRPr="00751D3F">
        <w:t xml:space="preserve"> many </w:t>
      </w:r>
      <w:r>
        <w:t xml:space="preserve">people </w:t>
      </w:r>
      <w:r w:rsidR="00247902">
        <w:t>must</w:t>
      </w:r>
      <w:r>
        <w:t xml:space="preserve"> </w:t>
      </w:r>
      <w:r w:rsidRPr="00751D3F">
        <w:t xml:space="preserve">cross into London </w:t>
      </w:r>
      <w:r>
        <w:t>b</w:t>
      </w:r>
      <w:r w:rsidRPr="00751D3F">
        <w:t xml:space="preserve">oroughs for work and </w:t>
      </w:r>
      <w:r>
        <w:t>l</w:t>
      </w:r>
      <w:r w:rsidRPr="00751D3F">
        <w:t>eisure</w:t>
      </w:r>
      <w:r>
        <w:t>,</w:t>
      </w:r>
      <w:r w:rsidRPr="00751D3F">
        <w:t xml:space="preserve"> but most importantly many residents from Hertfordshire and beyond use specialist medical services such as the </w:t>
      </w:r>
      <w:r>
        <w:t>c</w:t>
      </w:r>
      <w:r w:rsidRPr="00751D3F">
        <w:t xml:space="preserve">ancer treatment </w:t>
      </w:r>
      <w:r>
        <w:t>h</w:t>
      </w:r>
      <w:r w:rsidRPr="00751D3F">
        <w:t>ospital at Mount Vernon. At a time of considerable stress, often older patients</w:t>
      </w:r>
      <w:r w:rsidR="008D1F54">
        <w:t>,</w:t>
      </w:r>
      <w:r w:rsidRPr="00751D3F">
        <w:t xml:space="preserve"> </w:t>
      </w:r>
      <w:proofErr w:type="gramStart"/>
      <w:r w:rsidRPr="00751D3F">
        <w:t>in particular our</w:t>
      </w:r>
      <w:proofErr w:type="gramEnd"/>
      <w:r w:rsidRPr="00751D3F">
        <w:t xml:space="preserve"> most vulnerable residents, will face daily charges to access treatment.</w:t>
      </w:r>
    </w:p>
    <w:p w14:paraId="0B3E60F2" w14:textId="58C62292" w:rsidR="00751D3F" w:rsidRPr="00751D3F" w:rsidRDefault="00751D3F" w:rsidP="00751D3F">
      <w:r w:rsidRPr="00751D3F">
        <w:t xml:space="preserve">This is hugely regressive, hitting the poorest hardest, effectively targeting the least well off </w:t>
      </w:r>
      <w:r w:rsidR="008D1F54">
        <w:t>who are</w:t>
      </w:r>
      <w:r w:rsidRPr="00751D3F">
        <w:t xml:space="preserve"> least likely to be able to replace their vehicle.</w:t>
      </w:r>
    </w:p>
    <w:p w14:paraId="7319E7DF" w14:textId="15BEF374" w:rsidR="00751D3F" w:rsidRPr="00751D3F" w:rsidRDefault="00751D3F" w:rsidP="00751D3F">
      <w:r>
        <w:t xml:space="preserve">We therefore cannot support the ULEZ </w:t>
      </w:r>
      <w:r w:rsidR="00BB4065">
        <w:t>expansion,</w:t>
      </w:r>
      <w:r>
        <w:t xml:space="preserve"> and w</w:t>
      </w:r>
      <w:r w:rsidRPr="00751D3F">
        <w:t>e do not accept that any signage</w:t>
      </w:r>
      <w:r w:rsidR="00BB4065">
        <w:t xml:space="preserve"> or </w:t>
      </w:r>
      <w:r w:rsidRPr="00751D3F">
        <w:t>cameras aimed at fining our drivers</w:t>
      </w:r>
      <w:r w:rsidR="00BB4065">
        <w:t xml:space="preserve"> - </w:t>
      </w:r>
      <w:r w:rsidRPr="00751D3F">
        <w:t>potentially up to £180 if they forget to pay the £12</w:t>
      </w:r>
      <w:r>
        <w:t>.</w:t>
      </w:r>
      <w:r w:rsidRPr="00751D3F">
        <w:t>50 charge</w:t>
      </w:r>
      <w:r w:rsidR="00BB4065">
        <w:t xml:space="preserve"> - </w:t>
      </w:r>
      <w:r w:rsidRPr="00751D3F">
        <w:t>should be based in Hertfordshire.</w:t>
      </w:r>
    </w:p>
    <w:p w14:paraId="52FB3CE7" w14:textId="1D7A70FB" w:rsidR="00751D3F" w:rsidRPr="00751D3F" w:rsidRDefault="00751D3F" w:rsidP="00751D3F">
      <w:r w:rsidRPr="00751D3F">
        <w:t xml:space="preserve">Our residents are facing sufficient hardship at the moment </w:t>
      </w:r>
      <w:r>
        <w:t xml:space="preserve">with </w:t>
      </w:r>
      <w:proofErr w:type="gramStart"/>
      <w:r>
        <w:t>cost of living</w:t>
      </w:r>
      <w:proofErr w:type="gramEnd"/>
      <w:r>
        <w:t xml:space="preserve"> pressures, </w:t>
      </w:r>
      <w:r w:rsidRPr="00751D3F">
        <w:t>without additional charges and fines for going about their daily lives.</w:t>
      </w:r>
    </w:p>
    <w:p w14:paraId="6EE7EC67" w14:textId="6D62E7BC" w:rsidR="00751D3F" w:rsidRPr="00C54EF3" w:rsidRDefault="00751D3F" w:rsidP="00751D3F">
      <w:r w:rsidRPr="00C54EF3">
        <w:t xml:space="preserve">We do support the continued rollout of EV charging across the county, the uptake of electric and hybrid vehicles as we draw near to the 2030 deadline for petrol and diesel cars and would welcome any support for a national scrappage scheme. </w:t>
      </w:r>
    </w:p>
    <w:p w14:paraId="526521BB" w14:textId="45EDA0EC" w:rsidR="00751D3F" w:rsidRPr="00C54EF3" w:rsidRDefault="00751D3F" w:rsidP="00751D3F">
      <w:r w:rsidRPr="00C54EF3">
        <w:t xml:space="preserve">Cleaner air is a priority in Hertfordshire and with 2030 looming we welcome the Government’s long-standing commitment to phase out petrol and diesel engines after this date. In the </w:t>
      </w:r>
      <w:r w:rsidR="00247902" w:rsidRPr="00C54EF3">
        <w:t>meantime,</w:t>
      </w:r>
      <w:r w:rsidRPr="00C54EF3">
        <w:t xml:space="preserve"> we should not be penalising those going to work or hospital particularly at this difficult time.</w:t>
      </w:r>
    </w:p>
    <w:p w14:paraId="754DD3A1" w14:textId="77777777" w:rsidR="008D1F54" w:rsidRDefault="008D1F54"/>
    <w:p w14:paraId="6B872C42" w14:textId="1FFE2E95" w:rsidR="001A1D9D" w:rsidRDefault="008D1F54">
      <w:r>
        <w:t>Yours Sincerely,</w:t>
      </w:r>
    </w:p>
    <w:p w14:paraId="0067312B" w14:textId="42271030" w:rsidR="008D1F54" w:rsidRDefault="008D1F54">
      <w:r>
        <w:t>Richard Roberts</w:t>
      </w:r>
    </w:p>
    <w:p w14:paraId="3432AE31" w14:textId="11609B00" w:rsidR="008D1F54" w:rsidRDefault="008D1F54">
      <w:r>
        <w:t>Leader of Hertfordshire County Council</w:t>
      </w:r>
    </w:p>
    <w:sectPr w:rsidR="008D1F54" w:rsidSect="007129F9">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3F"/>
    <w:rsid w:val="001A1D9D"/>
    <w:rsid w:val="00247902"/>
    <w:rsid w:val="002F3753"/>
    <w:rsid w:val="003751AC"/>
    <w:rsid w:val="007129F9"/>
    <w:rsid w:val="00751D3F"/>
    <w:rsid w:val="008D1F54"/>
    <w:rsid w:val="00BB4065"/>
    <w:rsid w:val="00BE6100"/>
    <w:rsid w:val="00C5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CCC6"/>
  <w15:chartTrackingRefBased/>
  <w15:docId w15:val="{1225F5CB-6149-4B65-8C75-073C4706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Barlow</dc:creator>
  <cp:keywords/>
  <dc:description/>
  <cp:lastModifiedBy>Danielle Bailey</cp:lastModifiedBy>
  <cp:revision>3</cp:revision>
  <dcterms:created xsi:type="dcterms:W3CDTF">2023-02-10T14:08:00Z</dcterms:created>
  <dcterms:modified xsi:type="dcterms:W3CDTF">2023-02-10T14:09:00Z</dcterms:modified>
</cp:coreProperties>
</file>