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4969"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46"/>
        <w:gridCol w:w="5324"/>
      </w:tblGrid>
      <w:tr w:rsidR="001C2CE7" w:rsidRPr="00B164E6" w14:paraId="71BE5608" w14:textId="77777777" w:rsidTr="6C53B1DE">
        <w:trPr>
          <w:trHeight w:val="300"/>
        </w:trPr>
        <w:tc>
          <w:tcPr>
            <w:tcW w:w="3771" w:type="dxa"/>
            <w:vAlign w:val="center"/>
          </w:tcPr>
          <w:p w14:paraId="55147A2B" w14:textId="553AEED1" w:rsidR="001C2CE7" w:rsidRPr="00F45178" w:rsidRDefault="5AFB2E05" w:rsidP="002338EC">
            <w:pPr>
              <w:pStyle w:val="Heading1"/>
              <w:spacing w:before="100" w:beforeAutospacing="1" w:after="100" w:afterAutospacing="1" w:line="240" w:lineRule="auto"/>
              <w:ind w:left="-284" w:right="-428"/>
              <w:jc w:val="both"/>
              <w:rPr>
                <w:rFonts w:ascii="Arial" w:hAnsi="Arial" w:cs="Arial"/>
                <w:sz w:val="20"/>
                <w:szCs w:val="20"/>
                <w:lang w:val="en-GB"/>
              </w:rPr>
            </w:pPr>
            <w:r w:rsidRPr="00F45178">
              <w:rPr>
                <w:noProof/>
                <w:lang w:val="en-GB"/>
              </w:rPr>
              <w:drawing>
                <wp:inline distT="0" distB="0" distL="0" distR="0" wp14:anchorId="279B1AB9" wp14:editId="3BB94722">
                  <wp:extent cx="1806295" cy="1209675"/>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cstate="print">
                            <a:extLst>
                              <a:ext uri="{28A0092B-C50C-407E-A947-70E740481C1C}">
                                <a14:useLocalDpi xmlns:a14="http://schemas.microsoft.com/office/drawing/2010/main" val="0"/>
                              </a:ext>
                            </a:extLst>
                          </a:blip>
                          <a:srcRect l="12939" r="12939"/>
                          <a:stretch>
                            <a:fillRect/>
                          </a:stretch>
                        </pic:blipFill>
                        <pic:spPr bwMode="auto">
                          <a:xfrm>
                            <a:off x="0" y="0"/>
                            <a:ext cx="1806295" cy="1209675"/>
                          </a:xfrm>
                          <a:prstGeom prst="rect">
                            <a:avLst/>
                          </a:prstGeom>
                          <a:ln>
                            <a:noFill/>
                          </a:ln>
                          <a:extLst>
                            <a:ext uri="{53640926-AAD7-44D8-BBD7-CCE9431645EC}">
                              <a14:shadowObscured xmlns:a14="http://schemas.microsoft.com/office/drawing/2010/main"/>
                            </a:ext>
                          </a:extLst>
                        </pic:spPr>
                      </pic:pic>
                    </a:graphicData>
                  </a:graphic>
                </wp:inline>
              </w:drawing>
            </w:r>
          </w:p>
        </w:tc>
        <w:tc>
          <w:tcPr>
            <w:tcW w:w="5915" w:type="dxa"/>
            <w:vAlign w:val="center"/>
          </w:tcPr>
          <w:p w14:paraId="330BEBDF" w14:textId="5242FC5C" w:rsidR="00EF6C67" w:rsidRPr="00581DE1" w:rsidRDefault="4E14EC3E" w:rsidP="6C53B1DE">
            <w:pPr>
              <w:pStyle w:val="Header1"/>
              <w:spacing w:before="100" w:beforeAutospacing="1" w:after="100" w:afterAutospacing="1" w:line="240" w:lineRule="auto"/>
              <w:ind w:left="-284" w:right="-21"/>
              <w:rPr>
                <w:rFonts w:cs="Arial"/>
                <w:sz w:val="20"/>
                <w:szCs w:val="20"/>
                <w:lang w:val="en-GB"/>
              </w:rPr>
            </w:pPr>
            <w:r w:rsidRPr="00C5596B">
              <w:rPr>
                <w:rFonts w:cs="Arial"/>
                <w:sz w:val="28"/>
                <w:szCs w:val="28"/>
                <w:lang w:val="en-GB"/>
              </w:rPr>
              <w:t xml:space="preserve"> </w:t>
            </w:r>
            <w:r w:rsidR="119B8477" w:rsidRPr="00C5596B">
              <w:rPr>
                <w:rFonts w:cs="Arial"/>
                <w:sz w:val="28"/>
                <w:szCs w:val="28"/>
                <w:lang w:val="en-GB"/>
              </w:rPr>
              <w:t>PRESS RELEASE</w:t>
            </w:r>
            <w:r w:rsidR="6B406AF2">
              <w:br/>
            </w:r>
            <w:r w:rsidR="026727DB" w:rsidRPr="6C53B1DE">
              <w:rPr>
                <w:rFonts w:cs="Arial"/>
                <w:b w:val="0"/>
                <w:color w:val="auto"/>
                <w:sz w:val="20"/>
                <w:szCs w:val="20"/>
                <w:lang w:val="en-GB"/>
              </w:rPr>
              <w:t>202</w:t>
            </w:r>
            <w:r w:rsidR="22B89736" w:rsidRPr="6C53B1DE">
              <w:rPr>
                <w:rFonts w:cs="Arial"/>
                <w:b w:val="0"/>
                <w:color w:val="auto"/>
                <w:sz w:val="20"/>
                <w:szCs w:val="20"/>
                <w:lang w:val="en-GB"/>
              </w:rPr>
              <w:t>6</w:t>
            </w:r>
            <w:r w:rsidR="119B8477" w:rsidRPr="6C53B1DE">
              <w:rPr>
                <w:rFonts w:cs="Arial"/>
                <w:b w:val="0"/>
                <w:color w:val="auto"/>
                <w:sz w:val="20"/>
                <w:szCs w:val="20"/>
                <w:lang w:val="en-GB"/>
              </w:rPr>
              <w:t>-</w:t>
            </w:r>
            <w:r w:rsidR="001E0AC3">
              <w:rPr>
                <w:rFonts w:cs="Arial"/>
                <w:b w:val="0"/>
                <w:color w:val="auto"/>
                <w:sz w:val="20"/>
                <w:szCs w:val="20"/>
                <w:lang w:val="en-GB"/>
              </w:rPr>
              <w:t>351</w:t>
            </w:r>
            <w:r w:rsidR="119B8477" w:rsidRPr="6C53B1DE">
              <w:rPr>
                <w:rFonts w:cs="Arial"/>
                <w:b w:val="0"/>
                <w:color w:val="auto"/>
                <w:sz w:val="20"/>
                <w:szCs w:val="20"/>
                <w:lang w:val="en-GB"/>
              </w:rPr>
              <w:t>-EN</w:t>
            </w:r>
          </w:p>
          <w:p w14:paraId="0E2865D0" w14:textId="39D8A240" w:rsidR="00EF6C67" w:rsidRPr="00F45178" w:rsidRDefault="000A2115" w:rsidP="002338EC">
            <w:pPr>
              <w:pStyle w:val="EIBtitle0"/>
              <w:spacing w:before="100" w:beforeAutospacing="1" w:after="100" w:afterAutospacing="1"/>
              <w:ind w:left="-284" w:right="-21"/>
              <w:jc w:val="right"/>
              <w:rPr>
                <w:b w:val="0"/>
                <w:bCs w:val="0"/>
                <w:sz w:val="20"/>
                <w:lang w:val="en-GB"/>
              </w:rPr>
            </w:pPr>
            <w:r>
              <w:rPr>
                <w:b w:val="0"/>
                <w:bCs w:val="0"/>
                <w:sz w:val="20"/>
                <w:lang w:val="en-GB"/>
              </w:rPr>
              <w:t>2</w:t>
            </w:r>
            <w:r w:rsidR="00D60E82">
              <w:rPr>
                <w:b w:val="0"/>
                <w:bCs w:val="0"/>
                <w:sz w:val="20"/>
                <w:lang w:val="en-GB"/>
              </w:rPr>
              <w:t>2</w:t>
            </w:r>
            <w:r w:rsidR="00156565">
              <w:rPr>
                <w:b w:val="0"/>
                <w:bCs w:val="0"/>
                <w:sz w:val="20"/>
                <w:lang w:val="en-GB"/>
              </w:rPr>
              <w:t xml:space="preserve"> </w:t>
            </w:r>
            <w:r w:rsidR="00D60E82">
              <w:rPr>
                <w:b w:val="0"/>
                <w:bCs w:val="0"/>
                <w:sz w:val="20"/>
                <w:lang w:val="en-GB"/>
              </w:rPr>
              <w:t>October</w:t>
            </w:r>
            <w:r w:rsidR="00F6626E">
              <w:rPr>
                <w:b w:val="0"/>
                <w:bCs w:val="0"/>
                <w:sz w:val="20"/>
                <w:lang w:val="en-GB"/>
              </w:rPr>
              <w:t xml:space="preserve"> </w:t>
            </w:r>
            <w:r w:rsidR="00EF6C67" w:rsidRPr="00593EA3">
              <w:rPr>
                <w:b w:val="0"/>
                <w:bCs w:val="0"/>
                <w:sz w:val="20"/>
                <w:lang w:val="en-GB"/>
              </w:rPr>
              <w:t>202</w:t>
            </w:r>
            <w:r w:rsidR="008A1C37" w:rsidRPr="00593EA3">
              <w:rPr>
                <w:b w:val="0"/>
                <w:bCs w:val="0"/>
                <w:sz w:val="20"/>
                <w:lang w:val="en-GB"/>
              </w:rPr>
              <w:t>6</w:t>
            </w:r>
          </w:p>
          <w:p w14:paraId="1D917EE8" w14:textId="214B43B1" w:rsidR="00293A53" w:rsidRPr="00F45178" w:rsidRDefault="00293A53" w:rsidP="5BAC08EA">
            <w:pPr>
              <w:pStyle w:val="EIBtitle0"/>
              <w:spacing w:before="100" w:beforeAutospacing="1" w:after="100" w:afterAutospacing="1"/>
              <w:ind w:left="-284" w:right="-21"/>
              <w:jc w:val="right"/>
              <w:rPr>
                <w:color w:val="FF0000"/>
                <w:sz w:val="24"/>
                <w:szCs w:val="24"/>
                <w:lang w:val="en-GB"/>
              </w:rPr>
            </w:pPr>
          </w:p>
        </w:tc>
      </w:tr>
    </w:tbl>
    <w:p w14:paraId="32D1E3DA" w14:textId="40AEDB2C" w:rsidR="00FF5987" w:rsidRPr="00FF5987" w:rsidRDefault="0B8F871A">
      <w:pPr>
        <w:spacing w:before="0" w:line="240" w:lineRule="auto"/>
        <w:ind w:right="-425"/>
        <w:jc w:val="center"/>
        <w:rPr>
          <w:rFonts w:eastAsia="MS Mincho" w:cs="Arial"/>
          <w:b/>
          <w:sz w:val="28"/>
          <w:szCs w:val="28"/>
          <w:lang w:val="en-GB"/>
        </w:rPr>
      </w:pPr>
      <w:r w:rsidRPr="17DAAED8">
        <w:rPr>
          <w:rFonts w:eastAsia="MS Mincho" w:cs="Arial"/>
          <w:b/>
          <w:sz w:val="28"/>
          <w:szCs w:val="28"/>
          <w:lang w:val="en-GB"/>
        </w:rPr>
        <w:t xml:space="preserve">EIB </w:t>
      </w:r>
      <w:r w:rsidR="007455F3">
        <w:rPr>
          <w:rFonts w:eastAsia="MS Mincho" w:cs="Arial"/>
          <w:b/>
          <w:sz w:val="28"/>
          <w:szCs w:val="28"/>
          <w:lang w:val="en-GB"/>
        </w:rPr>
        <w:t>Group doubles down on</w:t>
      </w:r>
      <w:r w:rsidRPr="17DAAED8">
        <w:rPr>
          <w:rFonts w:eastAsia="MS Mincho" w:cs="Arial"/>
          <w:b/>
          <w:sz w:val="28"/>
          <w:szCs w:val="28"/>
          <w:lang w:val="en-GB"/>
        </w:rPr>
        <w:t xml:space="preserve"> climate </w:t>
      </w:r>
      <w:r w:rsidR="007455F3">
        <w:rPr>
          <w:rFonts w:eastAsia="MS Mincho" w:cs="Arial"/>
          <w:b/>
          <w:sz w:val="28"/>
          <w:szCs w:val="28"/>
          <w:lang w:val="en-GB"/>
        </w:rPr>
        <w:t xml:space="preserve">resilience with </w:t>
      </w:r>
      <w:r w:rsidR="007455F3" w:rsidRPr="17DAAED8">
        <w:rPr>
          <w:rFonts w:eastAsia="MS Mincho" w:cs="Arial"/>
          <w:b/>
          <w:sz w:val="28"/>
          <w:szCs w:val="28"/>
          <w:lang w:val="en-GB"/>
        </w:rPr>
        <w:t xml:space="preserve">€30 billion </w:t>
      </w:r>
      <w:r w:rsidRPr="17DAAED8">
        <w:rPr>
          <w:rFonts w:eastAsia="MS Mincho" w:cs="Arial"/>
          <w:b/>
          <w:sz w:val="28"/>
          <w:szCs w:val="28"/>
          <w:lang w:val="en-GB"/>
        </w:rPr>
        <w:t xml:space="preserve">adaptation </w:t>
      </w:r>
      <w:r w:rsidR="007455F3">
        <w:rPr>
          <w:rFonts w:eastAsia="MS Mincho" w:cs="Arial"/>
          <w:b/>
          <w:sz w:val="28"/>
          <w:szCs w:val="28"/>
          <w:lang w:val="en-GB"/>
        </w:rPr>
        <w:t>plan</w:t>
      </w:r>
    </w:p>
    <w:p w14:paraId="61DFFF57" w14:textId="6226B812" w:rsidR="002742E3" w:rsidRPr="001E0AC3" w:rsidRDefault="007A3CD0" w:rsidP="002A304C">
      <w:pPr>
        <w:pStyle w:val="ListParagraph"/>
        <w:numPr>
          <w:ilvl w:val="0"/>
          <w:numId w:val="47"/>
        </w:numPr>
        <w:spacing w:line="240" w:lineRule="auto"/>
        <w:jc w:val="both"/>
        <w:rPr>
          <w:rFonts w:eastAsia="Arial"/>
          <w:b/>
          <w:bCs/>
          <w:sz w:val="21"/>
          <w:szCs w:val="21"/>
          <w:lang w:val="en-GB"/>
        </w:rPr>
      </w:pPr>
      <w:r w:rsidRPr="001E0AC3">
        <w:rPr>
          <w:rFonts w:eastAsia="Arial"/>
          <w:b/>
          <w:bCs/>
          <w:sz w:val="21"/>
          <w:szCs w:val="21"/>
          <w:lang w:val="en-GB"/>
        </w:rPr>
        <w:t>EIB Group will step up investment in resilient infrastructure, water and agriculture, while supporting European adaptation technologies.</w:t>
      </w:r>
    </w:p>
    <w:p w14:paraId="7FC8F5EA" w14:textId="62DC5AEE" w:rsidR="002A304C" w:rsidRPr="001E0AC3" w:rsidRDefault="002A304C" w:rsidP="00C029A8">
      <w:pPr>
        <w:pStyle w:val="ListParagraph"/>
        <w:numPr>
          <w:ilvl w:val="0"/>
          <w:numId w:val="47"/>
        </w:numPr>
        <w:spacing w:line="240" w:lineRule="auto"/>
        <w:jc w:val="both"/>
        <w:rPr>
          <w:rFonts w:eastAsia="Arial"/>
          <w:b/>
          <w:bCs/>
          <w:sz w:val="21"/>
          <w:szCs w:val="21"/>
          <w:lang w:val="en-GB"/>
        </w:rPr>
      </w:pPr>
      <w:r w:rsidRPr="001E0AC3">
        <w:rPr>
          <w:rFonts w:eastAsia="Arial"/>
          <w:b/>
          <w:bCs/>
          <w:sz w:val="21"/>
          <w:szCs w:val="21"/>
          <w:lang w:val="en-GB"/>
        </w:rPr>
        <w:t>New tools and advisory support will help identify climate risks early and prevent damages, protecting people and economies.</w:t>
      </w:r>
    </w:p>
    <w:p w14:paraId="3DCCDD5B" w14:textId="3507260D" w:rsidR="007A3CD0" w:rsidRPr="001E0AC3" w:rsidRDefault="007A3CD0" w:rsidP="002A304C">
      <w:pPr>
        <w:pStyle w:val="ListParagraph"/>
        <w:numPr>
          <w:ilvl w:val="0"/>
          <w:numId w:val="47"/>
        </w:numPr>
        <w:spacing w:line="240" w:lineRule="auto"/>
        <w:jc w:val="both"/>
        <w:rPr>
          <w:rFonts w:eastAsia="Arial"/>
          <w:b/>
          <w:bCs/>
          <w:sz w:val="21"/>
          <w:szCs w:val="21"/>
          <w:lang w:val="en-GB"/>
        </w:rPr>
      </w:pPr>
      <w:r w:rsidRPr="001E0AC3">
        <w:rPr>
          <w:rFonts w:eastAsia="Arial"/>
          <w:b/>
          <w:bCs/>
          <w:sz w:val="21"/>
          <w:szCs w:val="21"/>
          <w:lang w:val="en-GB"/>
        </w:rPr>
        <w:t>EIB Group Boards also approve €11.</w:t>
      </w:r>
      <w:r w:rsidR="50F8E1EC" w:rsidRPr="001E0AC3">
        <w:rPr>
          <w:rFonts w:eastAsia="Arial"/>
          <w:b/>
          <w:bCs/>
          <w:sz w:val="21"/>
          <w:szCs w:val="21"/>
          <w:lang w:val="en-GB"/>
        </w:rPr>
        <w:t>8</w:t>
      </w:r>
      <w:r w:rsidRPr="001E0AC3">
        <w:rPr>
          <w:rFonts w:eastAsia="Arial"/>
          <w:b/>
          <w:bCs/>
          <w:sz w:val="21"/>
          <w:szCs w:val="21"/>
          <w:lang w:val="en-GB"/>
        </w:rPr>
        <w:t xml:space="preserve"> billion in financing, including €5.5 billion to strengthen Europe’s energy autonomy and reduce power costs.</w:t>
      </w:r>
    </w:p>
    <w:p w14:paraId="06E58C73" w14:textId="18034811" w:rsidR="00A620B9" w:rsidRPr="00A620B9" w:rsidRDefault="6D96A325" w:rsidP="24650981">
      <w:pPr>
        <w:spacing w:before="0" w:after="0" w:line="240" w:lineRule="auto"/>
        <w:jc w:val="both"/>
        <w:rPr>
          <w:rFonts w:eastAsia="Calibri"/>
          <w:lang w:val="en-GB"/>
        </w:rPr>
      </w:pPr>
      <w:r w:rsidRPr="7B4F1B7E">
        <w:rPr>
          <w:rFonts w:eastAsia="Calibri"/>
          <w:lang w:val="en-GB"/>
        </w:rPr>
        <w:t xml:space="preserve">The European Investment Bank (EIB) Group </w:t>
      </w:r>
      <w:r w:rsidR="1F1DD3A5" w:rsidRPr="004F791D">
        <w:rPr>
          <w:rFonts w:eastAsiaTheme="minorEastAsia"/>
          <w:lang w:val="en-GB"/>
        </w:rPr>
        <w:t xml:space="preserve">today presented its plan to deliver at least €30 billion for climate adaptation by 2030, doubling its financing compared with the previous five years. </w:t>
      </w:r>
      <w:r w:rsidR="201D2B1D" w:rsidRPr="004F791D">
        <w:rPr>
          <w:rFonts w:eastAsiaTheme="minorEastAsia"/>
          <w:lang w:val="en-GB"/>
        </w:rPr>
        <w:t>Th</w:t>
      </w:r>
      <w:r w:rsidR="201D2B1D" w:rsidRPr="7B4F1B7E">
        <w:rPr>
          <w:rFonts w:eastAsia="Calibri"/>
          <w:lang w:val="en-GB"/>
        </w:rPr>
        <w:t xml:space="preserve">e financing will help Europe </w:t>
      </w:r>
      <w:r w:rsidR="693D6557" w:rsidRPr="7B4F1B7E">
        <w:rPr>
          <w:rFonts w:eastAsia="Calibri"/>
          <w:lang w:val="en-GB"/>
        </w:rPr>
        <w:t xml:space="preserve">adapt to </w:t>
      </w:r>
      <w:r w:rsidRPr="7B4F1B7E">
        <w:rPr>
          <w:rFonts w:eastAsia="Calibri"/>
          <w:lang w:val="en-GB"/>
        </w:rPr>
        <w:t xml:space="preserve">heatwaves, droughts, wildfires and floods, supporting areas ranging from energy networks and </w:t>
      </w:r>
      <w:r w:rsidR="3D6EFE08" w:rsidRPr="7B4F1B7E">
        <w:rPr>
          <w:rFonts w:eastAsia="Calibri"/>
          <w:lang w:val="en-GB"/>
        </w:rPr>
        <w:t>public</w:t>
      </w:r>
      <w:r w:rsidRPr="7B4F1B7E">
        <w:rPr>
          <w:rFonts w:eastAsia="Calibri"/>
          <w:lang w:val="en-GB"/>
        </w:rPr>
        <w:t xml:space="preserve"> buildings to water systems and </w:t>
      </w:r>
      <w:r w:rsidR="37E8B051" w:rsidRPr="7B4F1B7E">
        <w:rPr>
          <w:rFonts w:eastAsia="Calibri"/>
          <w:lang w:val="en-GB"/>
        </w:rPr>
        <w:t>climate</w:t>
      </w:r>
      <w:r w:rsidR="006F6C30">
        <w:rPr>
          <w:rFonts w:eastAsia="Calibri"/>
          <w:lang w:val="en-GB"/>
        </w:rPr>
        <w:t>-</w:t>
      </w:r>
      <w:r w:rsidR="37E8B051" w:rsidRPr="7B4F1B7E">
        <w:rPr>
          <w:rFonts w:eastAsia="Calibri"/>
          <w:lang w:val="en-GB"/>
        </w:rPr>
        <w:t xml:space="preserve">resilient </w:t>
      </w:r>
      <w:r w:rsidRPr="7B4F1B7E">
        <w:rPr>
          <w:rFonts w:eastAsia="Calibri"/>
          <w:lang w:val="en-GB"/>
        </w:rPr>
        <w:t>agriculture.</w:t>
      </w:r>
    </w:p>
    <w:p w14:paraId="7F57E384" w14:textId="6C488421" w:rsidR="1AEB8D62" w:rsidRDefault="1AEB8D62" w:rsidP="1AEB8D62">
      <w:pPr>
        <w:spacing w:before="0" w:after="0" w:line="240" w:lineRule="auto"/>
        <w:jc w:val="both"/>
        <w:rPr>
          <w:lang w:val="en-GB"/>
        </w:rPr>
      </w:pPr>
    </w:p>
    <w:p w14:paraId="6272A855" w14:textId="7DD80A25" w:rsidR="23A39534" w:rsidRDefault="664F1B94" w:rsidP="6CF0291F">
      <w:pPr>
        <w:spacing w:before="0" w:after="0" w:line="240" w:lineRule="auto"/>
        <w:jc w:val="both"/>
      </w:pPr>
      <w:r w:rsidRPr="7B4F1B7E">
        <w:rPr>
          <w:rFonts w:eastAsia="Calibri"/>
          <w:lang w:val="en-GB"/>
        </w:rPr>
        <w:t xml:space="preserve">The </w:t>
      </w:r>
      <w:hyperlink r:id="rId12" w:history="1">
        <w:r w:rsidRPr="7B4F1B7E">
          <w:rPr>
            <w:rStyle w:val="Hyperlink"/>
            <w:lang w:val="en-GB"/>
          </w:rPr>
          <w:t>Adaptation Plan Phase 2 for 2026–2030</w:t>
        </w:r>
      </w:hyperlink>
      <w:r w:rsidRPr="7B4F1B7E">
        <w:rPr>
          <w:rFonts w:eastAsia="Calibri"/>
          <w:lang w:val="en-GB"/>
        </w:rPr>
        <w:t xml:space="preserve"> combines financing, guarantees and advisory support to accelerate investment in climate-resilient infrastructure, cities and agriculture across the European Union and beyond. The plan was endorsed this week by the Boards of Directors of the EIB and the European Investment Fund (EIF) in Luxembourg.</w:t>
      </w:r>
    </w:p>
    <w:p w14:paraId="310A7874" w14:textId="162ACD5F" w:rsidR="7B4F1B7E" w:rsidRDefault="7B4F1B7E" w:rsidP="7B4F1B7E">
      <w:pPr>
        <w:spacing w:before="0" w:after="0" w:line="240" w:lineRule="auto"/>
        <w:jc w:val="both"/>
        <w:rPr>
          <w:rFonts w:eastAsia="Calibri"/>
          <w:lang w:val="en-GB"/>
        </w:rPr>
      </w:pPr>
    </w:p>
    <w:p w14:paraId="626369AC" w14:textId="7EA55EF7" w:rsidR="00883AD0" w:rsidRDefault="001F4968" w:rsidP="1A9C10E6">
      <w:pPr>
        <w:spacing w:before="0" w:after="0" w:line="240" w:lineRule="auto"/>
        <w:jc w:val="both"/>
        <w:rPr>
          <w:rFonts w:eastAsia="Arial" w:cs="Arial"/>
          <w:highlight w:val="yellow"/>
        </w:rPr>
      </w:pPr>
      <w:r w:rsidRPr="001F4968">
        <w:rPr>
          <w:rFonts w:eastAsia="Arial" w:cs="Arial"/>
        </w:rPr>
        <w:t xml:space="preserve">“Climate adaptation is a no-brainer,” said </w:t>
      </w:r>
      <w:r w:rsidRPr="00C029A8">
        <w:rPr>
          <w:rFonts w:eastAsia="Arial" w:cs="Arial"/>
          <w:b/>
          <w:bCs/>
        </w:rPr>
        <w:t>EIB Group President Nadia Calviño</w:t>
      </w:r>
      <w:r w:rsidRPr="001F4968">
        <w:rPr>
          <w:rFonts w:eastAsia="Arial" w:cs="Arial"/>
        </w:rPr>
        <w:t>. “Every euro invested in prevention and adaptation to climate change saves 10 euros in damages and repairs.”</w:t>
      </w:r>
    </w:p>
    <w:p w14:paraId="13C24C6B" w14:textId="77777777" w:rsidR="00DC063E" w:rsidRPr="00C029A8" w:rsidRDefault="00DC063E" w:rsidP="1A9C10E6">
      <w:pPr>
        <w:spacing w:before="0" w:after="0" w:line="240" w:lineRule="auto"/>
        <w:jc w:val="both"/>
        <w:rPr>
          <w:rFonts w:eastAsia="Arial" w:cs="Arial"/>
          <w:highlight w:val="yellow"/>
          <w:lang w:val="en-GB"/>
        </w:rPr>
      </w:pPr>
    </w:p>
    <w:p w14:paraId="34D1167D" w14:textId="74CDECF6" w:rsidR="00B533C3" w:rsidRPr="00B533C3" w:rsidRDefault="15B0A77B" w:rsidP="1AEB8D62">
      <w:pPr>
        <w:spacing w:before="0" w:after="0" w:line="240" w:lineRule="auto"/>
        <w:jc w:val="both"/>
      </w:pPr>
      <w:r w:rsidRPr="7B4F1B7E">
        <w:rPr>
          <w:rFonts w:eastAsia="Calibri"/>
          <w:lang w:val="en-GB"/>
        </w:rPr>
        <w:t xml:space="preserve">The plan </w:t>
      </w:r>
      <w:r w:rsidR="6172EE30" w:rsidRPr="7B4F1B7E">
        <w:rPr>
          <w:rFonts w:eastAsia="Calibri"/>
          <w:lang w:val="en-GB"/>
        </w:rPr>
        <w:t xml:space="preserve">will </w:t>
      </w:r>
      <w:r w:rsidR="6211F553" w:rsidRPr="7B4F1B7E">
        <w:rPr>
          <w:rFonts w:eastAsia="Calibri"/>
          <w:lang w:val="en-GB"/>
        </w:rPr>
        <w:t>accelerate</w:t>
      </w:r>
      <w:r w:rsidR="317E70D3" w:rsidRPr="7B4F1B7E">
        <w:rPr>
          <w:rFonts w:eastAsia="Calibri"/>
          <w:lang w:val="en-GB"/>
        </w:rPr>
        <w:t xml:space="preserve"> </w:t>
      </w:r>
      <w:r w:rsidR="545C5F62" w:rsidRPr="7B4F1B7E">
        <w:rPr>
          <w:rFonts w:eastAsia="Calibri"/>
          <w:lang w:val="en-GB"/>
        </w:rPr>
        <w:t>adaptation finance</w:t>
      </w:r>
      <w:r w:rsidR="317E70D3" w:rsidRPr="7B4F1B7E">
        <w:rPr>
          <w:rFonts w:eastAsia="Calibri"/>
          <w:lang w:val="en-GB"/>
        </w:rPr>
        <w:t xml:space="preserve"> by</w:t>
      </w:r>
      <w:r w:rsidR="103632F0" w:rsidRPr="7B4F1B7E">
        <w:rPr>
          <w:rFonts w:eastAsia="Calibri"/>
          <w:lang w:val="en-GB"/>
        </w:rPr>
        <w:t xml:space="preserve"> </w:t>
      </w:r>
      <w:r w:rsidR="6172EE30" w:rsidRPr="7B4F1B7E">
        <w:rPr>
          <w:rFonts w:eastAsia="Calibri"/>
          <w:lang w:val="en-GB"/>
        </w:rPr>
        <w:t>mak</w:t>
      </w:r>
      <w:r w:rsidR="14D9BCA7" w:rsidRPr="7B4F1B7E">
        <w:rPr>
          <w:rFonts w:eastAsia="Calibri"/>
          <w:lang w:val="en-GB"/>
        </w:rPr>
        <w:t>ing</w:t>
      </w:r>
      <w:r w:rsidRPr="7B4F1B7E">
        <w:rPr>
          <w:rFonts w:eastAsia="Calibri"/>
          <w:lang w:val="en-GB"/>
        </w:rPr>
        <w:t xml:space="preserve"> adaptation </w:t>
      </w:r>
      <w:r w:rsidR="03ECBB90" w:rsidRPr="7B4F1B7E">
        <w:rPr>
          <w:rFonts w:eastAsia="Calibri"/>
          <w:lang w:val="en-GB"/>
        </w:rPr>
        <w:t xml:space="preserve">investments </w:t>
      </w:r>
      <w:r w:rsidRPr="7B4F1B7E">
        <w:rPr>
          <w:rFonts w:eastAsia="Calibri"/>
          <w:lang w:val="en-GB"/>
        </w:rPr>
        <w:t xml:space="preserve">easier to </w:t>
      </w:r>
      <w:r w:rsidR="1616B3F3" w:rsidRPr="7B4F1B7E">
        <w:rPr>
          <w:rFonts w:eastAsia="Calibri"/>
          <w:lang w:val="en-GB"/>
        </w:rPr>
        <w:t>identify and finance</w:t>
      </w:r>
      <w:r w:rsidRPr="7B4F1B7E">
        <w:rPr>
          <w:rFonts w:eastAsia="Calibri"/>
          <w:lang w:val="en-GB"/>
        </w:rPr>
        <w:t xml:space="preserve">, particularly for smaller businesses. Through TechEU, the EIB Group will help European companies bring technologies </w:t>
      </w:r>
      <w:r w:rsidR="6CBDCA6A" w:rsidRPr="7B4F1B7E">
        <w:rPr>
          <w:rFonts w:eastAsia="Calibri"/>
          <w:lang w:val="en-GB"/>
        </w:rPr>
        <w:t>including</w:t>
      </w:r>
      <w:r w:rsidRPr="7B4F1B7E">
        <w:rPr>
          <w:rFonts w:eastAsia="Calibri"/>
          <w:lang w:val="en-GB"/>
        </w:rPr>
        <w:t xml:space="preserve"> cooling systems, resilient energy solutions and water-saving technologies to market. </w:t>
      </w:r>
    </w:p>
    <w:p w14:paraId="60317764" w14:textId="7A74B546" w:rsidR="6B0F1CBD" w:rsidRDefault="6B0F1CBD" w:rsidP="6B0F1CBD">
      <w:pPr>
        <w:spacing w:before="0" w:after="0" w:line="240" w:lineRule="auto"/>
        <w:jc w:val="both"/>
        <w:rPr>
          <w:rFonts w:eastAsia="Calibri"/>
          <w:lang w:val="en-GB"/>
        </w:rPr>
      </w:pPr>
    </w:p>
    <w:p w14:paraId="349D987A" w14:textId="5577EA75" w:rsidR="00356A65" w:rsidRPr="00435ED7" w:rsidRDefault="00356A65" w:rsidP="00356A65">
      <w:pPr>
        <w:spacing w:before="0" w:after="0" w:line="240" w:lineRule="auto"/>
        <w:jc w:val="both"/>
        <w:rPr>
          <w:b/>
          <w:bCs/>
        </w:rPr>
      </w:pPr>
      <w:r w:rsidRPr="00435ED7">
        <w:rPr>
          <w:b/>
          <w:bCs/>
        </w:rPr>
        <w:t>Adaptation Plan Phase 2</w:t>
      </w:r>
    </w:p>
    <w:p w14:paraId="448468E0" w14:textId="77777777" w:rsidR="00356A65" w:rsidRPr="00356A65" w:rsidRDefault="00356A65" w:rsidP="00356A65">
      <w:pPr>
        <w:spacing w:before="0" w:after="0" w:line="240" w:lineRule="auto"/>
        <w:jc w:val="both"/>
      </w:pPr>
    </w:p>
    <w:p w14:paraId="746F91C5" w14:textId="4F66C6C2" w:rsidR="00406B19" w:rsidRPr="00406B19" w:rsidRDefault="4DAFEBB1" w:rsidP="00406B19">
      <w:pPr>
        <w:spacing w:before="0" w:after="0" w:line="240" w:lineRule="auto"/>
        <w:jc w:val="both"/>
        <w:rPr>
          <w:lang w:val="en-GB"/>
        </w:rPr>
      </w:pPr>
      <w:r w:rsidRPr="7B4F1B7E">
        <w:rPr>
          <w:lang w:val="en-GB"/>
        </w:rPr>
        <w:t xml:space="preserve">The plan supports the European Commission’s resilience agenda by turning climate-risk data into financeable projects and building a stronger pipeline of adaptation investment. It forms part of the EIB Group’s </w:t>
      </w:r>
      <w:hyperlink r:id="rId13">
        <w:r w:rsidRPr="7B4F1B7E">
          <w:rPr>
            <w:rStyle w:val="Hyperlink"/>
            <w:lang w:val="en-GB"/>
          </w:rPr>
          <w:t>Climate Bank Roadmap Phase 2 for 2026-2030</w:t>
        </w:r>
      </w:hyperlink>
      <w:r w:rsidRPr="7B4F1B7E">
        <w:rPr>
          <w:lang w:val="en-GB"/>
        </w:rPr>
        <w:t>.</w:t>
      </w:r>
      <w:r w:rsidR="7166FD33" w:rsidRPr="7B4F1B7E">
        <w:rPr>
          <w:lang w:val="en-GB"/>
        </w:rPr>
        <w:t xml:space="preserve"> </w:t>
      </w:r>
    </w:p>
    <w:p w14:paraId="46F756AD" w14:textId="77777777" w:rsidR="006625F0" w:rsidRDefault="006625F0" w:rsidP="00175566">
      <w:pPr>
        <w:spacing w:before="0" w:after="0" w:line="240" w:lineRule="auto"/>
        <w:jc w:val="both"/>
      </w:pPr>
    </w:p>
    <w:p w14:paraId="3303BCEB" w14:textId="4CF847E3" w:rsidR="450F9695" w:rsidRDefault="3BA22D4A" w:rsidP="7B4F1B7E">
      <w:pPr>
        <w:spacing w:before="0" w:after="0" w:line="240" w:lineRule="auto"/>
        <w:jc w:val="both"/>
      </w:pPr>
      <w:r w:rsidRPr="7B4F1B7E">
        <w:rPr>
          <w:rFonts w:eastAsiaTheme="minorEastAsia" w:cs="Arial"/>
          <w:lang w:val="en-GB"/>
        </w:rPr>
        <w:t xml:space="preserve">The plan will help safeguard water supplies, food production and healthy ecosystems by financing water-efficient irrigation, storage and reuse, climate-resilient farming practices, nature-based solutions </w:t>
      </w:r>
      <w:r w:rsidR="48AE9841" w:rsidRPr="004F791D">
        <w:rPr>
          <w:rFonts w:eastAsia="MS Mincho" w:cs="Arial"/>
          <w:lang w:val="en-GB"/>
        </w:rPr>
        <w:t>such as restoring wetlands, forests and floodplains</w:t>
      </w:r>
      <w:r w:rsidR="48AE9841" w:rsidRPr="7B4F1B7E">
        <w:rPr>
          <w:rFonts w:eastAsia="MS Mincho" w:cs="Arial"/>
          <w:lang w:val="en-GB"/>
        </w:rPr>
        <w:t xml:space="preserve"> </w:t>
      </w:r>
      <w:r w:rsidRPr="7B4F1B7E">
        <w:rPr>
          <w:rFonts w:eastAsiaTheme="minorEastAsia" w:cs="Arial"/>
          <w:lang w:val="en-GB"/>
        </w:rPr>
        <w:t>and infrastructure designed to withstand droughts and floods.</w:t>
      </w:r>
    </w:p>
    <w:p w14:paraId="7401D446" w14:textId="4A69FCB0" w:rsidR="6B0F1CBD" w:rsidRDefault="6B0F1CBD" w:rsidP="6B0F1CBD">
      <w:pPr>
        <w:spacing w:before="0" w:after="0" w:line="240" w:lineRule="auto"/>
        <w:jc w:val="both"/>
        <w:rPr>
          <w:rFonts w:eastAsiaTheme="minorEastAsia" w:cs="Arial"/>
          <w:lang w:val="en-GB"/>
        </w:rPr>
      </w:pPr>
    </w:p>
    <w:p w14:paraId="14C2578E" w14:textId="23B82F4B" w:rsidR="0043574F" w:rsidRDefault="00C2BC97" w:rsidP="24650981">
      <w:pPr>
        <w:spacing w:before="0" w:after="0" w:line="240" w:lineRule="auto"/>
        <w:jc w:val="both"/>
        <w:rPr>
          <w:rFonts w:eastAsia="Calibri"/>
          <w:lang w:val="en-GB"/>
        </w:rPr>
      </w:pPr>
      <w:r w:rsidRPr="7DBC940F">
        <w:rPr>
          <w:rFonts w:eastAsia="Calibri"/>
          <w:lang w:val="en-GB"/>
        </w:rPr>
        <w:t>The EIB will help businesses, public authorities and financial institutions identify climate risks and suitable adaptation measures through ClimateSET, a</w:t>
      </w:r>
      <w:r w:rsidR="0CA1FADD" w:rsidRPr="7DBC940F">
        <w:rPr>
          <w:rFonts w:eastAsia="Calibri"/>
          <w:lang w:val="en-GB"/>
        </w:rPr>
        <w:t xml:space="preserve">n </w:t>
      </w:r>
      <w:r w:rsidRPr="7DBC940F">
        <w:rPr>
          <w:rFonts w:eastAsia="Calibri"/>
          <w:lang w:val="en-GB"/>
        </w:rPr>
        <w:t xml:space="preserve">open-access digital tool developed with the </w:t>
      </w:r>
      <w:hyperlink r:id="rId14">
        <w:r w:rsidRPr="7DBC940F">
          <w:rPr>
            <w:rStyle w:val="Hyperlink"/>
            <w:rFonts w:eastAsia="Calibri"/>
            <w:lang w:val="en-GB"/>
          </w:rPr>
          <w:t>Copernicus Climate Change Service.</w:t>
        </w:r>
      </w:hyperlink>
      <w:r w:rsidRPr="7DBC940F">
        <w:rPr>
          <w:rFonts w:eastAsia="Calibri"/>
          <w:lang w:val="en-GB"/>
        </w:rPr>
        <w:t xml:space="preserve"> Due to launch later this year, ClimateSET will also be integrated into an enhanced </w:t>
      </w:r>
      <w:hyperlink r:id="rId15">
        <w:r w:rsidRPr="7DBC940F">
          <w:rPr>
            <w:rStyle w:val="Hyperlink"/>
            <w:rFonts w:eastAsia="Calibri"/>
            <w:lang w:val="en-GB"/>
          </w:rPr>
          <w:t>Green Checker</w:t>
        </w:r>
      </w:hyperlink>
      <w:r w:rsidRPr="7DBC940F">
        <w:rPr>
          <w:rFonts w:eastAsia="Calibri"/>
          <w:lang w:val="en-GB"/>
        </w:rPr>
        <w:t>, helping businesses and financial intermediaries identify investments responding to climate risks in their area.</w:t>
      </w:r>
    </w:p>
    <w:p w14:paraId="58D62FB8" w14:textId="0C36F908" w:rsidR="7392F465" w:rsidRDefault="7392F465" w:rsidP="7392F465">
      <w:pPr>
        <w:spacing w:before="0" w:after="0" w:line="240" w:lineRule="auto"/>
        <w:jc w:val="both"/>
        <w:rPr>
          <w:lang w:val="en-GB"/>
        </w:rPr>
      </w:pPr>
    </w:p>
    <w:p w14:paraId="47972C50" w14:textId="0A0A05F5" w:rsidR="00944DEF" w:rsidRDefault="4B0205D2" w:rsidP="61D776CF">
      <w:pPr>
        <w:spacing w:before="0" w:after="0" w:line="240" w:lineRule="auto"/>
        <w:jc w:val="both"/>
        <w:rPr>
          <w:lang w:val="en-GB"/>
        </w:rPr>
      </w:pPr>
      <w:r w:rsidRPr="7DBC940F">
        <w:rPr>
          <w:lang w:val="en-GB"/>
        </w:rPr>
        <w:t>Globally</w:t>
      </w:r>
      <w:r w:rsidR="572593EB" w:rsidRPr="7DBC940F">
        <w:rPr>
          <w:lang w:val="en-GB"/>
        </w:rPr>
        <w:t xml:space="preserve">, the plan will step up support </w:t>
      </w:r>
      <w:r w:rsidR="2B6DD376" w:rsidRPr="7DBC940F">
        <w:rPr>
          <w:lang w:val="en-GB"/>
        </w:rPr>
        <w:t xml:space="preserve">and technical assistance </w:t>
      </w:r>
      <w:r w:rsidR="572593EB" w:rsidRPr="7DBC940F">
        <w:rPr>
          <w:lang w:val="en-GB"/>
        </w:rPr>
        <w:t>for climate-vulnerable</w:t>
      </w:r>
      <w:r w:rsidR="2BEE5FFC" w:rsidRPr="7DBC940F">
        <w:rPr>
          <w:lang w:val="en-GB"/>
        </w:rPr>
        <w:t xml:space="preserve"> </w:t>
      </w:r>
      <w:r w:rsidR="1C7577FD" w:rsidRPr="7DBC940F">
        <w:rPr>
          <w:lang w:val="en-GB"/>
        </w:rPr>
        <w:t>nations</w:t>
      </w:r>
      <w:r w:rsidR="572593EB" w:rsidRPr="7DBC940F">
        <w:rPr>
          <w:lang w:val="en-GB"/>
        </w:rPr>
        <w:t>, particularly small island developing states and least</w:t>
      </w:r>
      <w:r w:rsidR="22987588" w:rsidRPr="7DBC940F">
        <w:rPr>
          <w:lang w:val="en-GB"/>
        </w:rPr>
        <w:t>-</w:t>
      </w:r>
      <w:r w:rsidR="572593EB" w:rsidRPr="7DBC940F">
        <w:rPr>
          <w:lang w:val="en-GB"/>
        </w:rPr>
        <w:t xml:space="preserve">developed </w:t>
      </w:r>
      <w:r w:rsidR="062AA4EC" w:rsidRPr="7DBC940F">
        <w:rPr>
          <w:lang w:val="en-GB"/>
        </w:rPr>
        <w:t>countries</w:t>
      </w:r>
      <w:r w:rsidR="572593EB" w:rsidRPr="7DBC940F">
        <w:rPr>
          <w:lang w:val="en-GB"/>
        </w:rPr>
        <w:t xml:space="preserve">. </w:t>
      </w:r>
      <w:r w:rsidR="73B8CEA4" w:rsidRPr="7DBC940F">
        <w:rPr>
          <w:lang w:val="en-GB"/>
        </w:rPr>
        <w:t>T</w:t>
      </w:r>
      <w:r w:rsidR="572593EB" w:rsidRPr="7DBC940F">
        <w:rPr>
          <w:lang w:val="en-GB"/>
        </w:rPr>
        <w:t xml:space="preserve">he EIB </w:t>
      </w:r>
      <w:r w:rsidR="22B651B7" w:rsidRPr="7DBC940F">
        <w:rPr>
          <w:lang w:val="en-GB"/>
        </w:rPr>
        <w:t xml:space="preserve">Group </w:t>
      </w:r>
      <w:r w:rsidR="199A1EBF" w:rsidRPr="7DBC940F">
        <w:rPr>
          <w:lang w:val="en-GB"/>
        </w:rPr>
        <w:t>will work with the</w:t>
      </w:r>
      <w:r w:rsidR="4584BA8F" w:rsidRPr="7DBC940F">
        <w:rPr>
          <w:lang w:val="en-GB"/>
        </w:rPr>
        <w:t xml:space="preserve"> </w:t>
      </w:r>
      <w:r w:rsidR="2CF808BF" w:rsidRPr="7DBC940F">
        <w:rPr>
          <w:lang w:val="en-GB"/>
        </w:rPr>
        <w:t>European</w:t>
      </w:r>
      <w:r w:rsidR="572593EB" w:rsidRPr="7DBC940F">
        <w:rPr>
          <w:lang w:val="en-GB"/>
        </w:rPr>
        <w:t xml:space="preserve"> Commission </w:t>
      </w:r>
      <w:r w:rsidR="6AAE6FA7" w:rsidRPr="7DBC940F">
        <w:rPr>
          <w:lang w:val="en-GB"/>
        </w:rPr>
        <w:t>to</w:t>
      </w:r>
      <w:r w:rsidR="572593EB" w:rsidRPr="7DBC940F">
        <w:rPr>
          <w:lang w:val="en-GB"/>
        </w:rPr>
        <w:t xml:space="preserve"> help </w:t>
      </w:r>
      <w:r w:rsidR="69E49940" w:rsidRPr="7DBC940F">
        <w:rPr>
          <w:lang w:val="en-GB"/>
        </w:rPr>
        <w:t xml:space="preserve">develop </w:t>
      </w:r>
      <w:r w:rsidR="572593EB" w:rsidRPr="7DBC940F">
        <w:rPr>
          <w:lang w:val="en-GB"/>
        </w:rPr>
        <w:t>investable</w:t>
      </w:r>
      <w:r w:rsidR="2E9500D4" w:rsidRPr="7DBC940F">
        <w:rPr>
          <w:lang w:val="en-GB"/>
        </w:rPr>
        <w:t xml:space="preserve"> </w:t>
      </w:r>
      <w:r w:rsidR="572593EB" w:rsidRPr="7DBC940F">
        <w:rPr>
          <w:lang w:val="en-GB"/>
        </w:rPr>
        <w:t>projects in water management, coastal protection, early-warning systems, resilient transport and disaster-risk management.</w:t>
      </w:r>
    </w:p>
    <w:p w14:paraId="34114325" w14:textId="77777777" w:rsidR="00DF5373" w:rsidRDefault="00DF5373" w:rsidP="00944DEF">
      <w:pPr>
        <w:spacing w:before="0" w:after="0" w:line="240" w:lineRule="auto"/>
        <w:jc w:val="both"/>
        <w:rPr>
          <w:lang w:val="en-GB"/>
        </w:rPr>
      </w:pPr>
    </w:p>
    <w:p w14:paraId="1CE3EC53" w14:textId="3561132E" w:rsidR="00E85062" w:rsidRPr="003B0F3D" w:rsidRDefault="4BB0712D" w:rsidP="7DBC940F">
      <w:pPr>
        <w:spacing w:before="0" w:after="0" w:line="240" w:lineRule="auto"/>
        <w:jc w:val="both"/>
        <w:rPr>
          <w:rFonts w:eastAsia="Arial" w:cs="Arial"/>
          <w:b/>
          <w:bCs/>
          <w:lang w:val="en-GB"/>
        </w:rPr>
      </w:pPr>
      <w:r w:rsidRPr="003B0F3D">
        <w:rPr>
          <w:rFonts w:eastAsia="Arial" w:cs="Arial"/>
          <w:b/>
          <w:bCs/>
          <w:lang w:val="en-GB"/>
        </w:rPr>
        <w:t>New projects</w:t>
      </w:r>
    </w:p>
    <w:p w14:paraId="10C7E2B0" w14:textId="1539F55B" w:rsidR="4AA4DBA9" w:rsidRDefault="00A94802" w:rsidP="019302DF">
      <w:pPr>
        <w:spacing w:before="0" w:after="0" w:line="240" w:lineRule="auto"/>
        <w:jc w:val="both"/>
      </w:pPr>
      <w:r>
        <w:rPr>
          <w:rFonts w:eastAsia="Arial" w:cs="Arial"/>
          <w:lang w:val="en-GB"/>
        </w:rPr>
        <w:br/>
      </w:r>
      <w:r w:rsidR="4166DD56" w:rsidRPr="45DBC91A">
        <w:rPr>
          <w:rFonts w:eastAsia="Arial" w:cs="Arial"/>
          <w:lang w:val="en-GB"/>
        </w:rPr>
        <w:t>In addition to</w:t>
      </w:r>
      <w:r w:rsidR="176A6E88" w:rsidRPr="45DBC91A">
        <w:rPr>
          <w:rFonts w:eastAsia="Arial" w:cs="Arial"/>
          <w:lang w:val="en-GB"/>
        </w:rPr>
        <w:t xml:space="preserve"> adoptin</w:t>
      </w:r>
      <w:r w:rsidR="1FC13ACA" w:rsidRPr="45DBC91A">
        <w:rPr>
          <w:rFonts w:eastAsia="Arial" w:cs="Arial"/>
          <w:lang w:val="en-GB"/>
        </w:rPr>
        <w:t>g</w:t>
      </w:r>
      <w:r w:rsidR="176A6E88" w:rsidRPr="45DBC91A">
        <w:rPr>
          <w:rFonts w:eastAsia="Arial" w:cs="Arial"/>
          <w:lang w:val="en-GB"/>
        </w:rPr>
        <w:t xml:space="preserve"> the Adaptation Plan Phase 2, the </w:t>
      </w:r>
      <w:r w:rsidR="765B78C7" w:rsidRPr="45DBC91A">
        <w:rPr>
          <w:rFonts w:eastAsia="Arial" w:cs="Arial"/>
          <w:lang w:val="en-GB"/>
        </w:rPr>
        <w:t xml:space="preserve">EIB and EIF </w:t>
      </w:r>
      <w:r w:rsidR="176A6E88" w:rsidRPr="45DBC91A">
        <w:rPr>
          <w:rFonts w:eastAsia="Arial" w:cs="Arial"/>
          <w:lang w:val="en-GB"/>
        </w:rPr>
        <w:t>Boards of Directors</w:t>
      </w:r>
      <w:r w:rsidR="2AD4688A" w:rsidRPr="45DBC91A">
        <w:rPr>
          <w:rFonts w:eastAsia="Arial" w:cs="Arial"/>
          <w:lang w:val="en-GB"/>
        </w:rPr>
        <w:t xml:space="preserve"> </w:t>
      </w:r>
      <w:r w:rsidR="176A6E88" w:rsidRPr="45DBC91A">
        <w:rPr>
          <w:rFonts w:eastAsia="Arial" w:cs="Arial"/>
          <w:lang w:val="en-GB"/>
        </w:rPr>
        <w:t xml:space="preserve">approved </w:t>
      </w:r>
      <w:r w:rsidR="176A6E88" w:rsidRPr="45DBC91A">
        <w:rPr>
          <w:rFonts w:eastAsia="Arial" w:cs="Arial"/>
          <w:lang w:val="en-GB"/>
        </w:rPr>
        <w:lastRenderedPageBreak/>
        <w:t>€</w:t>
      </w:r>
      <w:r w:rsidR="7AE70ED2" w:rsidRPr="45DBC91A">
        <w:rPr>
          <w:rFonts w:eastAsia="Arial" w:cs="Arial"/>
          <w:lang w:val="en-GB"/>
        </w:rPr>
        <w:t>11</w:t>
      </w:r>
      <w:r w:rsidR="2E90D408" w:rsidRPr="45DBC91A">
        <w:rPr>
          <w:rFonts w:eastAsia="Arial" w:cs="Arial"/>
          <w:lang w:val="en-GB"/>
        </w:rPr>
        <w:t>.</w:t>
      </w:r>
      <w:r w:rsidR="6F043322" w:rsidRPr="45DBC91A">
        <w:rPr>
          <w:rFonts w:eastAsia="Arial" w:cs="Arial"/>
          <w:lang w:val="en-GB"/>
        </w:rPr>
        <w:t>8</w:t>
      </w:r>
      <w:r w:rsidR="176A6E88" w:rsidRPr="45DBC91A">
        <w:rPr>
          <w:rFonts w:eastAsia="Arial" w:cs="Arial"/>
          <w:lang w:val="en-GB"/>
        </w:rPr>
        <w:t xml:space="preserve"> billion in new financing</w:t>
      </w:r>
      <w:r w:rsidR="35733266" w:rsidRPr="45DBC91A">
        <w:rPr>
          <w:rFonts w:eastAsia="Arial" w:cs="Arial"/>
          <w:lang w:val="en-GB"/>
        </w:rPr>
        <w:t xml:space="preserve"> for a range of projects</w:t>
      </w:r>
      <w:r w:rsidR="176A6E88" w:rsidRPr="45DBC91A">
        <w:rPr>
          <w:rFonts w:eastAsia="Arial" w:cs="Arial"/>
          <w:lang w:val="en-GB"/>
        </w:rPr>
        <w:t>, including €</w:t>
      </w:r>
      <w:r w:rsidR="73718278" w:rsidRPr="45DBC91A">
        <w:rPr>
          <w:rFonts w:eastAsia="Arial" w:cs="Arial"/>
          <w:lang w:val="en-GB"/>
        </w:rPr>
        <w:t>5</w:t>
      </w:r>
      <w:r w:rsidR="086A8115" w:rsidRPr="45DBC91A">
        <w:rPr>
          <w:rFonts w:eastAsia="Arial" w:cs="Arial"/>
          <w:lang w:val="en-GB"/>
        </w:rPr>
        <w:t>.5</w:t>
      </w:r>
      <w:r w:rsidR="176A6E88" w:rsidRPr="45DBC91A">
        <w:rPr>
          <w:rFonts w:eastAsia="Arial" w:cs="Arial"/>
          <w:lang w:val="en-GB"/>
        </w:rPr>
        <w:t xml:space="preserve"> billion to strengthen Europe’s energy autonomy. </w:t>
      </w:r>
    </w:p>
    <w:p w14:paraId="121FA6C3" w14:textId="62C84A18" w:rsidR="019302DF" w:rsidRDefault="019302DF" w:rsidP="019302DF">
      <w:pPr>
        <w:spacing w:before="0" w:after="0" w:line="240" w:lineRule="auto"/>
        <w:jc w:val="both"/>
        <w:rPr>
          <w:rFonts w:eastAsia="Arial" w:cs="Arial"/>
          <w:lang w:val="en-GB"/>
        </w:rPr>
      </w:pPr>
    </w:p>
    <w:p w14:paraId="34D48114" w14:textId="320B7BB3" w:rsidR="5CA41E74" w:rsidRDefault="176A6E88" w:rsidP="784132B2">
      <w:pPr>
        <w:spacing w:before="0" w:after="0" w:line="240" w:lineRule="auto"/>
        <w:jc w:val="both"/>
        <w:rPr>
          <w:rFonts w:eastAsia="Arial" w:cs="Arial"/>
          <w:lang w:val="en-GB"/>
        </w:rPr>
      </w:pPr>
      <w:r w:rsidRPr="784132B2">
        <w:rPr>
          <w:rFonts w:eastAsia="Arial" w:cs="Arial"/>
          <w:lang w:val="en-GB"/>
        </w:rPr>
        <w:t xml:space="preserve">The financing </w:t>
      </w:r>
      <w:r w:rsidR="51F9F8D6" w:rsidRPr="784132B2">
        <w:rPr>
          <w:rFonts w:eastAsia="Arial" w:cs="Arial"/>
          <w:lang w:val="en-GB"/>
        </w:rPr>
        <w:t xml:space="preserve">covers </w:t>
      </w:r>
      <w:r w:rsidRPr="784132B2">
        <w:rPr>
          <w:rFonts w:eastAsia="Arial" w:cs="Arial"/>
          <w:lang w:val="en-GB"/>
        </w:rPr>
        <w:t xml:space="preserve">support </w:t>
      </w:r>
      <w:r w:rsidR="6935BB6B" w:rsidRPr="784132B2">
        <w:rPr>
          <w:rFonts w:eastAsia="Arial" w:cs="Arial"/>
          <w:lang w:val="en-GB"/>
        </w:rPr>
        <w:t xml:space="preserve">for </w:t>
      </w:r>
      <w:r w:rsidRPr="784132B2">
        <w:rPr>
          <w:rFonts w:eastAsia="Arial" w:cs="Arial"/>
          <w:lang w:val="en-GB"/>
        </w:rPr>
        <w:t xml:space="preserve">energy </w:t>
      </w:r>
      <w:r w:rsidR="3B28B54F" w:rsidRPr="784132B2">
        <w:rPr>
          <w:rFonts w:eastAsia="Arial" w:cs="Arial"/>
          <w:lang w:val="en-GB"/>
        </w:rPr>
        <w:t>infrastructure</w:t>
      </w:r>
      <w:r w:rsidRPr="784132B2">
        <w:rPr>
          <w:rFonts w:eastAsia="Arial" w:cs="Arial"/>
          <w:lang w:val="en-GB"/>
        </w:rPr>
        <w:t xml:space="preserve"> in </w:t>
      </w:r>
      <w:r w:rsidR="176DBF5F" w:rsidRPr="784132B2">
        <w:rPr>
          <w:rFonts w:eastAsia="Arial" w:cs="Arial"/>
          <w:lang w:val="en-GB"/>
        </w:rPr>
        <w:t>France, Germany, Hungary and Italy</w:t>
      </w:r>
      <w:r w:rsidR="7F54531C" w:rsidRPr="784132B2">
        <w:rPr>
          <w:rFonts w:eastAsia="Arial" w:cs="Arial"/>
          <w:lang w:val="en-GB"/>
        </w:rPr>
        <w:t>,</w:t>
      </w:r>
      <w:r w:rsidRPr="784132B2">
        <w:rPr>
          <w:rFonts w:eastAsia="Arial" w:cs="Arial"/>
          <w:lang w:val="en-GB"/>
        </w:rPr>
        <w:t xml:space="preserve"> </w:t>
      </w:r>
      <w:r w:rsidR="182FC3BB" w:rsidRPr="784132B2">
        <w:rPr>
          <w:rFonts w:eastAsia="Arial" w:cs="Arial"/>
          <w:lang w:val="en-GB"/>
        </w:rPr>
        <w:t>renewable energy</w:t>
      </w:r>
      <w:r w:rsidRPr="784132B2">
        <w:rPr>
          <w:rFonts w:eastAsia="Arial" w:cs="Arial"/>
          <w:lang w:val="en-GB"/>
        </w:rPr>
        <w:t xml:space="preserve"> in Austria, the Netherlands</w:t>
      </w:r>
      <w:r w:rsidR="6B5391DA" w:rsidRPr="784132B2">
        <w:rPr>
          <w:rFonts w:eastAsia="Arial" w:cs="Arial"/>
          <w:lang w:val="en-GB"/>
        </w:rPr>
        <w:t xml:space="preserve"> </w:t>
      </w:r>
      <w:r w:rsidR="091E47E8" w:rsidRPr="784132B2">
        <w:rPr>
          <w:rFonts w:eastAsia="Arial" w:cs="Arial"/>
          <w:lang w:val="en-GB"/>
        </w:rPr>
        <w:t>and Romania</w:t>
      </w:r>
      <w:r w:rsidRPr="784132B2">
        <w:rPr>
          <w:rFonts w:eastAsia="Arial" w:cs="Arial"/>
          <w:lang w:val="en-GB"/>
        </w:rPr>
        <w:t>; and energy</w:t>
      </w:r>
      <w:r w:rsidR="01977A43" w:rsidRPr="784132B2">
        <w:rPr>
          <w:rFonts w:eastAsia="Arial" w:cs="Arial"/>
          <w:lang w:val="en-GB"/>
        </w:rPr>
        <w:t xml:space="preserve"> </w:t>
      </w:r>
      <w:r w:rsidRPr="784132B2">
        <w:rPr>
          <w:rFonts w:eastAsia="Arial" w:cs="Arial"/>
          <w:lang w:val="en-GB"/>
        </w:rPr>
        <w:t>efficiency</w:t>
      </w:r>
      <w:r w:rsidR="2182E1A4" w:rsidRPr="784132B2">
        <w:rPr>
          <w:rFonts w:eastAsia="Arial" w:cs="Arial"/>
          <w:lang w:val="en-GB"/>
        </w:rPr>
        <w:t xml:space="preserve"> </w:t>
      </w:r>
      <w:r w:rsidRPr="784132B2">
        <w:rPr>
          <w:rFonts w:eastAsia="Arial" w:cs="Arial"/>
          <w:lang w:val="en-GB"/>
        </w:rPr>
        <w:t xml:space="preserve">in Spain and Sweden. The EIB Board also </w:t>
      </w:r>
      <w:r w:rsidR="5EE8CAF8" w:rsidRPr="784132B2">
        <w:rPr>
          <w:rFonts w:eastAsia="Arial" w:cs="Arial"/>
          <w:lang w:val="en-GB"/>
        </w:rPr>
        <w:t>backed investment in</w:t>
      </w:r>
      <w:r w:rsidRPr="784132B2">
        <w:rPr>
          <w:rFonts w:eastAsia="Arial" w:cs="Arial"/>
          <w:lang w:val="en-GB"/>
        </w:rPr>
        <w:t xml:space="preserve"> Europe’s life</w:t>
      </w:r>
      <w:r w:rsidR="419654A5" w:rsidRPr="784132B2">
        <w:rPr>
          <w:rFonts w:eastAsia="Arial" w:cs="Arial"/>
          <w:lang w:val="en-GB"/>
        </w:rPr>
        <w:t>-</w:t>
      </w:r>
      <w:r w:rsidRPr="784132B2">
        <w:rPr>
          <w:rFonts w:eastAsia="Arial" w:cs="Arial"/>
          <w:lang w:val="en-GB"/>
        </w:rPr>
        <w:t xml:space="preserve">sciences sector, supporting </w:t>
      </w:r>
      <w:r w:rsidR="42A1D08E" w:rsidRPr="784132B2">
        <w:rPr>
          <w:rFonts w:eastAsia="Arial" w:cs="Arial"/>
          <w:lang w:val="en-GB"/>
        </w:rPr>
        <w:t>innovation</w:t>
      </w:r>
      <w:r w:rsidRPr="784132B2">
        <w:rPr>
          <w:rFonts w:eastAsia="Arial" w:cs="Arial"/>
          <w:lang w:val="en-GB"/>
        </w:rPr>
        <w:t xml:space="preserve">, scale-up and </w:t>
      </w:r>
      <w:r w:rsidR="09EF2AE9" w:rsidRPr="784132B2">
        <w:rPr>
          <w:rFonts w:eastAsia="Arial" w:cs="Arial"/>
          <w:lang w:val="en-GB"/>
        </w:rPr>
        <w:t xml:space="preserve">the resilience of </w:t>
      </w:r>
      <w:r w:rsidRPr="784132B2">
        <w:rPr>
          <w:rFonts w:eastAsia="Arial" w:cs="Arial"/>
          <w:lang w:val="en-GB"/>
        </w:rPr>
        <w:t>supply</w:t>
      </w:r>
      <w:r w:rsidR="108CB387" w:rsidRPr="784132B2">
        <w:rPr>
          <w:rFonts w:eastAsia="Arial" w:cs="Arial"/>
          <w:lang w:val="en-GB"/>
        </w:rPr>
        <w:t xml:space="preserve"> </w:t>
      </w:r>
      <w:r w:rsidRPr="784132B2">
        <w:rPr>
          <w:rFonts w:eastAsia="Arial" w:cs="Arial"/>
          <w:lang w:val="en-GB"/>
        </w:rPr>
        <w:t>chain</w:t>
      </w:r>
      <w:r w:rsidR="43A3F131" w:rsidRPr="784132B2">
        <w:rPr>
          <w:rFonts w:eastAsia="Arial" w:cs="Arial"/>
          <w:lang w:val="en-GB"/>
        </w:rPr>
        <w:t>s</w:t>
      </w:r>
      <w:r w:rsidRPr="784132B2">
        <w:rPr>
          <w:rFonts w:eastAsia="Arial" w:cs="Arial"/>
          <w:lang w:val="en-GB"/>
        </w:rPr>
        <w:t>.</w:t>
      </w:r>
    </w:p>
    <w:p w14:paraId="312CCA0F" w14:textId="7C9363EC" w:rsidR="019302DF" w:rsidRDefault="019302DF" w:rsidP="019302DF">
      <w:pPr>
        <w:spacing w:before="0" w:after="0" w:line="240" w:lineRule="auto"/>
        <w:jc w:val="both"/>
        <w:rPr>
          <w:rFonts w:eastAsia="Arial" w:cs="Arial"/>
          <w:lang w:val="en-GB"/>
        </w:rPr>
      </w:pPr>
    </w:p>
    <w:p w14:paraId="12AB4CAE" w14:textId="187B1FCF" w:rsidR="331CD0C0" w:rsidRDefault="331CD0C0" w:rsidP="784132B2">
      <w:pPr>
        <w:spacing w:before="0" w:after="0" w:line="240" w:lineRule="auto"/>
        <w:jc w:val="both"/>
        <w:rPr>
          <w:rFonts w:eastAsia="Arial" w:cs="Arial"/>
          <w:szCs w:val="20"/>
          <w:lang w:val="en-GB"/>
        </w:rPr>
      </w:pPr>
      <w:r w:rsidRPr="784132B2">
        <w:rPr>
          <w:rFonts w:eastAsia="Arial" w:cs="Arial"/>
          <w:szCs w:val="20"/>
          <w:lang w:val="en-GB"/>
        </w:rPr>
        <w:t>The EIF approved new financing to strengthen business competitiveness in areas such as innovation, digitalisation and clean energy, as well as eight investments under TechEU, including support for cleantech.</w:t>
      </w:r>
    </w:p>
    <w:p w14:paraId="76A53992" w14:textId="566FE8F4" w:rsidR="306E89C6" w:rsidRPr="009B443E" w:rsidRDefault="306E89C6" w:rsidP="306E89C6">
      <w:pPr>
        <w:spacing w:before="0" w:after="0" w:line="240" w:lineRule="auto"/>
        <w:jc w:val="both"/>
        <w:rPr>
          <w:rFonts w:eastAsia="Arial" w:cs="Arial"/>
          <w:highlight w:val="yellow"/>
          <w:lang w:val="en-GB"/>
        </w:rPr>
      </w:pPr>
    </w:p>
    <w:p w14:paraId="235F91C3" w14:textId="77777777" w:rsidR="00497AC7" w:rsidRPr="009B443E" w:rsidRDefault="00497AC7" w:rsidP="019302DF">
      <w:pPr>
        <w:spacing w:before="0" w:after="0" w:line="240" w:lineRule="auto"/>
        <w:rPr>
          <w:rFonts w:eastAsia="Arial" w:cs="Arial"/>
          <w:b/>
          <w:bCs/>
          <w:lang w:val="en-GB"/>
        </w:rPr>
      </w:pPr>
      <w:r w:rsidRPr="019302DF">
        <w:rPr>
          <w:rFonts w:eastAsia="Arial" w:cs="Arial"/>
          <w:b/>
          <w:bCs/>
          <w:lang w:val="en-GB"/>
        </w:rPr>
        <w:t>Global partnerships</w:t>
      </w:r>
    </w:p>
    <w:p w14:paraId="2467A2AF" w14:textId="77777777" w:rsidR="00497AC7" w:rsidRPr="009B443E" w:rsidRDefault="00497AC7" w:rsidP="019302DF">
      <w:pPr>
        <w:spacing w:before="0" w:after="0" w:line="240" w:lineRule="auto"/>
        <w:jc w:val="both"/>
        <w:rPr>
          <w:rFonts w:eastAsia="Arial" w:cs="Arial"/>
          <w:b/>
          <w:bCs/>
          <w:lang w:val="en-GB"/>
        </w:rPr>
      </w:pPr>
    </w:p>
    <w:p w14:paraId="24FAE75B" w14:textId="027FD46F" w:rsidR="50FD0EE3" w:rsidRDefault="2FEDDB33" w:rsidP="019302DF">
      <w:pPr>
        <w:spacing w:before="0" w:after="0" w:line="240" w:lineRule="auto"/>
        <w:jc w:val="both"/>
        <w:rPr>
          <w:rFonts w:eastAsia="Arial" w:cs="Arial"/>
          <w:lang w:val="en-GB"/>
        </w:rPr>
      </w:pPr>
      <w:r w:rsidRPr="7DBC940F">
        <w:rPr>
          <w:rFonts w:eastAsia="Arial" w:cs="Arial"/>
          <w:lang w:val="en-GB"/>
        </w:rPr>
        <w:t xml:space="preserve">Outside the EU, the EIB </w:t>
      </w:r>
      <w:r w:rsidR="7EFB4A13" w:rsidRPr="7DBC940F">
        <w:rPr>
          <w:rFonts w:eastAsia="Arial" w:cs="Arial"/>
          <w:lang w:val="en-GB"/>
        </w:rPr>
        <w:t xml:space="preserve">Group </w:t>
      </w:r>
      <w:r w:rsidRPr="7DBC940F">
        <w:rPr>
          <w:rFonts w:eastAsia="Arial" w:cs="Arial"/>
          <w:lang w:val="en-GB"/>
        </w:rPr>
        <w:t>will support climate-resilient</w:t>
      </w:r>
      <w:r w:rsidR="06867BA4" w:rsidRPr="7DBC940F">
        <w:rPr>
          <w:rFonts w:eastAsia="Arial" w:cs="Arial"/>
          <w:lang w:val="en-GB"/>
        </w:rPr>
        <w:t xml:space="preserve"> </w:t>
      </w:r>
      <w:r w:rsidRPr="7DBC940F">
        <w:rPr>
          <w:rFonts w:eastAsia="Arial" w:cs="Arial"/>
          <w:lang w:val="en-GB"/>
        </w:rPr>
        <w:t xml:space="preserve">water infrastructure in Argentina as well as access to safe drinking water and </w:t>
      </w:r>
      <w:r w:rsidR="380D3F51" w:rsidRPr="7DBC940F">
        <w:rPr>
          <w:rFonts w:eastAsia="Arial" w:cs="Arial"/>
          <w:lang w:val="en-GB"/>
        </w:rPr>
        <w:t>improved</w:t>
      </w:r>
      <w:r w:rsidRPr="7DBC940F">
        <w:rPr>
          <w:rFonts w:eastAsia="Arial" w:cs="Arial"/>
          <w:lang w:val="en-GB"/>
        </w:rPr>
        <w:t xml:space="preserve"> sanitation in Ghana.</w:t>
      </w:r>
    </w:p>
    <w:p w14:paraId="770167BA" w14:textId="08E5B317" w:rsidR="019302DF" w:rsidRDefault="019302DF" w:rsidP="019302DF">
      <w:pPr>
        <w:spacing w:before="0" w:after="0" w:line="240" w:lineRule="auto"/>
        <w:jc w:val="both"/>
        <w:rPr>
          <w:rFonts w:eastAsia="Arial" w:cs="Arial"/>
          <w:szCs w:val="20"/>
          <w:lang w:val="en-GB"/>
        </w:rPr>
      </w:pPr>
    </w:p>
    <w:p w14:paraId="5CCE7712" w14:textId="7D056603" w:rsidR="004B11C2" w:rsidRDefault="18E14B29" w:rsidP="019302DF">
      <w:pPr>
        <w:spacing w:before="0" w:after="0" w:line="240" w:lineRule="auto"/>
        <w:jc w:val="both"/>
        <w:rPr>
          <w:rFonts w:eastAsia="Arial" w:cs="Arial"/>
          <w:lang w:val="en-GB"/>
        </w:rPr>
      </w:pPr>
      <w:r w:rsidRPr="7DBC940F">
        <w:rPr>
          <w:rFonts w:eastAsia="Arial" w:cs="Arial"/>
          <w:lang w:val="en-GB"/>
        </w:rPr>
        <w:t>These investments reinforce the EU</w:t>
      </w:r>
      <w:r w:rsidR="3AC40D07" w:rsidRPr="7DBC940F">
        <w:rPr>
          <w:rFonts w:eastAsia="Arial" w:cs="Arial"/>
          <w:lang w:val="en-GB"/>
        </w:rPr>
        <w:t>’</w:t>
      </w:r>
      <w:r w:rsidRPr="7DBC940F">
        <w:rPr>
          <w:rFonts w:eastAsia="Arial" w:cs="Arial"/>
          <w:lang w:val="en-GB"/>
        </w:rPr>
        <w:t xml:space="preserve">s </w:t>
      </w:r>
      <w:hyperlink r:id="rId16">
        <w:r w:rsidRPr="7DBC940F">
          <w:rPr>
            <w:rStyle w:val="Hyperlink"/>
            <w:lang w:val="en-GB"/>
          </w:rPr>
          <w:t>Global Gateway</w:t>
        </w:r>
      </w:hyperlink>
      <w:r w:rsidRPr="7DBC940F">
        <w:rPr>
          <w:rFonts w:eastAsia="Arial" w:cs="Arial"/>
          <w:lang w:val="en-GB"/>
        </w:rPr>
        <w:t xml:space="preserve"> strategy and strengthen sustainable economic partnerships worldwide. </w:t>
      </w:r>
    </w:p>
    <w:p w14:paraId="341F66A0" w14:textId="691ABBA3" w:rsidR="24650981" w:rsidRDefault="24650981" w:rsidP="24650981">
      <w:pPr>
        <w:spacing w:before="0" w:after="0" w:line="240" w:lineRule="auto"/>
        <w:jc w:val="both"/>
        <w:rPr>
          <w:rFonts w:eastAsia="Arial" w:cs="Arial"/>
          <w:lang w:val="en-GB"/>
        </w:rPr>
      </w:pPr>
    </w:p>
    <w:p w14:paraId="6C768216" w14:textId="6F523615" w:rsidR="796831F6" w:rsidRDefault="796831F6" w:rsidP="24650981">
      <w:pPr>
        <w:spacing w:before="0" w:after="0" w:line="240" w:lineRule="auto"/>
        <w:jc w:val="both"/>
        <w:rPr>
          <w:b/>
          <w:bCs/>
          <w:lang w:val="en-GB"/>
        </w:rPr>
      </w:pPr>
      <w:r w:rsidRPr="24650981">
        <w:rPr>
          <w:b/>
          <w:bCs/>
          <w:lang w:val="en-GB"/>
        </w:rPr>
        <w:t>Civil society seminar</w:t>
      </w:r>
    </w:p>
    <w:p w14:paraId="28ACC303" w14:textId="17D29E5D" w:rsidR="1FF89BD2" w:rsidRPr="003B0F3D" w:rsidRDefault="7F0545B6" w:rsidP="7DBC940F">
      <w:pPr>
        <w:spacing w:before="210" w:after="210" w:line="300" w:lineRule="auto"/>
        <w:jc w:val="both"/>
        <w:rPr>
          <w:rFonts w:eastAsia="Calibri"/>
          <w:highlight w:val="yellow"/>
          <w:lang w:val="en-GB"/>
        </w:rPr>
      </w:pPr>
      <w:r w:rsidRPr="7DBC940F">
        <w:rPr>
          <w:rFonts w:eastAsiaTheme="minorEastAsia"/>
          <w:lang w:val="en-GB"/>
        </w:rPr>
        <w:t xml:space="preserve">The EIB Board </w:t>
      </w:r>
      <w:r w:rsidR="2907008A" w:rsidRPr="7DBC940F">
        <w:rPr>
          <w:rFonts w:eastAsiaTheme="minorEastAsia"/>
          <w:lang w:val="en-GB"/>
        </w:rPr>
        <w:t xml:space="preserve">this week </w:t>
      </w:r>
      <w:r w:rsidRPr="7DBC940F">
        <w:rPr>
          <w:rFonts w:eastAsiaTheme="minorEastAsia"/>
          <w:lang w:val="en-GB"/>
        </w:rPr>
        <w:t xml:space="preserve">also held its </w:t>
      </w:r>
      <w:r w:rsidR="0593426E" w:rsidRPr="7DBC940F">
        <w:rPr>
          <w:rFonts w:eastAsiaTheme="minorEastAsia"/>
          <w:lang w:val="en-GB"/>
        </w:rPr>
        <w:t xml:space="preserve">annual </w:t>
      </w:r>
      <w:hyperlink r:id="rId17" w:history="1">
        <w:r w:rsidR="0593426E" w:rsidRPr="00BF739C">
          <w:rPr>
            <w:rStyle w:val="Hyperlink"/>
            <w:rFonts w:eastAsiaTheme="minorEastAsia"/>
            <w:lang w:val="en-GB"/>
          </w:rPr>
          <w:t>seminar</w:t>
        </w:r>
      </w:hyperlink>
      <w:r w:rsidRPr="7DBC940F">
        <w:rPr>
          <w:rFonts w:eastAsiaTheme="minorEastAsia"/>
          <w:lang w:val="en-GB"/>
        </w:rPr>
        <w:t xml:space="preserve"> with civil society organisations</w:t>
      </w:r>
      <w:r w:rsidR="3D43EBB9" w:rsidRPr="7DBC940F">
        <w:rPr>
          <w:rFonts w:eastAsiaTheme="minorEastAsia"/>
          <w:lang w:val="en-GB"/>
        </w:rPr>
        <w:t>, focusing this year on</w:t>
      </w:r>
      <w:r w:rsidR="017FB223" w:rsidRPr="7DBC940F">
        <w:rPr>
          <w:rFonts w:eastAsiaTheme="minorEastAsia"/>
          <w:lang w:val="en-GB"/>
        </w:rPr>
        <w:t xml:space="preserve"> </w:t>
      </w:r>
      <w:r w:rsidR="00515144">
        <w:rPr>
          <w:rFonts w:eastAsiaTheme="minorEastAsia"/>
          <w:lang w:val="en-GB"/>
        </w:rPr>
        <w:t xml:space="preserve">the </w:t>
      </w:r>
      <w:r w:rsidR="0593426E" w:rsidRPr="7DBC940F">
        <w:rPr>
          <w:rFonts w:eastAsiaTheme="minorEastAsia"/>
          <w:lang w:val="en-GB"/>
        </w:rPr>
        <w:t>role</w:t>
      </w:r>
      <w:r w:rsidRPr="7DBC940F">
        <w:rPr>
          <w:rFonts w:eastAsiaTheme="minorEastAsia"/>
          <w:lang w:val="en-GB"/>
        </w:rPr>
        <w:t xml:space="preserve"> of affordable housing as essential social and economic infrastructure.</w:t>
      </w:r>
      <w:r w:rsidR="5CDD86C0" w:rsidRPr="7DBC940F">
        <w:rPr>
          <w:rFonts w:eastAsiaTheme="minorEastAsia"/>
          <w:lang w:val="en-GB"/>
        </w:rPr>
        <w:t xml:space="preserve"> </w:t>
      </w:r>
    </w:p>
    <w:p w14:paraId="783E9871" w14:textId="62F6BA7E" w:rsidR="00A44AF8" w:rsidRPr="001E0AC3" w:rsidRDefault="2E08C61F" w:rsidP="00C80198">
      <w:pPr>
        <w:spacing w:before="0" w:after="0" w:line="240" w:lineRule="auto"/>
        <w:jc w:val="both"/>
        <w:rPr>
          <w:rFonts w:eastAsia="Arial" w:cs="Arial"/>
          <w:sz w:val="22"/>
          <w:szCs w:val="28"/>
          <w:lang w:val="en-GB"/>
        </w:rPr>
      </w:pPr>
      <w:r w:rsidRPr="001E0AC3">
        <w:rPr>
          <w:rFonts w:eastAsiaTheme="minorEastAsia"/>
          <w:b/>
          <w:bCs/>
          <w:sz w:val="22"/>
          <w:szCs w:val="28"/>
          <w:lang w:val="en-GB"/>
        </w:rPr>
        <w:t>Background information    </w:t>
      </w:r>
    </w:p>
    <w:p w14:paraId="028D2A1B" w14:textId="69A1DE9D" w:rsidR="003E4F21" w:rsidRDefault="003E4F21" w:rsidP="76B6B456">
      <w:pPr>
        <w:spacing w:beforeAutospacing="1" w:afterAutospacing="1" w:line="240" w:lineRule="auto"/>
        <w:ind w:right="95"/>
        <w:jc w:val="both"/>
        <w:rPr>
          <w:rFonts w:eastAsiaTheme="minorEastAsia"/>
          <w:b/>
          <w:bCs/>
          <w:lang w:val="en-GB"/>
        </w:rPr>
      </w:pPr>
      <w:r w:rsidRPr="00155B0F">
        <w:rPr>
          <w:rFonts w:eastAsiaTheme="minorEastAsia"/>
          <w:b/>
          <w:bCs/>
          <w:lang w:val="en-GB"/>
        </w:rPr>
        <w:t>EIB Group</w:t>
      </w:r>
    </w:p>
    <w:p w14:paraId="6C5BFC61" w14:textId="77777777" w:rsidR="00A84746" w:rsidRPr="00A84746" w:rsidRDefault="00A84746" w:rsidP="00A84746">
      <w:pPr>
        <w:spacing w:beforeAutospacing="1" w:afterAutospacing="1" w:line="240" w:lineRule="auto"/>
        <w:ind w:right="95"/>
        <w:jc w:val="both"/>
        <w:rPr>
          <w:rFonts w:eastAsiaTheme="minorEastAsia"/>
          <w:lang w:val="en-GB"/>
        </w:rPr>
      </w:pPr>
      <w:r w:rsidRPr="00A84746">
        <w:rPr>
          <w:rFonts w:eastAsiaTheme="minorEastAsia"/>
          <w:lang w:val="en-GB"/>
        </w:rPr>
        <w:t>The European Investment Bank (</w:t>
      </w:r>
      <w:hyperlink r:id="rId18" w:tgtFrame="_blank" w:history="1">
        <w:r w:rsidRPr="00A84746">
          <w:rPr>
            <w:rStyle w:val="Hyperlink"/>
            <w:rFonts w:eastAsiaTheme="minorEastAsia"/>
            <w:lang w:val="en-GB"/>
          </w:rPr>
          <w:t>EIB</w:t>
        </w:r>
      </w:hyperlink>
      <w:r w:rsidRPr="00A84746">
        <w:rPr>
          <w:rFonts w:eastAsiaTheme="minorEastAsia"/>
          <w:lang w:val="en-GB"/>
        </w:rPr>
        <w:t>) Group is the financing arm of the European Union, owned by the 27 Member States, and one of the largest multilateral development banks in the world. In 2025, the EIB Group signed €100 billion in new financing and advisory services for over 870 </w:t>
      </w:r>
      <w:hyperlink r:id="rId19" w:tgtFrame="_blank" w:history="1">
        <w:r w:rsidRPr="00A84746">
          <w:rPr>
            <w:rStyle w:val="Hyperlink"/>
            <w:rFonts w:eastAsiaTheme="minorEastAsia"/>
            <w:lang w:val="en-GB"/>
          </w:rPr>
          <w:t>high-impact projects</w:t>
        </w:r>
      </w:hyperlink>
      <w:r w:rsidRPr="00A84746">
        <w:rPr>
          <w:rFonts w:eastAsiaTheme="minorEastAsia"/>
          <w:lang w:val="en-GB"/>
        </w:rPr>
        <w:t> under </w:t>
      </w:r>
      <w:hyperlink r:id="rId20" w:tgtFrame="_blank" w:history="1">
        <w:r w:rsidRPr="00A84746">
          <w:rPr>
            <w:rStyle w:val="Hyperlink"/>
            <w:rFonts w:eastAsiaTheme="minorEastAsia"/>
            <w:lang w:val="en-GB"/>
          </w:rPr>
          <w:t>eight core priorities</w:t>
        </w:r>
      </w:hyperlink>
      <w:r w:rsidRPr="00A84746">
        <w:rPr>
          <w:rFonts w:eastAsiaTheme="minorEastAsia"/>
          <w:lang w:val="en-GB"/>
        </w:rPr>
        <w:t> that support EU </w:t>
      </w:r>
      <w:hyperlink r:id="rId21" w:tgtFrame="_blank" w:history="1">
        <w:r w:rsidRPr="00A84746">
          <w:rPr>
            <w:rStyle w:val="Hyperlink"/>
            <w:rFonts w:eastAsiaTheme="minorEastAsia"/>
            <w:lang w:val="en-GB"/>
          </w:rPr>
          <w:t>policy objectives</w:t>
        </w:r>
      </w:hyperlink>
      <w:r w:rsidRPr="00A84746">
        <w:rPr>
          <w:rFonts w:eastAsiaTheme="minorEastAsia"/>
          <w:lang w:val="en-GB"/>
        </w:rPr>
        <w:t>: climate action and the environment, digitalisation and technological innovation, security and defence, territorial cohesion, agriculture and the bioeconomy, social infrastructure, strong global partnerships and the savings and investments union. Beyond long-term loans for large infrastructure, the EIB Group crowds in private investment for high-risk innovative projects and businesses, with a growing role in Europe’s markets for venture debt, venture capital, guarantees and securitisations. </w:t>
      </w:r>
    </w:p>
    <w:p w14:paraId="1FEDFA3E" w14:textId="05C00BD9" w:rsidR="00A84746" w:rsidRPr="00A84746" w:rsidRDefault="173B2AAC" w:rsidP="7DBC940F">
      <w:pPr>
        <w:spacing w:beforeAutospacing="1" w:afterAutospacing="1" w:line="240" w:lineRule="auto"/>
        <w:ind w:right="95"/>
        <w:jc w:val="both"/>
        <w:rPr>
          <w:rFonts w:eastAsiaTheme="minorEastAsia"/>
          <w:lang w:val="en-GB"/>
        </w:rPr>
      </w:pPr>
      <w:r w:rsidRPr="7DBC940F">
        <w:rPr>
          <w:rFonts w:eastAsiaTheme="minorEastAsia"/>
          <w:lang w:val="en-GB"/>
        </w:rPr>
        <w:t>The European Investment Fund (</w:t>
      </w:r>
      <w:hyperlink r:id="rId22">
        <w:r w:rsidRPr="7DBC940F">
          <w:rPr>
            <w:rStyle w:val="Hyperlink"/>
            <w:rFonts w:eastAsiaTheme="minorEastAsia"/>
            <w:lang w:val="en-GB"/>
          </w:rPr>
          <w:t>EIF</w:t>
        </w:r>
      </w:hyperlink>
      <w:r w:rsidRPr="7DBC940F">
        <w:rPr>
          <w:rFonts w:eastAsiaTheme="minorEastAsia"/>
          <w:lang w:val="en-GB"/>
        </w:rPr>
        <w:t>)</w:t>
      </w:r>
      <w:r w:rsidR="427E0868" w:rsidRPr="7DBC940F">
        <w:rPr>
          <w:rFonts w:eastAsiaTheme="minorEastAsia"/>
          <w:lang w:val="en-GB"/>
        </w:rPr>
        <w:t xml:space="preserve"> </w:t>
      </w:r>
      <w:r w:rsidRPr="7DBC940F">
        <w:rPr>
          <w:rFonts w:eastAsiaTheme="minorEastAsia"/>
          <w:lang w:val="en-GB"/>
        </w:rPr>
        <w:t>is</w:t>
      </w:r>
      <w:r w:rsidR="3770908A" w:rsidRPr="7DBC940F">
        <w:rPr>
          <w:rFonts w:eastAsiaTheme="minorEastAsia"/>
          <w:lang w:val="en-GB"/>
        </w:rPr>
        <w:t xml:space="preserve"> </w:t>
      </w:r>
      <w:r w:rsidRPr="7DBC940F">
        <w:rPr>
          <w:rFonts w:eastAsiaTheme="minorEastAsia"/>
          <w:lang w:val="en-GB"/>
        </w:rPr>
        <w:t>the subsidiary of the</w:t>
      </w:r>
      <w:r w:rsidR="3DA0E2A6" w:rsidRPr="7DBC940F">
        <w:rPr>
          <w:rFonts w:eastAsiaTheme="minorEastAsia"/>
          <w:lang w:val="en-GB"/>
        </w:rPr>
        <w:t xml:space="preserve"> </w:t>
      </w:r>
      <w:r w:rsidRPr="7DBC940F">
        <w:rPr>
          <w:rFonts w:eastAsiaTheme="minorEastAsia"/>
          <w:lang w:val="en-GB"/>
        </w:rPr>
        <w:t>EIB Group specialised</w:t>
      </w:r>
      <w:r w:rsidR="59299A7B" w:rsidRPr="7DBC940F">
        <w:rPr>
          <w:rFonts w:eastAsiaTheme="minorEastAsia"/>
          <w:lang w:val="en-GB"/>
        </w:rPr>
        <w:t xml:space="preserve"> </w:t>
      </w:r>
      <w:r w:rsidRPr="7DBC940F">
        <w:rPr>
          <w:rFonts w:eastAsiaTheme="minorEastAsia"/>
          <w:lang w:val="en-GB"/>
        </w:rPr>
        <w:t>in providing guarantees, securitisation and equity to improve access to finance for small and medium-sized businesses and startups across Europe. Acting as an anchor investor, through its extensive network of partnering banks and investment funds, the EIF mobilises private investment and nurtures the ecosystem of venture capital funds to support innovative European entrepreneurs. </w:t>
      </w:r>
    </w:p>
    <w:p w14:paraId="07A5F0AC" w14:textId="1A343D40" w:rsidR="00A84746" w:rsidRPr="00A84746" w:rsidRDefault="00A84746" w:rsidP="00A84746">
      <w:pPr>
        <w:spacing w:beforeAutospacing="1" w:afterAutospacing="1" w:line="240" w:lineRule="auto"/>
        <w:ind w:right="95"/>
        <w:jc w:val="both"/>
        <w:rPr>
          <w:rFonts w:eastAsiaTheme="minorEastAsia"/>
          <w:lang w:val="en-GB"/>
        </w:rPr>
      </w:pPr>
      <w:r w:rsidRPr="00A84746">
        <w:rPr>
          <w:rFonts w:eastAsiaTheme="minorEastAsia"/>
          <w:lang w:val="en-GB"/>
        </w:rPr>
        <w:t xml:space="preserve">With the support of all 27 EU governments, the EIF has joined forces with institutional investors in a pan-European alliance to mobilise up to €80 billion for investment into innovative companies scaling up to become global leaders. The joint effort will expand the size and scope of the highly successful European Tech </w:t>
      </w:r>
      <w:r w:rsidRPr="0085344B">
        <w:rPr>
          <w:rFonts w:eastAsiaTheme="minorEastAsia"/>
          <w:lang w:val="en-GB"/>
        </w:rPr>
        <w:t>Champions Initiative, which has helped create 15 European mega-funds and scale 4</w:t>
      </w:r>
      <w:r w:rsidR="534B15F7" w:rsidRPr="0085344B">
        <w:rPr>
          <w:rFonts w:eastAsiaTheme="minorEastAsia"/>
          <w:lang w:val="en-GB"/>
        </w:rPr>
        <w:t>7</w:t>
      </w:r>
      <w:r w:rsidRPr="0085344B">
        <w:rPr>
          <w:rFonts w:eastAsiaTheme="minorEastAsia"/>
          <w:lang w:val="en-GB"/>
        </w:rPr>
        <w:t xml:space="preserve"> companies, including </w:t>
      </w:r>
      <w:r w:rsidRPr="0054256D">
        <w:rPr>
          <w:rFonts w:eastAsiaTheme="minorEastAsia"/>
          <w:lang w:val="en-GB"/>
        </w:rPr>
        <w:t>1</w:t>
      </w:r>
      <w:r w:rsidR="00155AD6" w:rsidRPr="0054256D">
        <w:rPr>
          <w:rFonts w:eastAsiaTheme="minorEastAsia"/>
          <w:lang w:val="en-GB"/>
        </w:rPr>
        <w:t>5</w:t>
      </w:r>
      <w:r w:rsidRPr="0054256D">
        <w:rPr>
          <w:rFonts w:eastAsiaTheme="minorEastAsia"/>
          <w:lang w:val="en-GB"/>
        </w:rPr>
        <w:t xml:space="preserve"> unicorns, since</w:t>
      </w:r>
      <w:r w:rsidRPr="00A84746">
        <w:rPr>
          <w:rFonts w:eastAsiaTheme="minorEastAsia"/>
          <w:lang w:val="en-GB"/>
        </w:rPr>
        <w:t xml:space="preserve"> being established three years ago. </w:t>
      </w:r>
    </w:p>
    <w:p w14:paraId="040EA94A" w14:textId="3DDFC0CD" w:rsidR="00A84746" w:rsidRPr="00A84746" w:rsidRDefault="173B2AAC" w:rsidP="7DBC940F">
      <w:pPr>
        <w:spacing w:beforeAutospacing="1" w:afterAutospacing="1" w:line="240" w:lineRule="auto"/>
        <w:ind w:right="95"/>
        <w:jc w:val="both"/>
        <w:rPr>
          <w:rFonts w:eastAsiaTheme="minorEastAsia"/>
          <w:lang w:val="en-GB"/>
        </w:rPr>
      </w:pPr>
      <w:r w:rsidRPr="7DBC940F">
        <w:rPr>
          <w:rFonts w:eastAsiaTheme="minorEastAsia"/>
          <w:lang w:val="en-GB"/>
        </w:rPr>
        <w:t>Photos of the EIB Group</w:t>
      </w:r>
      <w:r w:rsidR="4E68C69A" w:rsidRPr="7DBC940F">
        <w:rPr>
          <w:rFonts w:eastAsiaTheme="minorEastAsia"/>
          <w:lang w:val="en-GB"/>
        </w:rPr>
        <w:t>’</w:t>
      </w:r>
      <w:r w:rsidRPr="7DBC940F">
        <w:rPr>
          <w:rFonts w:eastAsiaTheme="minorEastAsia"/>
          <w:lang w:val="en-GB"/>
        </w:rPr>
        <w:t>s representatives and headquarters, logo files and video B-roll for media use are available </w:t>
      </w:r>
      <w:hyperlink r:id="rId23">
        <w:r w:rsidRPr="7DBC940F">
          <w:rPr>
            <w:rStyle w:val="Hyperlink"/>
            <w:rFonts w:eastAsiaTheme="minorEastAsia"/>
            <w:lang w:val="en-GB"/>
          </w:rPr>
          <w:t>here</w:t>
        </w:r>
      </w:hyperlink>
      <w:r w:rsidRPr="7DBC940F">
        <w:rPr>
          <w:rFonts w:eastAsiaTheme="minorEastAsia"/>
          <w:lang w:val="en-GB"/>
        </w:rPr>
        <w:t>.  </w:t>
      </w:r>
    </w:p>
    <w:p w14:paraId="18FAE613" w14:textId="43FB494E" w:rsidR="00A44AF8" w:rsidRPr="001E0AC3" w:rsidRDefault="001E235C" w:rsidP="05B40DED">
      <w:pPr>
        <w:spacing w:beforeAutospacing="1" w:afterAutospacing="1" w:line="240" w:lineRule="auto"/>
        <w:ind w:right="95"/>
        <w:jc w:val="both"/>
        <w:rPr>
          <w:sz w:val="22"/>
          <w:szCs w:val="28"/>
          <w:lang w:val="en-GB"/>
        </w:rPr>
      </w:pPr>
      <w:r w:rsidRPr="001E0AC3">
        <w:rPr>
          <w:rFonts w:eastAsiaTheme="minorEastAsia" w:cs="Arial"/>
          <w:b/>
          <w:bCs/>
          <w:sz w:val="22"/>
          <w:szCs w:val="28"/>
          <w:lang w:val="en-GB"/>
        </w:rPr>
        <w:t>Press contacts</w:t>
      </w:r>
      <w:r w:rsidRPr="001E0AC3">
        <w:rPr>
          <w:rFonts w:eastAsiaTheme="minorEastAsia" w:cs="Arial"/>
          <w:sz w:val="22"/>
          <w:szCs w:val="28"/>
          <w:lang w:val="en-GB"/>
        </w:rPr>
        <w:t> </w:t>
      </w:r>
    </w:p>
    <w:p w14:paraId="764D2CC3" w14:textId="11FA1CB8" w:rsidR="00A44AF8" w:rsidRPr="00B82A1E" w:rsidRDefault="001E235C" w:rsidP="05B40DED">
      <w:pPr>
        <w:spacing w:before="0" w:after="0" w:line="240" w:lineRule="auto"/>
        <w:ind w:right="95"/>
        <w:jc w:val="both"/>
        <w:rPr>
          <w:rFonts w:eastAsiaTheme="minorEastAsia" w:cs="Arial"/>
          <w:lang w:val="en-GB"/>
        </w:rPr>
      </w:pPr>
      <w:r w:rsidRPr="00B82A1E">
        <w:rPr>
          <w:rFonts w:eastAsiaTheme="minorEastAsia" w:cs="Arial"/>
          <w:b/>
          <w:bCs/>
          <w:lang w:val="en-GB"/>
        </w:rPr>
        <w:t>Bruno Hoyer</w:t>
      </w:r>
      <w:r w:rsidR="00446D84" w:rsidRPr="00B82A1E">
        <w:rPr>
          <w:rFonts w:eastAsiaTheme="minorEastAsia" w:cs="Arial"/>
          <w:lang w:val="en-GB"/>
        </w:rPr>
        <w:t xml:space="preserve"> |</w:t>
      </w:r>
      <w:r w:rsidRPr="00B82A1E">
        <w:rPr>
          <w:rFonts w:eastAsiaTheme="minorEastAsia" w:cs="Arial"/>
          <w:lang w:val="en-GB"/>
        </w:rPr>
        <w:t xml:space="preserve"> </w:t>
      </w:r>
      <w:hyperlink r:id="rId24">
        <w:r w:rsidRPr="00B82A1E">
          <w:rPr>
            <w:rStyle w:val="Hyperlink"/>
            <w:rFonts w:eastAsiaTheme="minorEastAsia" w:cs="Arial"/>
            <w:lang w:val="en-GB"/>
          </w:rPr>
          <w:t>b.hoyer@eib.org</w:t>
        </w:r>
      </w:hyperlink>
      <w:r w:rsidR="00446D84" w:rsidRPr="00B82A1E">
        <w:rPr>
          <w:rFonts w:eastAsiaTheme="minorEastAsia" w:cs="Arial"/>
          <w:lang w:val="en-GB"/>
        </w:rPr>
        <w:t xml:space="preserve"> | </w:t>
      </w:r>
      <w:r w:rsidRPr="00B82A1E">
        <w:rPr>
          <w:rFonts w:eastAsiaTheme="minorEastAsia" w:cs="Arial"/>
          <w:lang w:val="en-GB"/>
        </w:rPr>
        <w:t>+352 621 886 056 </w:t>
      </w:r>
    </w:p>
    <w:p w14:paraId="0C6B1BCB" w14:textId="77791A34" w:rsidR="00A44AF8" w:rsidRPr="00155B0F" w:rsidRDefault="4C5FED7B" w:rsidP="595650F5">
      <w:pPr>
        <w:spacing w:before="0" w:after="0" w:line="240" w:lineRule="auto"/>
        <w:ind w:right="95"/>
        <w:jc w:val="both"/>
        <w:rPr>
          <w:rFonts w:eastAsiaTheme="minorEastAsia"/>
          <w:lang w:val="en-GB"/>
        </w:rPr>
      </w:pPr>
      <w:r w:rsidRPr="595650F5">
        <w:rPr>
          <w:rFonts w:eastAsiaTheme="minorEastAsia" w:cs="Arial"/>
          <w:lang w:val="en-GB"/>
        </w:rPr>
        <w:t xml:space="preserve">Website: </w:t>
      </w:r>
      <w:hyperlink r:id="rId25">
        <w:r w:rsidRPr="595650F5">
          <w:rPr>
            <w:rStyle w:val="Hyperlink"/>
            <w:rFonts w:eastAsiaTheme="minorEastAsia" w:cs="Arial"/>
            <w:lang w:val="en-GB"/>
          </w:rPr>
          <w:t>www.eib.org/press</w:t>
        </w:r>
      </w:hyperlink>
      <w:r w:rsidRPr="595650F5">
        <w:rPr>
          <w:rFonts w:eastAsiaTheme="minorEastAsia" w:cs="Arial"/>
          <w:lang w:val="en-GB"/>
        </w:rPr>
        <w:t xml:space="preserve"> </w:t>
      </w:r>
      <w:r w:rsidR="0E130A3D" w:rsidRPr="78CAFFA2">
        <w:rPr>
          <w:rFonts w:eastAsia="Arial" w:cs="Arial"/>
          <w:szCs w:val="20"/>
          <w:lang w:val="en-GB"/>
        </w:rPr>
        <w:t xml:space="preserve">- Press Office: </w:t>
      </w:r>
      <w:hyperlink r:id="rId26">
        <w:r w:rsidRPr="78CAFFA2">
          <w:rPr>
            <w:rStyle w:val="Hyperlink"/>
            <w:rFonts w:eastAsiaTheme="minorEastAsia"/>
            <w:lang w:val="en-GB"/>
          </w:rPr>
          <w:t xml:space="preserve">Press </w:t>
        </w:r>
        <w:r w:rsidR="2E22EA31" w:rsidRPr="78CAFFA2">
          <w:rPr>
            <w:rStyle w:val="Hyperlink"/>
            <w:rFonts w:eastAsiaTheme="minorEastAsia"/>
            <w:lang w:val="en-GB"/>
          </w:rPr>
          <w:t>Contact Form</w:t>
        </w:r>
      </w:hyperlink>
    </w:p>
    <w:p w14:paraId="69625297" w14:textId="77777777" w:rsidR="00A44AF8" w:rsidRDefault="00A44AF8" w:rsidP="00A44AF8">
      <w:pPr>
        <w:spacing w:before="0" w:after="0" w:line="240" w:lineRule="auto"/>
        <w:ind w:left="284" w:right="95"/>
        <w:jc w:val="both"/>
        <w:rPr>
          <w:rFonts w:eastAsiaTheme="minorEastAsia" w:cs="Arial"/>
          <w:szCs w:val="20"/>
          <w:lang w:val="en-GB"/>
        </w:rPr>
      </w:pPr>
    </w:p>
    <w:p w14:paraId="4B4BE91B" w14:textId="6B007A92" w:rsidR="001E235C" w:rsidRPr="00F45178" w:rsidRDefault="001E235C" w:rsidP="76B6B456">
      <w:pPr>
        <w:spacing w:before="0" w:after="0" w:line="240" w:lineRule="auto"/>
        <w:ind w:right="95"/>
        <w:jc w:val="both"/>
        <w:rPr>
          <w:rFonts w:eastAsiaTheme="minorEastAsia" w:cs="Arial"/>
          <w:sz w:val="22"/>
          <w:szCs w:val="22"/>
          <w:lang w:val="en-GB"/>
        </w:rPr>
      </w:pPr>
      <w:r>
        <w:rPr>
          <w:noProof/>
        </w:rPr>
        <w:drawing>
          <wp:inline distT="0" distB="0" distL="0" distR="0" wp14:anchorId="5EBBE125" wp14:editId="7855DEB1">
            <wp:extent cx="152400" cy="152400"/>
            <wp:effectExtent l="0" t="0" r="0" b="0"/>
            <wp:docPr id="1689255624" name="Picture 18" descr="Linkedin icon hyperl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Linkedin icon hyperlink"/>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76B6B456">
        <w:rPr>
          <w:rFonts w:eastAsiaTheme="minorEastAsia" w:cs="Arial"/>
          <w:sz w:val="22"/>
          <w:szCs w:val="22"/>
          <w:lang w:val="en-GB"/>
        </w:rPr>
        <w:t xml:space="preserve">  </w:t>
      </w:r>
      <w:r>
        <w:rPr>
          <w:noProof/>
        </w:rPr>
        <w:drawing>
          <wp:inline distT="0" distB="0" distL="0" distR="0" wp14:anchorId="68B93CCE" wp14:editId="4A6FBAA0">
            <wp:extent cx="152400" cy="152400"/>
            <wp:effectExtent l="0" t="0" r="0" b="0"/>
            <wp:docPr id="1304844472" name="Picture 17" descr="Instagram icon hyperl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Instagram icon hyperlink"/>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76B6B456">
        <w:rPr>
          <w:rFonts w:eastAsiaTheme="minorEastAsia" w:cs="Arial"/>
          <w:sz w:val="22"/>
          <w:szCs w:val="22"/>
          <w:lang w:val="en-GB"/>
        </w:rPr>
        <w:t xml:space="preserve">  </w:t>
      </w:r>
      <w:r>
        <w:rPr>
          <w:noProof/>
        </w:rPr>
        <w:drawing>
          <wp:inline distT="0" distB="0" distL="0" distR="0" wp14:anchorId="255E880C" wp14:editId="118B19BB">
            <wp:extent cx="152400" cy="152400"/>
            <wp:effectExtent l="0" t="0" r="0" b="0"/>
            <wp:docPr id="48437822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76B6B456">
        <w:rPr>
          <w:rFonts w:eastAsiaTheme="minorEastAsia" w:cs="Arial"/>
          <w:sz w:val="22"/>
          <w:szCs w:val="22"/>
          <w:lang w:val="en-GB"/>
        </w:rPr>
        <w:t xml:space="preserve">  </w:t>
      </w:r>
      <w:r>
        <w:rPr>
          <w:noProof/>
        </w:rPr>
        <w:drawing>
          <wp:inline distT="0" distB="0" distL="0" distR="0" wp14:anchorId="36960CB3" wp14:editId="23E7ACF6">
            <wp:extent cx="152400" cy="152400"/>
            <wp:effectExtent l="0" t="0" r="0" b="0"/>
            <wp:docPr id="1806144877"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76B6B456">
        <w:rPr>
          <w:rFonts w:eastAsiaTheme="minorEastAsia" w:cs="Arial"/>
          <w:sz w:val="22"/>
          <w:szCs w:val="22"/>
          <w:lang w:val="en-GB"/>
        </w:rPr>
        <w:t xml:space="preserve">  </w:t>
      </w:r>
      <w:r>
        <w:rPr>
          <w:noProof/>
        </w:rPr>
        <w:drawing>
          <wp:inline distT="0" distB="0" distL="0" distR="0" wp14:anchorId="35720EC9" wp14:editId="5DBE3D7A">
            <wp:extent cx="152400" cy="152400"/>
            <wp:effectExtent l="0" t="0" r="0" b="0"/>
            <wp:docPr id="176212561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76B6B456">
        <w:rPr>
          <w:rFonts w:eastAsiaTheme="minorEastAsia" w:cs="Arial"/>
          <w:sz w:val="22"/>
          <w:szCs w:val="22"/>
          <w:lang w:val="en-GB"/>
        </w:rPr>
        <w:t xml:space="preserve">  </w:t>
      </w:r>
      <w:r>
        <w:rPr>
          <w:noProof/>
        </w:rPr>
        <w:drawing>
          <wp:inline distT="0" distB="0" distL="0" distR="0" wp14:anchorId="73AE141A" wp14:editId="2698D6A8">
            <wp:extent cx="152400" cy="152400"/>
            <wp:effectExtent l="0" t="0" r="0" b="0"/>
            <wp:docPr id="1504884092" name="Picture 13" descr="Facebook icon hyperl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Facebook icon hyperlink"/>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76B6B456">
        <w:rPr>
          <w:rFonts w:eastAsiaTheme="minorEastAsia" w:cs="Arial"/>
          <w:sz w:val="22"/>
          <w:szCs w:val="22"/>
          <w:lang w:val="en-GB"/>
        </w:rPr>
        <w:t>  </w:t>
      </w:r>
      <w:r>
        <w:rPr>
          <w:noProof/>
        </w:rPr>
        <w:drawing>
          <wp:inline distT="0" distB="0" distL="0" distR="0" wp14:anchorId="7846168A" wp14:editId="49FF2C03">
            <wp:extent cx="152400" cy="152400"/>
            <wp:effectExtent l="0" t="0" r="0" b="0"/>
            <wp:docPr id="18915120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76B6B456">
        <w:rPr>
          <w:rFonts w:eastAsiaTheme="minorEastAsia" w:cs="Arial"/>
          <w:sz w:val="22"/>
          <w:szCs w:val="22"/>
          <w:lang w:val="en-GB"/>
        </w:rPr>
        <w:t xml:space="preserve">  </w:t>
      </w:r>
      <w:r>
        <w:rPr>
          <w:noProof/>
        </w:rPr>
        <w:drawing>
          <wp:inline distT="0" distB="0" distL="0" distR="0" wp14:anchorId="33DB97F5" wp14:editId="0A2330C2">
            <wp:extent cx="152400" cy="152400"/>
            <wp:effectExtent l="0" t="0" r="0" b="0"/>
            <wp:docPr id="1100085694" name="Picture 11" descr="Youtube icon hyperl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Youtube icon hyperlink"/>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76B6B456">
        <w:rPr>
          <w:rFonts w:eastAsiaTheme="minorEastAsia" w:cs="Arial"/>
          <w:sz w:val="22"/>
          <w:szCs w:val="22"/>
          <w:lang w:val="en-GB"/>
        </w:rPr>
        <w:t>  </w:t>
      </w:r>
      <w:r>
        <w:rPr>
          <w:noProof/>
        </w:rPr>
        <w:drawing>
          <wp:inline distT="0" distB="0" distL="0" distR="0" wp14:anchorId="0A61542B" wp14:editId="5D28AD42">
            <wp:extent cx="152400" cy="152400"/>
            <wp:effectExtent l="0" t="0" r="0" b="0"/>
            <wp:docPr id="1559452112" name="Picture 10" descr="Rss news icon hyperl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Rss news icon hyperlink"/>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76B6B456">
        <w:rPr>
          <w:rFonts w:eastAsiaTheme="minorEastAsia" w:cs="Arial"/>
          <w:sz w:val="22"/>
          <w:szCs w:val="22"/>
          <w:lang w:val="en-GB"/>
        </w:rPr>
        <w:t>  </w:t>
      </w:r>
    </w:p>
    <w:sectPr w:rsidR="001E235C" w:rsidRPr="00F45178" w:rsidSect="001E0AC3">
      <w:headerReference w:type="even" r:id="rId36"/>
      <w:headerReference w:type="default" r:id="rId37"/>
      <w:footerReference w:type="default" r:id="rId38"/>
      <w:headerReference w:type="first" r:id="rId39"/>
      <w:footerReference w:type="first" r:id="rId40"/>
      <w:pgSz w:w="11906" w:h="16838"/>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76D062" w14:textId="77777777" w:rsidR="002F1277" w:rsidRDefault="002F1277" w:rsidP="001C2CE7">
      <w:pPr>
        <w:spacing w:before="0" w:after="0" w:line="240" w:lineRule="auto"/>
      </w:pPr>
      <w:r>
        <w:separator/>
      </w:r>
    </w:p>
  </w:endnote>
  <w:endnote w:type="continuationSeparator" w:id="0">
    <w:p w14:paraId="792B0040" w14:textId="77777777" w:rsidR="002F1277" w:rsidRDefault="002F1277" w:rsidP="001C2CE7">
      <w:pPr>
        <w:spacing w:before="0" w:after="0" w:line="240" w:lineRule="auto"/>
      </w:pPr>
      <w:r>
        <w:continuationSeparator/>
      </w:r>
    </w:p>
  </w:endnote>
  <w:endnote w:type="continuationNotice" w:id="1">
    <w:p w14:paraId="2F66048B" w14:textId="77777777" w:rsidR="002F1277" w:rsidRDefault="002F1277">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yriad Pro">
    <w:altName w:val="Segoe U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9705031"/>
      <w:docPartObj>
        <w:docPartGallery w:val="Page Numbers (Bottom of Page)"/>
        <w:docPartUnique/>
      </w:docPartObj>
    </w:sdtPr>
    <w:sdtEndPr>
      <w:rPr>
        <w:noProof/>
      </w:rPr>
    </w:sdtEndPr>
    <w:sdtContent>
      <w:p w14:paraId="092FED5A" w14:textId="24EBF4F1" w:rsidR="00E815D0" w:rsidRDefault="00E815D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5D65D6E" w14:textId="40369F1F" w:rsidR="001C2CE7" w:rsidRPr="001C2CE7" w:rsidRDefault="001C2CE7" w:rsidP="004F5502">
    <w:pPr>
      <w:pStyle w:val="Footer"/>
      <w:rPr>
        <w:lang w:val="de-DE"/>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8"/>
      <w:gridCol w:w="3009"/>
      <w:gridCol w:w="3009"/>
    </w:tblGrid>
    <w:tr w:rsidR="7D64560D" w14:paraId="23E39A1A" w14:textId="77777777" w:rsidTr="7D64560D">
      <w:trPr>
        <w:trHeight w:val="300"/>
      </w:trPr>
      <w:tc>
        <w:tcPr>
          <w:tcW w:w="3245" w:type="dxa"/>
        </w:tcPr>
        <w:p w14:paraId="7EA860F4" w14:textId="4F117F08" w:rsidR="7D64560D" w:rsidRDefault="7D64560D" w:rsidP="7D64560D">
          <w:pPr>
            <w:pStyle w:val="Header"/>
            <w:ind w:left="-115"/>
          </w:pPr>
        </w:p>
      </w:tc>
      <w:tc>
        <w:tcPr>
          <w:tcW w:w="3245" w:type="dxa"/>
        </w:tcPr>
        <w:p w14:paraId="432259E1" w14:textId="5199FBDF" w:rsidR="7D64560D" w:rsidRDefault="7D64560D" w:rsidP="7D64560D">
          <w:pPr>
            <w:pStyle w:val="Header"/>
            <w:jc w:val="center"/>
          </w:pPr>
        </w:p>
      </w:tc>
      <w:tc>
        <w:tcPr>
          <w:tcW w:w="3245" w:type="dxa"/>
        </w:tcPr>
        <w:p w14:paraId="3F0168E8" w14:textId="526FD9EA" w:rsidR="7D64560D" w:rsidRDefault="7D64560D" w:rsidP="7D64560D">
          <w:pPr>
            <w:pStyle w:val="Header"/>
            <w:ind w:right="-115"/>
            <w:jc w:val="right"/>
          </w:pPr>
        </w:p>
      </w:tc>
    </w:tr>
  </w:tbl>
  <w:p w14:paraId="21B60EC0" w14:textId="43D3748C" w:rsidR="7D64560D" w:rsidRDefault="7D64560D" w:rsidP="7D6456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423C7D" w14:textId="77777777" w:rsidR="002F1277" w:rsidRDefault="002F1277" w:rsidP="001C2CE7">
      <w:pPr>
        <w:spacing w:before="0" w:after="0" w:line="240" w:lineRule="auto"/>
      </w:pPr>
      <w:r>
        <w:separator/>
      </w:r>
    </w:p>
  </w:footnote>
  <w:footnote w:type="continuationSeparator" w:id="0">
    <w:p w14:paraId="31E1F7A8" w14:textId="77777777" w:rsidR="002F1277" w:rsidRDefault="002F1277" w:rsidP="001C2CE7">
      <w:pPr>
        <w:spacing w:before="0" w:after="0" w:line="240" w:lineRule="auto"/>
      </w:pPr>
      <w:r>
        <w:continuationSeparator/>
      </w:r>
    </w:p>
  </w:footnote>
  <w:footnote w:type="continuationNotice" w:id="1">
    <w:p w14:paraId="62F621B3" w14:textId="77777777" w:rsidR="002F1277" w:rsidRDefault="002F1277">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15E5A" w14:textId="4A069A88" w:rsidR="00D56DE1" w:rsidRDefault="00884351">
    <w:pPr>
      <w:pStyle w:val="Header"/>
    </w:pPr>
    <w:r>
      <w:rPr>
        <w:noProof/>
      </w:rPr>
      <mc:AlternateContent>
        <mc:Choice Requires="wps">
          <w:drawing>
            <wp:anchor distT="0" distB="0" distL="0" distR="0" simplePos="0" relativeHeight="251658241" behindDoc="0" locked="0" layoutInCell="1" allowOverlap="1" wp14:anchorId="7A6325D3" wp14:editId="3FD29497">
              <wp:simplePos x="635" y="635"/>
              <wp:positionH relativeFrom="page">
                <wp:align>center</wp:align>
              </wp:positionH>
              <wp:positionV relativeFrom="page">
                <wp:align>top</wp:align>
              </wp:positionV>
              <wp:extent cx="800735" cy="467995"/>
              <wp:effectExtent l="0" t="0" r="18415" b="8255"/>
              <wp:wrapNone/>
              <wp:docPr id="342936227" name="Text Box 2" descr="Corporate Us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00735" cy="467995"/>
                      </a:xfrm>
                      <a:prstGeom prst="rect">
                        <a:avLst/>
                      </a:prstGeom>
                      <a:noFill/>
                      <a:ln>
                        <a:noFill/>
                      </a:ln>
                    </wps:spPr>
                    <wps:txbx>
                      <w:txbxContent>
                        <w:p w14:paraId="7DE0A33C" w14:textId="2DE331A1" w:rsidR="00884351" w:rsidRPr="00884351" w:rsidRDefault="00884351" w:rsidP="00884351">
                          <w:pPr>
                            <w:spacing w:after="0"/>
                            <w:rPr>
                              <w:rFonts w:ascii="Aptos" w:eastAsia="Aptos" w:hAnsi="Aptos" w:cs="Aptos"/>
                              <w:noProof/>
                              <w:color w:val="808080"/>
                              <w:szCs w:val="20"/>
                            </w:rPr>
                          </w:pPr>
                          <w:r w:rsidRPr="00884351">
                            <w:rPr>
                              <w:rFonts w:ascii="Aptos" w:eastAsia="Aptos" w:hAnsi="Aptos" w:cs="Aptos"/>
                              <w:noProof/>
                              <w:color w:val="808080"/>
                              <w:szCs w:val="20"/>
                            </w:rPr>
                            <w:t>Corporate Use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A6325D3" id="_x0000_t202" coordsize="21600,21600" o:spt="202" path="m,l,21600r21600,l21600,xe">
              <v:stroke joinstyle="miter"/>
              <v:path gradientshapeok="t" o:connecttype="rect"/>
            </v:shapetype>
            <v:shape id="Text Box 2" o:spid="_x0000_s1026" type="#_x0000_t202" alt="Corporate Use" style="position:absolute;margin-left:0;margin-top:0;width:63.05pt;height:36.8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" filled="f" stroked="f">
              <v:textbox style="mso-fit-shape-to-text:t" inset="0,15pt,0,0">
                <w:txbxContent>
                  <w:p w14:paraId="7DE0A33C" w14:textId="2DE331A1" w:rsidR="00884351" w:rsidRPr="00884351" w:rsidRDefault="00884351" w:rsidP="00884351">
                    <w:pPr>
                      <w:spacing w:after="0"/>
                      <w:rPr>
                        <w:rFonts w:ascii="Aptos" w:eastAsia="Aptos" w:hAnsi="Aptos" w:cs="Aptos"/>
                        <w:noProof/>
                        <w:color w:val="808080"/>
                        <w:szCs w:val="20"/>
                      </w:rPr>
                    </w:pPr>
                    <w:r w:rsidRPr="00884351">
                      <w:rPr>
                        <w:rFonts w:ascii="Aptos" w:eastAsia="Aptos" w:hAnsi="Aptos" w:cs="Aptos"/>
                        <w:noProof/>
                        <w:color w:val="808080"/>
                        <w:szCs w:val="20"/>
                      </w:rPr>
                      <w:t>Corporate Use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EEBFF" w14:textId="3884FE13" w:rsidR="001C2CE7" w:rsidRDefault="00884351">
    <w:pPr>
      <w:pStyle w:val="Header"/>
    </w:pPr>
    <w:r>
      <w:rPr>
        <w:noProof/>
      </w:rPr>
      <mc:AlternateContent>
        <mc:Choice Requires="wps">
          <w:drawing>
            <wp:anchor distT="0" distB="0" distL="0" distR="0" simplePos="0" relativeHeight="251658242" behindDoc="0" locked="0" layoutInCell="1" allowOverlap="1" wp14:anchorId="6113E063" wp14:editId="4316E9A4">
              <wp:simplePos x="0" y="0"/>
              <wp:positionH relativeFrom="page">
                <wp:posOffset>3362960</wp:posOffset>
              </wp:positionH>
              <wp:positionV relativeFrom="page">
                <wp:posOffset>0</wp:posOffset>
              </wp:positionV>
              <wp:extent cx="800735" cy="467995"/>
              <wp:effectExtent l="0" t="0" r="18415" b="8255"/>
              <wp:wrapNone/>
              <wp:docPr id="1399802269" name="Text Box 3" descr="Corporate Us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00735" cy="467995"/>
                      </a:xfrm>
                      <a:prstGeom prst="rect">
                        <a:avLst/>
                      </a:prstGeom>
                      <a:noFill/>
                      <a:ln>
                        <a:noFill/>
                      </a:ln>
                    </wps:spPr>
                    <wps:txbx>
                      <w:txbxContent>
                        <w:p w14:paraId="1984B197" w14:textId="29D3887F" w:rsidR="00884351" w:rsidRDefault="00A94802" w:rsidP="00884351">
                          <w:pPr>
                            <w:spacing w:after="0"/>
                            <w:rPr>
                              <w:rFonts w:ascii="Aptos" w:eastAsia="Aptos" w:hAnsi="Aptos" w:cs="Aptos"/>
                              <w:noProof/>
                              <w:color w:val="808080"/>
                              <w:szCs w:val="20"/>
                              <w:lang w:val="en-GB"/>
                            </w:rPr>
                          </w:pPr>
                          <w:r>
                            <w:rPr>
                              <w:rFonts w:ascii="Aptos" w:eastAsia="Aptos" w:hAnsi="Aptos" w:cs="Aptos"/>
                              <w:noProof/>
                              <w:color w:val="808080"/>
                              <w:szCs w:val="20"/>
                              <w:lang w:val="en-GB"/>
                            </w:rPr>
                            <w:t>Public</w:t>
                          </w:r>
                        </w:p>
                        <w:p w14:paraId="2A8E514D" w14:textId="77777777" w:rsidR="00A94802" w:rsidRPr="00A94802" w:rsidRDefault="00A94802" w:rsidP="00884351">
                          <w:pPr>
                            <w:spacing w:after="0"/>
                            <w:rPr>
                              <w:rFonts w:ascii="Aptos" w:eastAsia="Aptos" w:hAnsi="Aptos" w:cs="Aptos"/>
                              <w:noProof/>
                              <w:color w:val="808080"/>
                              <w:szCs w:val="20"/>
                              <w:lang w:val="en-GB"/>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113E063" id="_x0000_t202" coordsize="21600,21600" o:spt="202" path="m,l,21600r21600,l21600,xe">
              <v:stroke joinstyle="miter"/>
              <v:path gradientshapeok="t" o:connecttype="rect"/>
            </v:shapetype>
            <v:shape id="Text Box 3" o:spid="_x0000_s1027" type="#_x0000_t202" alt="Corporate Use" style="position:absolute;margin-left:264.8pt;margin-top:0;width:63.05pt;height:36.85pt;z-index:25165824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" filled="f" stroked="f">
              <v:textbox style="mso-fit-shape-to-text:t" inset="0,15pt,0,0">
                <w:txbxContent>
                  <w:p w14:paraId="1984B197" w14:textId="29D3887F" w:rsidR="00884351" w:rsidRDefault="00A94802" w:rsidP="00884351">
                    <w:pPr>
                      <w:spacing w:after="0"/>
                      <w:rPr>
                        <w:rFonts w:ascii="Aptos" w:eastAsia="Aptos" w:hAnsi="Aptos" w:cs="Aptos"/>
                        <w:noProof/>
                        <w:color w:val="808080"/>
                        <w:szCs w:val="20"/>
                        <w:lang w:val="en-GB"/>
                      </w:rPr>
                    </w:pPr>
                    <w:r>
                      <w:rPr>
                        <w:rFonts w:ascii="Aptos" w:eastAsia="Aptos" w:hAnsi="Aptos" w:cs="Aptos"/>
                        <w:noProof/>
                        <w:color w:val="808080"/>
                        <w:szCs w:val="20"/>
                        <w:lang w:val="en-GB"/>
                      </w:rPr>
                      <w:t>Public</w:t>
                    </w:r>
                  </w:p>
                  <w:p w14:paraId="2A8E514D" w14:textId="77777777" w:rsidR="00A94802" w:rsidRPr="00A94802" w:rsidRDefault="00A94802" w:rsidP="00884351">
                    <w:pPr>
                      <w:spacing w:after="0"/>
                      <w:rPr>
                        <w:rFonts w:ascii="Aptos" w:eastAsia="Aptos" w:hAnsi="Aptos" w:cs="Aptos"/>
                        <w:noProof/>
                        <w:color w:val="808080"/>
                        <w:szCs w:val="20"/>
                        <w:lang w:val="en-GB"/>
                      </w:rPr>
                    </w:pPr>
                  </w:p>
                </w:txbxContent>
              </v:textbox>
              <w10:wrap anchorx="page" anchory="page"/>
            </v:shape>
          </w:pict>
        </mc:Fallback>
      </mc:AlternateContent>
    </w:r>
    <w:r w:rsidR="001C2CE7">
      <w:rPr>
        <w:noProof/>
      </w:rPr>
      <mc:AlternateContent>
        <mc:Choice Requires="wps">
          <w:drawing>
            <wp:anchor distT="0" distB="0" distL="114300" distR="114300" simplePos="0" relativeHeight="251658240" behindDoc="0" locked="0" layoutInCell="0" allowOverlap="1" wp14:anchorId="2B29321E" wp14:editId="37148BEB">
              <wp:simplePos x="0" y="0"/>
              <wp:positionH relativeFrom="page">
                <wp:posOffset>0</wp:posOffset>
              </wp:positionH>
              <wp:positionV relativeFrom="page">
                <wp:posOffset>190500</wp:posOffset>
              </wp:positionV>
              <wp:extent cx="7560310" cy="273050"/>
              <wp:effectExtent l="0" t="0" r="0" b="12700"/>
              <wp:wrapNone/>
              <wp:docPr id="2" name="Text Box 2" descr="{&quot;HashCode&quot;:1940371815,&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2035743" w14:textId="2A487709" w:rsidR="001C2CE7" w:rsidRPr="001C2CE7" w:rsidRDefault="001C2CE7" w:rsidP="001C2CE7">
                          <w:pPr>
                            <w:spacing w:before="0" w:after="0"/>
                            <w:jc w:val="center"/>
                            <w:rPr>
                              <w:rFonts w:ascii="Calibri" w:hAnsi="Calibri"/>
                              <w:color w:val="808080"/>
                            </w:rPr>
                          </w:pP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 w14:anchorId="2B29321E" id="_x0000_s1028" type="#_x0000_t202" alt="{&quot;HashCode&quot;:1940371815,&quot;Height&quot;:841.0,&quot;Width&quot;:595.0,&quot;Placement&quot;:&quot;Header&quot;,&quot;Index&quot;:&quot;Primary&quot;,&quot;Section&quot;:1,&quot;Top&quot;:0.0,&quot;Left&quot;:0.0}" style="position:absolute;margin-left:0;margin-top:15pt;width:595.3pt;height:21.5pt;z-index:25165824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" o:allowincell="f" filled="f" stroked="f" strokeweight=".5pt">
              <v:textbox inset=",0,,0">
                <w:txbxContent>
                  <w:p w14:paraId="42035743" w14:textId="2A487709" w:rsidR="001C2CE7" w:rsidRPr="001C2CE7" w:rsidRDefault="001C2CE7" w:rsidP="001C2CE7">
                    <w:pPr>
                      <w:spacing w:before="0" w:after="0"/>
                      <w:jc w:val="center"/>
                      <w:rPr>
                        <w:rFonts w:ascii="Calibri" w:hAnsi="Calibri"/>
                        <w:color w:val="808080"/>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502C1" w14:textId="47DA723E" w:rsidR="00A94802" w:rsidRPr="00A94802" w:rsidRDefault="00A94802" w:rsidP="00A94802">
    <w:pPr>
      <w:pStyle w:val="Header"/>
      <w:jc w:val="center"/>
      <w:rPr>
        <w:lang w:val="en-GB"/>
      </w:rPr>
    </w:pPr>
    <w:r>
      <w:rPr>
        <w:lang w:val="en-GB"/>
      </w:rPr>
      <w:t>Public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601F8"/>
    <w:multiLevelType w:val="hybridMultilevel"/>
    <w:tmpl w:val="90BC06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144D16"/>
    <w:multiLevelType w:val="hybridMultilevel"/>
    <w:tmpl w:val="1D12816E"/>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2" w15:restartNumberingAfterBreak="0">
    <w:nsid w:val="07BDEB6E"/>
    <w:multiLevelType w:val="hybridMultilevel"/>
    <w:tmpl w:val="FFFFFFF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950664A"/>
    <w:multiLevelType w:val="hybridMultilevel"/>
    <w:tmpl w:val="D65AB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0A72AF"/>
    <w:multiLevelType w:val="hybridMultilevel"/>
    <w:tmpl w:val="C850518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112D2805"/>
    <w:multiLevelType w:val="hybridMultilevel"/>
    <w:tmpl w:val="E6BAEE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13313EE"/>
    <w:multiLevelType w:val="multilevel"/>
    <w:tmpl w:val="709CB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9354D88"/>
    <w:multiLevelType w:val="hybridMultilevel"/>
    <w:tmpl w:val="85967026"/>
    <w:lvl w:ilvl="0" w:tplc="70366246">
      <w:numFmt w:val="bullet"/>
      <w:lvlText w:val="•"/>
      <w:lvlJc w:val="left"/>
      <w:pPr>
        <w:ind w:left="720" w:hanging="360"/>
      </w:pPr>
      <w:rPr>
        <w:rFonts w:ascii="Verdana" w:eastAsiaTheme="minorHAnsi" w:hAnsi="Verdana"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CE665F1"/>
    <w:multiLevelType w:val="multilevel"/>
    <w:tmpl w:val="4A0041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71125C"/>
    <w:multiLevelType w:val="multilevel"/>
    <w:tmpl w:val="1B7A68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CB175F"/>
    <w:multiLevelType w:val="hybridMultilevel"/>
    <w:tmpl w:val="9BF8F2C8"/>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2AF41F26"/>
    <w:multiLevelType w:val="multilevel"/>
    <w:tmpl w:val="62A4A92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D6536AC"/>
    <w:multiLevelType w:val="hybridMultilevel"/>
    <w:tmpl w:val="649C492A"/>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13" w15:restartNumberingAfterBreak="0">
    <w:nsid w:val="2E0F3BBF"/>
    <w:multiLevelType w:val="multilevel"/>
    <w:tmpl w:val="A538F62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3BC6220"/>
    <w:multiLevelType w:val="multilevel"/>
    <w:tmpl w:val="AEAC74F0"/>
    <w:lvl w:ilvl="0">
      <w:start w:val="1"/>
      <w:numFmt w:val="bullet"/>
      <w:lvlText w:val=""/>
      <w:lvlJc w:val="left"/>
      <w:pPr>
        <w:tabs>
          <w:tab w:val="num" w:pos="4680"/>
        </w:tabs>
        <w:ind w:left="4680" w:hanging="360"/>
      </w:pPr>
      <w:rPr>
        <w:rFonts w:ascii="Symbol" w:hAnsi="Symbol" w:hint="default"/>
        <w:sz w:val="20"/>
      </w:rPr>
    </w:lvl>
    <w:lvl w:ilvl="1">
      <w:start w:val="1"/>
      <w:numFmt w:val="bullet"/>
      <w:lvlText w:val=""/>
      <w:lvlJc w:val="left"/>
      <w:pPr>
        <w:tabs>
          <w:tab w:val="num" w:pos="5400"/>
        </w:tabs>
        <w:ind w:left="5400" w:hanging="360"/>
      </w:pPr>
      <w:rPr>
        <w:rFonts w:ascii="Symbol" w:hAnsi="Symbol" w:hint="default"/>
        <w:sz w:val="20"/>
      </w:rPr>
    </w:lvl>
    <w:lvl w:ilvl="2">
      <w:start w:val="1"/>
      <w:numFmt w:val="bullet"/>
      <w:lvlText w:val=""/>
      <w:lvlJc w:val="left"/>
      <w:pPr>
        <w:tabs>
          <w:tab w:val="num" w:pos="6120"/>
        </w:tabs>
        <w:ind w:left="6120" w:hanging="360"/>
      </w:pPr>
      <w:rPr>
        <w:rFonts w:ascii="Symbol" w:hAnsi="Symbol" w:hint="default"/>
        <w:sz w:val="20"/>
      </w:rPr>
    </w:lvl>
    <w:lvl w:ilvl="3">
      <w:start w:val="1"/>
      <w:numFmt w:val="bullet"/>
      <w:lvlText w:val=""/>
      <w:lvlJc w:val="left"/>
      <w:pPr>
        <w:tabs>
          <w:tab w:val="num" w:pos="6840"/>
        </w:tabs>
        <w:ind w:left="6840" w:hanging="360"/>
      </w:pPr>
      <w:rPr>
        <w:rFonts w:ascii="Symbol" w:hAnsi="Symbol" w:hint="default"/>
        <w:sz w:val="20"/>
      </w:rPr>
    </w:lvl>
    <w:lvl w:ilvl="4">
      <w:start w:val="1"/>
      <w:numFmt w:val="bullet"/>
      <w:lvlText w:val=""/>
      <w:lvlJc w:val="left"/>
      <w:pPr>
        <w:tabs>
          <w:tab w:val="num" w:pos="7560"/>
        </w:tabs>
        <w:ind w:left="7560" w:hanging="360"/>
      </w:pPr>
      <w:rPr>
        <w:rFonts w:ascii="Symbol" w:hAnsi="Symbol" w:hint="default"/>
        <w:sz w:val="20"/>
      </w:rPr>
    </w:lvl>
    <w:lvl w:ilvl="5">
      <w:start w:val="1"/>
      <w:numFmt w:val="bullet"/>
      <w:lvlText w:val=""/>
      <w:lvlJc w:val="left"/>
      <w:pPr>
        <w:tabs>
          <w:tab w:val="num" w:pos="8280"/>
        </w:tabs>
        <w:ind w:left="8280" w:hanging="360"/>
      </w:pPr>
      <w:rPr>
        <w:rFonts w:ascii="Symbol" w:hAnsi="Symbol" w:hint="default"/>
        <w:sz w:val="20"/>
      </w:rPr>
    </w:lvl>
    <w:lvl w:ilvl="6">
      <w:start w:val="1"/>
      <w:numFmt w:val="bullet"/>
      <w:lvlText w:val=""/>
      <w:lvlJc w:val="left"/>
      <w:pPr>
        <w:tabs>
          <w:tab w:val="num" w:pos="9000"/>
        </w:tabs>
        <w:ind w:left="9000" w:hanging="360"/>
      </w:pPr>
      <w:rPr>
        <w:rFonts w:ascii="Symbol" w:hAnsi="Symbol" w:hint="default"/>
        <w:sz w:val="20"/>
      </w:rPr>
    </w:lvl>
    <w:lvl w:ilvl="7">
      <w:start w:val="1"/>
      <w:numFmt w:val="bullet"/>
      <w:lvlText w:val=""/>
      <w:lvlJc w:val="left"/>
      <w:pPr>
        <w:tabs>
          <w:tab w:val="num" w:pos="9720"/>
        </w:tabs>
        <w:ind w:left="9720" w:hanging="360"/>
      </w:pPr>
      <w:rPr>
        <w:rFonts w:ascii="Symbol" w:hAnsi="Symbol" w:hint="default"/>
        <w:sz w:val="20"/>
      </w:rPr>
    </w:lvl>
    <w:lvl w:ilvl="8">
      <w:start w:val="1"/>
      <w:numFmt w:val="bullet"/>
      <w:lvlText w:val=""/>
      <w:lvlJc w:val="left"/>
      <w:pPr>
        <w:tabs>
          <w:tab w:val="num" w:pos="10440"/>
        </w:tabs>
        <w:ind w:left="10440" w:hanging="360"/>
      </w:pPr>
      <w:rPr>
        <w:rFonts w:ascii="Symbol" w:hAnsi="Symbol" w:hint="default"/>
        <w:sz w:val="20"/>
      </w:rPr>
    </w:lvl>
  </w:abstractNum>
  <w:abstractNum w:abstractNumId="15" w15:restartNumberingAfterBreak="0">
    <w:nsid w:val="3990010B"/>
    <w:multiLevelType w:val="hybridMultilevel"/>
    <w:tmpl w:val="76ECB76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3C91379E"/>
    <w:multiLevelType w:val="hybridMultilevel"/>
    <w:tmpl w:val="DEDC365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EBE4E34"/>
    <w:multiLevelType w:val="hybridMultilevel"/>
    <w:tmpl w:val="B470DD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1DB1D5C"/>
    <w:multiLevelType w:val="hybridMultilevel"/>
    <w:tmpl w:val="10748162"/>
    <w:lvl w:ilvl="0" w:tplc="56324C12">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53DB958"/>
    <w:multiLevelType w:val="hybridMultilevel"/>
    <w:tmpl w:val="FE9A0C28"/>
    <w:lvl w:ilvl="0" w:tplc="9FC0141E">
      <w:start w:val="1"/>
      <w:numFmt w:val="bullet"/>
      <w:lvlText w:val="·"/>
      <w:lvlJc w:val="left"/>
      <w:pPr>
        <w:ind w:left="720" w:hanging="360"/>
      </w:pPr>
      <w:rPr>
        <w:rFonts w:ascii="Symbol" w:hAnsi="Symbol" w:hint="default"/>
      </w:rPr>
    </w:lvl>
    <w:lvl w:ilvl="1" w:tplc="1736D28C">
      <w:start w:val="1"/>
      <w:numFmt w:val="bullet"/>
      <w:lvlText w:val="o"/>
      <w:lvlJc w:val="left"/>
      <w:pPr>
        <w:ind w:left="1440" w:hanging="360"/>
      </w:pPr>
      <w:rPr>
        <w:rFonts w:ascii="Courier New" w:hAnsi="Courier New" w:hint="default"/>
      </w:rPr>
    </w:lvl>
    <w:lvl w:ilvl="2" w:tplc="EDDE275A">
      <w:start w:val="1"/>
      <w:numFmt w:val="bullet"/>
      <w:lvlText w:val=""/>
      <w:lvlJc w:val="left"/>
      <w:pPr>
        <w:ind w:left="2160" w:hanging="360"/>
      </w:pPr>
      <w:rPr>
        <w:rFonts w:ascii="Wingdings" w:hAnsi="Wingdings" w:hint="default"/>
      </w:rPr>
    </w:lvl>
    <w:lvl w:ilvl="3" w:tplc="F8E63100">
      <w:start w:val="1"/>
      <w:numFmt w:val="bullet"/>
      <w:lvlText w:val=""/>
      <w:lvlJc w:val="left"/>
      <w:pPr>
        <w:ind w:left="2880" w:hanging="360"/>
      </w:pPr>
      <w:rPr>
        <w:rFonts w:ascii="Symbol" w:hAnsi="Symbol" w:hint="default"/>
      </w:rPr>
    </w:lvl>
    <w:lvl w:ilvl="4" w:tplc="1402D4D2">
      <w:start w:val="1"/>
      <w:numFmt w:val="bullet"/>
      <w:lvlText w:val="o"/>
      <w:lvlJc w:val="left"/>
      <w:pPr>
        <w:ind w:left="3600" w:hanging="360"/>
      </w:pPr>
      <w:rPr>
        <w:rFonts w:ascii="Courier New" w:hAnsi="Courier New" w:hint="default"/>
      </w:rPr>
    </w:lvl>
    <w:lvl w:ilvl="5" w:tplc="11D6B4C0">
      <w:start w:val="1"/>
      <w:numFmt w:val="bullet"/>
      <w:lvlText w:val=""/>
      <w:lvlJc w:val="left"/>
      <w:pPr>
        <w:ind w:left="4320" w:hanging="360"/>
      </w:pPr>
      <w:rPr>
        <w:rFonts w:ascii="Wingdings" w:hAnsi="Wingdings" w:hint="default"/>
      </w:rPr>
    </w:lvl>
    <w:lvl w:ilvl="6" w:tplc="CE5ACACC">
      <w:start w:val="1"/>
      <w:numFmt w:val="bullet"/>
      <w:lvlText w:val=""/>
      <w:lvlJc w:val="left"/>
      <w:pPr>
        <w:ind w:left="5040" w:hanging="360"/>
      </w:pPr>
      <w:rPr>
        <w:rFonts w:ascii="Symbol" w:hAnsi="Symbol" w:hint="default"/>
      </w:rPr>
    </w:lvl>
    <w:lvl w:ilvl="7" w:tplc="827648B6">
      <w:start w:val="1"/>
      <w:numFmt w:val="bullet"/>
      <w:lvlText w:val="o"/>
      <w:lvlJc w:val="left"/>
      <w:pPr>
        <w:ind w:left="5760" w:hanging="360"/>
      </w:pPr>
      <w:rPr>
        <w:rFonts w:ascii="Courier New" w:hAnsi="Courier New" w:hint="default"/>
      </w:rPr>
    </w:lvl>
    <w:lvl w:ilvl="8" w:tplc="F71EED0A">
      <w:start w:val="1"/>
      <w:numFmt w:val="bullet"/>
      <w:lvlText w:val=""/>
      <w:lvlJc w:val="left"/>
      <w:pPr>
        <w:ind w:left="6480" w:hanging="360"/>
      </w:pPr>
      <w:rPr>
        <w:rFonts w:ascii="Wingdings" w:hAnsi="Wingdings" w:hint="default"/>
      </w:rPr>
    </w:lvl>
  </w:abstractNum>
  <w:abstractNum w:abstractNumId="20" w15:restartNumberingAfterBreak="0">
    <w:nsid w:val="480A7BC0"/>
    <w:multiLevelType w:val="hybridMultilevel"/>
    <w:tmpl w:val="9D569A5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4F541201"/>
    <w:multiLevelType w:val="hybridMultilevel"/>
    <w:tmpl w:val="2F4E3A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6007F92"/>
    <w:multiLevelType w:val="multilevel"/>
    <w:tmpl w:val="A3FC76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99D29C4"/>
    <w:multiLevelType w:val="hybridMultilevel"/>
    <w:tmpl w:val="0AF6FEB4"/>
    <w:lvl w:ilvl="0" w:tplc="08090001">
      <w:start w:val="1"/>
      <w:numFmt w:val="bullet"/>
      <w:lvlText w:val=""/>
      <w:lvlJc w:val="left"/>
      <w:pPr>
        <w:ind w:left="796" w:hanging="360"/>
      </w:pPr>
      <w:rPr>
        <w:rFonts w:ascii="Symbol" w:hAnsi="Symbol" w:hint="default"/>
      </w:rPr>
    </w:lvl>
    <w:lvl w:ilvl="1" w:tplc="08090003" w:tentative="1">
      <w:start w:val="1"/>
      <w:numFmt w:val="bullet"/>
      <w:lvlText w:val="o"/>
      <w:lvlJc w:val="left"/>
      <w:pPr>
        <w:ind w:left="1516" w:hanging="360"/>
      </w:pPr>
      <w:rPr>
        <w:rFonts w:ascii="Courier New" w:hAnsi="Courier New" w:cs="Courier New" w:hint="default"/>
      </w:rPr>
    </w:lvl>
    <w:lvl w:ilvl="2" w:tplc="08090005" w:tentative="1">
      <w:start w:val="1"/>
      <w:numFmt w:val="bullet"/>
      <w:lvlText w:val=""/>
      <w:lvlJc w:val="left"/>
      <w:pPr>
        <w:ind w:left="2236" w:hanging="360"/>
      </w:pPr>
      <w:rPr>
        <w:rFonts w:ascii="Wingdings" w:hAnsi="Wingdings" w:hint="default"/>
      </w:rPr>
    </w:lvl>
    <w:lvl w:ilvl="3" w:tplc="08090001" w:tentative="1">
      <w:start w:val="1"/>
      <w:numFmt w:val="bullet"/>
      <w:lvlText w:val=""/>
      <w:lvlJc w:val="left"/>
      <w:pPr>
        <w:ind w:left="2956" w:hanging="360"/>
      </w:pPr>
      <w:rPr>
        <w:rFonts w:ascii="Symbol" w:hAnsi="Symbol" w:hint="default"/>
      </w:rPr>
    </w:lvl>
    <w:lvl w:ilvl="4" w:tplc="08090003" w:tentative="1">
      <w:start w:val="1"/>
      <w:numFmt w:val="bullet"/>
      <w:lvlText w:val="o"/>
      <w:lvlJc w:val="left"/>
      <w:pPr>
        <w:ind w:left="3676" w:hanging="360"/>
      </w:pPr>
      <w:rPr>
        <w:rFonts w:ascii="Courier New" w:hAnsi="Courier New" w:cs="Courier New" w:hint="default"/>
      </w:rPr>
    </w:lvl>
    <w:lvl w:ilvl="5" w:tplc="08090005" w:tentative="1">
      <w:start w:val="1"/>
      <w:numFmt w:val="bullet"/>
      <w:lvlText w:val=""/>
      <w:lvlJc w:val="left"/>
      <w:pPr>
        <w:ind w:left="4396" w:hanging="360"/>
      </w:pPr>
      <w:rPr>
        <w:rFonts w:ascii="Wingdings" w:hAnsi="Wingdings" w:hint="default"/>
      </w:rPr>
    </w:lvl>
    <w:lvl w:ilvl="6" w:tplc="08090001" w:tentative="1">
      <w:start w:val="1"/>
      <w:numFmt w:val="bullet"/>
      <w:lvlText w:val=""/>
      <w:lvlJc w:val="left"/>
      <w:pPr>
        <w:ind w:left="5116" w:hanging="360"/>
      </w:pPr>
      <w:rPr>
        <w:rFonts w:ascii="Symbol" w:hAnsi="Symbol" w:hint="default"/>
      </w:rPr>
    </w:lvl>
    <w:lvl w:ilvl="7" w:tplc="08090003" w:tentative="1">
      <w:start w:val="1"/>
      <w:numFmt w:val="bullet"/>
      <w:lvlText w:val="o"/>
      <w:lvlJc w:val="left"/>
      <w:pPr>
        <w:ind w:left="5836" w:hanging="360"/>
      </w:pPr>
      <w:rPr>
        <w:rFonts w:ascii="Courier New" w:hAnsi="Courier New" w:cs="Courier New" w:hint="default"/>
      </w:rPr>
    </w:lvl>
    <w:lvl w:ilvl="8" w:tplc="08090005" w:tentative="1">
      <w:start w:val="1"/>
      <w:numFmt w:val="bullet"/>
      <w:lvlText w:val=""/>
      <w:lvlJc w:val="left"/>
      <w:pPr>
        <w:ind w:left="6556" w:hanging="360"/>
      </w:pPr>
      <w:rPr>
        <w:rFonts w:ascii="Wingdings" w:hAnsi="Wingdings" w:hint="default"/>
      </w:rPr>
    </w:lvl>
  </w:abstractNum>
  <w:abstractNum w:abstractNumId="24" w15:restartNumberingAfterBreak="0">
    <w:nsid w:val="634A6120"/>
    <w:multiLevelType w:val="hybridMultilevel"/>
    <w:tmpl w:val="BF5A9354"/>
    <w:lvl w:ilvl="0" w:tplc="179E5658">
      <w:numFmt w:val="bullet"/>
      <w:lvlText w:val="-"/>
      <w:lvlJc w:val="left"/>
      <w:pPr>
        <w:ind w:left="720" w:hanging="360"/>
      </w:pPr>
      <w:rPr>
        <w:rFonts w:ascii="Verdana" w:eastAsiaTheme="minorHAnsi" w:hAnsi="Verdana"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5222737"/>
    <w:multiLevelType w:val="hybridMultilevel"/>
    <w:tmpl w:val="5F72FC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5D57053"/>
    <w:multiLevelType w:val="hybridMultilevel"/>
    <w:tmpl w:val="58507BD6"/>
    <w:lvl w:ilvl="0" w:tplc="57AA66C6">
      <w:numFmt w:val="bullet"/>
      <w:lvlText w:val=""/>
      <w:lvlJc w:val="left"/>
      <w:pPr>
        <w:ind w:left="720" w:hanging="360"/>
      </w:pPr>
      <w:rPr>
        <w:rFonts w:ascii="Symbol" w:eastAsia="Calibri"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68721F32"/>
    <w:multiLevelType w:val="multilevel"/>
    <w:tmpl w:val="DC5A2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8E0676D"/>
    <w:multiLevelType w:val="hybridMultilevel"/>
    <w:tmpl w:val="35F2EBA8"/>
    <w:lvl w:ilvl="0" w:tplc="30CC47AC">
      <w:start w:val="1"/>
      <w:numFmt w:val="bullet"/>
      <w:lvlText w:val="·"/>
      <w:lvlJc w:val="left"/>
      <w:pPr>
        <w:ind w:left="720" w:hanging="360"/>
      </w:pPr>
      <w:rPr>
        <w:rFonts w:ascii="Symbol" w:hAnsi="Symbol" w:hint="default"/>
      </w:rPr>
    </w:lvl>
    <w:lvl w:ilvl="1" w:tplc="04520736">
      <w:start w:val="1"/>
      <w:numFmt w:val="bullet"/>
      <w:lvlText w:val="o"/>
      <w:lvlJc w:val="left"/>
      <w:pPr>
        <w:ind w:left="1440" w:hanging="360"/>
      </w:pPr>
      <w:rPr>
        <w:rFonts w:ascii="Courier New" w:hAnsi="Courier New" w:hint="default"/>
      </w:rPr>
    </w:lvl>
    <w:lvl w:ilvl="2" w:tplc="0BC85A14">
      <w:start w:val="1"/>
      <w:numFmt w:val="bullet"/>
      <w:lvlText w:val=""/>
      <w:lvlJc w:val="left"/>
      <w:pPr>
        <w:ind w:left="2160" w:hanging="360"/>
      </w:pPr>
      <w:rPr>
        <w:rFonts w:ascii="Wingdings" w:hAnsi="Wingdings" w:hint="default"/>
      </w:rPr>
    </w:lvl>
    <w:lvl w:ilvl="3" w:tplc="1F02DD40">
      <w:start w:val="1"/>
      <w:numFmt w:val="bullet"/>
      <w:lvlText w:val=""/>
      <w:lvlJc w:val="left"/>
      <w:pPr>
        <w:ind w:left="2880" w:hanging="360"/>
      </w:pPr>
      <w:rPr>
        <w:rFonts w:ascii="Symbol" w:hAnsi="Symbol" w:hint="default"/>
      </w:rPr>
    </w:lvl>
    <w:lvl w:ilvl="4" w:tplc="6CB01610">
      <w:start w:val="1"/>
      <w:numFmt w:val="bullet"/>
      <w:lvlText w:val="o"/>
      <w:lvlJc w:val="left"/>
      <w:pPr>
        <w:ind w:left="3600" w:hanging="360"/>
      </w:pPr>
      <w:rPr>
        <w:rFonts w:ascii="Courier New" w:hAnsi="Courier New" w:hint="default"/>
      </w:rPr>
    </w:lvl>
    <w:lvl w:ilvl="5" w:tplc="BEFE9BF6">
      <w:start w:val="1"/>
      <w:numFmt w:val="bullet"/>
      <w:lvlText w:val=""/>
      <w:lvlJc w:val="left"/>
      <w:pPr>
        <w:ind w:left="4320" w:hanging="360"/>
      </w:pPr>
      <w:rPr>
        <w:rFonts w:ascii="Wingdings" w:hAnsi="Wingdings" w:hint="default"/>
      </w:rPr>
    </w:lvl>
    <w:lvl w:ilvl="6" w:tplc="CBD8DBF8">
      <w:start w:val="1"/>
      <w:numFmt w:val="bullet"/>
      <w:lvlText w:val=""/>
      <w:lvlJc w:val="left"/>
      <w:pPr>
        <w:ind w:left="5040" w:hanging="360"/>
      </w:pPr>
      <w:rPr>
        <w:rFonts w:ascii="Symbol" w:hAnsi="Symbol" w:hint="default"/>
      </w:rPr>
    </w:lvl>
    <w:lvl w:ilvl="7" w:tplc="4AD8952C">
      <w:start w:val="1"/>
      <w:numFmt w:val="bullet"/>
      <w:lvlText w:val="o"/>
      <w:lvlJc w:val="left"/>
      <w:pPr>
        <w:ind w:left="5760" w:hanging="360"/>
      </w:pPr>
      <w:rPr>
        <w:rFonts w:ascii="Courier New" w:hAnsi="Courier New" w:hint="default"/>
      </w:rPr>
    </w:lvl>
    <w:lvl w:ilvl="8" w:tplc="340C26BC">
      <w:start w:val="1"/>
      <w:numFmt w:val="bullet"/>
      <w:lvlText w:val=""/>
      <w:lvlJc w:val="left"/>
      <w:pPr>
        <w:ind w:left="6480" w:hanging="360"/>
      </w:pPr>
      <w:rPr>
        <w:rFonts w:ascii="Wingdings" w:hAnsi="Wingdings" w:hint="default"/>
      </w:rPr>
    </w:lvl>
  </w:abstractNum>
  <w:abstractNum w:abstractNumId="29" w15:restartNumberingAfterBreak="0">
    <w:nsid w:val="72F25E36"/>
    <w:multiLevelType w:val="hybridMultilevel"/>
    <w:tmpl w:val="6094A602"/>
    <w:lvl w:ilvl="0" w:tplc="053E6CE6">
      <w:start w:val="1"/>
      <w:numFmt w:val="bullet"/>
      <w:lvlText w:val=""/>
      <w:lvlJc w:val="left"/>
      <w:pPr>
        <w:ind w:left="720" w:hanging="360"/>
      </w:pPr>
      <w:rPr>
        <w:rFonts w:ascii="Symbol" w:hAnsi="Symbol" w:hint="default"/>
      </w:rPr>
    </w:lvl>
    <w:lvl w:ilvl="1" w:tplc="4D2271AC">
      <w:start w:val="1"/>
      <w:numFmt w:val="bullet"/>
      <w:lvlText w:val="o"/>
      <w:lvlJc w:val="left"/>
      <w:pPr>
        <w:ind w:left="1440" w:hanging="360"/>
      </w:pPr>
      <w:rPr>
        <w:rFonts w:ascii="Courier New" w:hAnsi="Courier New" w:hint="default"/>
      </w:rPr>
    </w:lvl>
    <w:lvl w:ilvl="2" w:tplc="7556E02A">
      <w:start w:val="1"/>
      <w:numFmt w:val="bullet"/>
      <w:lvlText w:val=""/>
      <w:lvlJc w:val="left"/>
      <w:pPr>
        <w:ind w:left="2160" w:hanging="360"/>
      </w:pPr>
      <w:rPr>
        <w:rFonts w:ascii="Wingdings" w:hAnsi="Wingdings" w:hint="default"/>
      </w:rPr>
    </w:lvl>
    <w:lvl w:ilvl="3" w:tplc="66D213E0">
      <w:start w:val="1"/>
      <w:numFmt w:val="bullet"/>
      <w:lvlText w:val=""/>
      <w:lvlJc w:val="left"/>
      <w:pPr>
        <w:ind w:left="2880" w:hanging="360"/>
      </w:pPr>
      <w:rPr>
        <w:rFonts w:ascii="Symbol" w:hAnsi="Symbol" w:hint="default"/>
      </w:rPr>
    </w:lvl>
    <w:lvl w:ilvl="4" w:tplc="EF0E6C2E">
      <w:start w:val="1"/>
      <w:numFmt w:val="bullet"/>
      <w:lvlText w:val="o"/>
      <w:lvlJc w:val="left"/>
      <w:pPr>
        <w:ind w:left="3600" w:hanging="360"/>
      </w:pPr>
      <w:rPr>
        <w:rFonts w:ascii="Courier New" w:hAnsi="Courier New" w:hint="default"/>
      </w:rPr>
    </w:lvl>
    <w:lvl w:ilvl="5" w:tplc="A33830C6">
      <w:start w:val="1"/>
      <w:numFmt w:val="bullet"/>
      <w:lvlText w:val=""/>
      <w:lvlJc w:val="left"/>
      <w:pPr>
        <w:ind w:left="4320" w:hanging="360"/>
      </w:pPr>
      <w:rPr>
        <w:rFonts w:ascii="Wingdings" w:hAnsi="Wingdings" w:hint="default"/>
      </w:rPr>
    </w:lvl>
    <w:lvl w:ilvl="6" w:tplc="9D88D5CA">
      <w:start w:val="1"/>
      <w:numFmt w:val="bullet"/>
      <w:lvlText w:val=""/>
      <w:lvlJc w:val="left"/>
      <w:pPr>
        <w:ind w:left="5040" w:hanging="360"/>
      </w:pPr>
      <w:rPr>
        <w:rFonts w:ascii="Symbol" w:hAnsi="Symbol" w:hint="default"/>
      </w:rPr>
    </w:lvl>
    <w:lvl w:ilvl="7" w:tplc="212E5D32">
      <w:start w:val="1"/>
      <w:numFmt w:val="bullet"/>
      <w:lvlText w:val="o"/>
      <w:lvlJc w:val="left"/>
      <w:pPr>
        <w:ind w:left="5760" w:hanging="360"/>
      </w:pPr>
      <w:rPr>
        <w:rFonts w:ascii="Courier New" w:hAnsi="Courier New" w:hint="default"/>
      </w:rPr>
    </w:lvl>
    <w:lvl w:ilvl="8" w:tplc="AD40DD80">
      <w:start w:val="1"/>
      <w:numFmt w:val="bullet"/>
      <w:lvlText w:val=""/>
      <w:lvlJc w:val="left"/>
      <w:pPr>
        <w:ind w:left="6480" w:hanging="360"/>
      </w:pPr>
      <w:rPr>
        <w:rFonts w:ascii="Wingdings" w:hAnsi="Wingdings" w:hint="default"/>
      </w:rPr>
    </w:lvl>
  </w:abstractNum>
  <w:abstractNum w:abstractNumId="30" w15:restartNumberingAfterBreak="0">
    <w:nsid w:val="7B4B2FD2"/>
    <w:multiLevelType w:val="hybridMultilevel"/>
    <w:tmpl w:val="954E67E6"/>
    <w:lvl w:ilvl="0" w:tplc="08090001">
      <w:start w:val="1"/>
      <w:numFmt w:val="bullet"/>
      <w:lvlText w:val=""/>
      <w:lvlJc w:val="left"/>
      <w:pPr>
        <w:ind w:left="720" w:hanging="360"/>
      </w:pPr>
      <w:rPr>
        <w:rFonts w:ascii="Symbol" w:hAnsi="Symbol" w:hint="default"/>
      </w:rPr>
    </w:lvl>
    <w:lvl w:ilvl="1" w:tplc="55F4E056">
      <w:start w:val="1"/>
      <w:numFmt w:val="bullet"/>
      <w:lvlText w:val="o"/>
      <w:lvlJc w:val="left"/>
      <w:pPr>
        <w:ind w:left="1440" w:hanging="360"/>
      </w:pPr>
      <w:rPr>
        <w:rFonts w:ascii="Courier New" w:hAnsi="Courier New" w:hint="default"/>
      </w:rPr>
    </w:lvl>
    <w:lvl w:ilvl="2" w:tplc="E5C66E36">
      <w:start w:val="1"/>
      <w:numFmt w:val="bullet"/>
      <w:lvlText w:val=""/>
      <w:lvlJc w:val="left"/>
      <w:pPr>
        <w:ind w:left="2160" w:hanging="360"/>
      </w:pPr>
      <w:rPr>
        <w:rFonts w:ascii="Wingdings" w:hAnsi="Wingdings" w:hint="default"/>
      </w:rPr>
    </w:lvl>
    <w:lvl w:ilvl="3" w:tplc="7B2E1862">
      <w:start w:val="1"/>
      <w:numFmt w:val="bullet"/>
      <w:lvlText w:val=""/>
      <w:lvlJc w:val="left"/>
      <w:pPr>
        <w:ind w:left="2880" w:hanging="360"/>
      </w:pPr>
      <w:rPr>
        <w:rFonts w:ascii="Symbol" w:hAnsi="Symbol" w:hint="default"/>
      </w:rPr>
    </w:lvl>
    <w:lvl w:ilvl="4" w:tplc="B13CB7A2">
      <w:start w:val="1"/>
      <w:numFmt w:val="bullet"/>
      <w:lvlText w:val="o"/>
      <w:lvlJc w:val="left"/>
      <w:pPr>
        <w:ind w:left="3600" w:hanging="360"/>
      </w:pPr>
      <w:rPr>
        <w:rFonts w:ascii="Courier New" w:hAnsi="Courier New" w:hint="default"/>
      </w:rPr>
    </w:lvl>
    <w:lvl w:ilvl="5" w:tplc="62D608FE">
      <w:start w:val="1"/>
      <w:numFmt w:val="bullet"/>
      <w:lvlText w:val=""/>
      <w:lvlJc w:val="left"/>
      <w:pPr>
        <w:ind w:left="4320" w:hanging="360"/>
      </w:pPr>
      <w:rPr>
        <w:rFonts w:ascii="Wingdings" w:hAnsi="Wingdings" w:hint="default"/>
      </w:rPr>
    </w:lvl>
    <w:lvl w:ilvl="6" w:tplc="39223F8A">
      <w:start w:val="1"/>
      <w:numFmt w:val="bullet"/>
      <w:lvlText w:val=""/>
      <w:lvlJc w:val="left"/>
      <w:pPr>
        <w:ind w:left="5040" w:hanging="360"/>
      </w:pPr>
      <w:rPr>
        <w:rFonts w:ascii="Symbol" w:hAnsi="Symbol" w:hint="default"/>
      </w:rPr>
    </w:lvl>
    <w:lvl w:ilvl="7" w:tplc="18FCC644">
      <w:start w:val="1"/>
      <w:numFmt w:val="bullet"/>
      <w:lvlText w:val="o"/>
      <w:lvlJc w:val="left"/>
      <w:pPr>
        <w:ind w:left="5760" w:hanging="360"/>
      </w:pPr>
      <w:rPr>
        <w:rFonts w:ascii="Courier New" w:hAnsi="Courier New" w:hint="default"/>
      </w:rPr>
    </w:lvl>
    <w:lvl w:ilvl="8" w:tplc="CE52974C">
      <w:start w:val="1"/>
      <w:numFmt w:val="bullet"/>
      <w:lvlText w:val=""/>
      <w:lvlJc w:val="left"/>
      <w:pPr>
        <w:ind w:left="6480" w:hanging="360"/>
      </w:pPr>
      <w:rPr>
        <w:rFonts w:ascii="Wingdings" w:hAnsi="Wingdings" w:hint="default"/>
      </w:rPr>
    </w:lvl>
  </w:abstractNum>
  <w:abstractNum w:abstractNumId="31" w15:restartNumberingAfterBreak="0">
    <w:nsid w:val="7FC74685"/>
    <w:multiLevelType w:val="hybridMultilevel"/>
    <w:tmpl w:val="63B20B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898779400">
    <w:abstractNumId w:val="28"/>
  </w:num>
  <w:num w:numId="2" w16cid:durableId="23528948">
    <w:abstractNumId w:val="19"/>
  </w:num>
  <w:num w:numId="3" w16cid:durableId="431629726">
    <w:abstractNumId w:val="29"/>
  </w:num>
  <w:num w:numId="4" w16cid:durableId="658001758">
    <w:abstractNumId w:val="14"/>
  </w:num>
  <w:num w:numId="5" w16cid:durableId="399445885">
    <w:abstractNumId w:val="14"/>
  </w:num>
  <w:num w:numId="6" w16cid:durableId="1889221402">
    <w:abstractNumId w:val="14"/>
  </w:num>
  <w:num w:numId="7" w16cid:durableId="995567318">
    <w:abstractNumId w:val="14"/>
  </w:num>
  <w:num w:numId="8" w16cid:durableId="999845790">
    <w:abstractNumId w:val="13"/>
  </w:num>
  <w:num w:numId="9" w16cid:durableId="976566766">
    <w:abstractNumId w:val="16"/>
  </w:num>
  <w:num w:numId="10" w16cid:durableId="547186471">
    <w:abstractNumId w:val="14"/>
  </w:num>
  <w:num w:numId="11" w16cid:durableId="1320305902">
    <w:abstractNumId w:val="14"/>
  </w:num>
  <w:num w:numId="12" w16cid:durableId="2008246655">
    <w:abstractNumId w:val="14"/>
  </w:num>
  <w:num w:numId="13" w16cid:durableId="387802912">
    <w:abstractNumId w:val="14"/>
  </w:num>
  <w:num w:numId="14" w16cid:durableId="932856698">
    <w:abstractNumId w:val="14"/>
  </w:num>
  <w:num w:numId="15" w16cid:durableId="1333334706">
    <w:abstractNumId w:val="14"/>
  </w:num>
  <w:num w:numId="16" w16cid:durableId="60367646">
    <w:abstractNumId w:val="25"/>
  </w:num>
  <w:num w:numId="17" w16cid:durableId="723067883">
    <w:abstractNumId w:val="7"/>
  </w:num>
  <w:num w:numId="18" w16cid:durableId="767582931">
    <w:abstractNumId w:val="24"/>
  </w:num>
  <w:num w:numId="19" w16cid:durableId="1137915538">
    <w:abstractNumId w:val="30"/>
  </w:num>
  <w:num w:numId="20" w16cid:durableId="1721785985">
    <w:abstractNumId w:val="17"/>
  </w:num>
  <w:num w:numId="21" w16cid:durableId="1276597964">
    <w:abstractNumId w:val="18"/>
  </w:num>
  <w:num w:numId="22" w16cid:durableId="1464882825">
    <w:abstractNumId w:val="2"/>
  </w:num>
  <w:num w:numId="23" w16cid:durableId="187646184">
    <w:abstractNumId w:val="14"/>
  </w:num>
  <w:num w:numId="24" w16cid:durableId="904489043">
    <w:abstractNumId w:val="26"/>
  </w:num>
  <w:num w:numId="25" w16cid:durableId="246237020">
    <w:abstractNumId w:val="14"/>
  </w:num>
  <w:num w:numId="26" w16cid:durableId="134378544">
    <w:abstractNumId w:val="15"/>
  </w:num>
  <w:num w:numId="27" w16cid:durableId="394746121">
    <w:abstractNumId w:val="11"/>
  </w:num>
  <w:num w:numId="28" w16cid:durableId="1500806049">
    <w:abstractNumId w:val="14"/>
  </w:num>
  <w:num w:numId="29" w16cid:durableId="1863131117">
    <w:abstractNumId w:val="0"/>
  </w:num>
  <w:num w:numId="30" w16cid:durableId="1001926741">
    <w:abstractNumId w:val="14"/>
  </w:num>
  <w:num w:numId="31" w16cid:durableId="1818912571">
    <w:abstractNumId w:val="14"/>
  </w:num>
  <w:num w:numId="32" w16cid:durableId="86388434">
    <w:abstractNumId w:val="9"/>
  </w:num>
  <w:num w:numId="33" w16cid:durableId="740173192">
    <w:abstractNumId w:val="3"/>
  </w:num>
  <w:num w:numId="34" w16cid:durableId="2135558944">
    <w:abstractNumId w:val="3"/>
  </w:num>
  <w:num w:numId="35" w16cid:durableId="594293184">
    <w:abstractNumId w:val="4"/>
  </w:num>
  <w:num w:numId="36" w16cid:durableId="1021122773">
    <w:abstractNumId w:val="20"/>
  </w:num>
  <w:num w:numId="37" w16cid:durableId="613555058">
    <w:abstractNumId w:val="10"/>
  </w:num>
  <w:num w:numId="38" w16cid:durableId="1165558178">
    <w:abstractNumId w:val="22"/>
  </w:num>
  <w:num w:numId="39" w16cid:durableId="1947540105">
    <w:abstractNumId w:val="31"/>
  </w:num>
  <w:num w:numId="40" w16cid:durableId="180627819">
    <w:abstractNumId w:val="12"/>
  </w:num>
  <w:num w:numId="41" w16cid:durableId="2087915629">
    <w:abstractNumId w:val="23"/>
  </w:num>
  <w:num w:numId="42" w16cid:durableId="1913929188">
    <w:abstractNumId w:val="1"/>
  </w:num>
  <w:num w:numId="43" w16cid:durableId="1834880759">
    <w:abstractNumId w:val="21"/>
  </w:num>
  <w:num w:numId="44" w16cid:durableId="1424491458">
    <w:abstractNumId w:val="6"/>
  </w:num>
  <w:num w:numId="45" w16cid:durableId="1394236523">
    <w:abstractNumId w:val="27"/>
  </w:num>
  <w:num w:numId="46" w16cid:durableId="1636761644">
    <w:abstractNumId w:val="8"/>
  </w:num>
  <w:num w:numId="47" w16cid:durableId="167079183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WDocIDLayout" w:val="10000"/>
    <w:docVar w:name="SWDocIDLocation" w:val="1"/>
  </w:docVars>
  <w:rsids>
    <w:rsidRoot w:val="001C2CE7"/>
    <w:rsid w:val="00000109"/>
    <w:rsid w:val="000001EA"/>
    <w:rsid w:val="000003A2"/>
    <w:rsid w:val="00000490"/>
    <w:rsid w:val="00000834"/>
    <w:rsid w:val="00000D15"/>
    <w:rsid w:val="000013FC"/>
    <w:rsid w:val="000016A2"/>
    <w:rsid w:val="0000197B"/>
    <w:rsid w:val="000023EB"/>
    <w:rsid w:val="00002B1C"/>
    <w:rsid w:val="00002E24"/>
    <w:rsid w:val="000035C7"/>
    <w:rsid w:val="00003786"/>
    <w:rsid w:val="0000379C"/>
    <w:rsid w:val="00003BEA"/>
    <w:rsid w:val="00003D45"/>
    <w:rsid w:val="00004029"/>
    <w:rsid w:val="000043AA"/>
    <w:rsid w:val="00004408"/>
    <w:rsid w:val="000045A5"/>
    <w:rsid w:val="0000484F"/>
    <w:rsid w:val="000055E1"/>
    <w:rsid w:val="000058A3"/>
    <w:rsid w:val="0000607B"/>
    <w:rsid w:val="0000660A"/>
    <w:rsid w:val="000067B3"/>
    <w:rsid w:val="00006A50"/>
    <w:rsid w:val="00006AE0"/>
    <w:rsid w:val="00006B0A"/>
    <w:rsid w:val="00006B78"/>
    <w:rsid w:val="00006DE2"/>
    <w:rsid w:val="00006EF5"/>
    <w:rsid w:val="000073A0"/>
    <w:rsid w:val="000075FB"/>
    <w:rsid w:val="000103BD"/>
    <w:rsid w:val="000104E8"/>
    <w:rsid w:val="000108B7"/>
    <w:rsid w:val="000108D5"/>
    <w:rsid w:val="00010B5A"/>
    <w:rsid w:val="00010BA8"/>
    <w:rsid w:val="00010FA0"/>
    <w:rsid w:val="00011707"/>
    <w:rsid w:val="00012260"/>
    <w:rsid w:val="0001245A"/>
    <w:rsid w:val="000128C1"/>
    <w:rsid w:val="00012BBF"/>
    <w:rsid w:val="00012C0B"/>
    <w:rsid w:val="00012FD8"/>
    <w:rsid w:val="0001310D"/>
    <w:rsid w:val="000133F2"/>
    <w:rsid w:val="00013628"/>
    <w:rsid w:val="000136F8"/>
    <w:rsid w:val="000139E2"/>
    <w:rsid w:val="00013C88"/>
    <w:rsid w:val="00013EBB"/>
    <w:rsid w:val="00013EC5"/>
    <w:rsid w:val="00014116"/>
    <w:rsid w:val="000141BC"/>
    <w:rsid w:val="000142B0"/>
    <w:rsid w:val="000143BA"/>
    <w:rsid w:val="00014706"/>
    <w:rsid w:val="000147DD"/>
    <w:rsid w:val="0001499C"/>
    <w:rsid w:val="0001499D"/>
    <w:rsid w:val="000159A4"/>
    <w:rsid w:val="000159BA"/>
    <w:rsid w:val="00015B5D"/>
    <w:rsid w:val="00016639"/>
    <w:rsid w:val="00016D92"/>
    <w:rsid w:val="00017050"/>
    <w:rsid w:val="00017253"/>
    <w:rsid w:val="00017A5E"/>
    <w:rsid w:val="000201E4"/>
    <w:rsid w:val="00020530"/>
    <w:rsid w:val="00020A1B"/>
    <w:rsid w:val="00020A92"/>
    <w:rsid w:val="00020C88"/>
    <w:rsid w:val="00020D49"/>
    <w:rsid w:val="00020E99"/>
    <w:rsid w:val="00020FAA"/>
    <w:rsid w:val="00021192"/>
    <w:rsid w:val="00022CF3"/>
    <w:rsid w:val="00022FE3"/>
    <w:rsid w:val="000232E0"/>
    <w:rsid w:val="0002335E"/>
    <w:rsid w:val="00023B4F"/>
    <w:rsid w:val="00023BF1"/>
    <w:rsid w:val="000241A2"/>
    <w:rsid w:val="0002461B"/>
    <w:rsid w:val="00024EEA"/>
    <w:rsid w:val="00024FAA"/>
    <w:rsid w:val="000250C4"/>
    <w:rsid w:val="000251C4"/>
    <w:rsid w:val="000255F5"/>
    <w:rsid w:val="000258A7"/>
    <w:rsid w:val="000259E1"/>
    <w:rsid w:val="00025C53"/>
    <w:rsid w:val="00025F25"/>
    <w:rsid w:val="000261F9"/>
    <w:rsid w:val="00026AB7"/>
    <w:rsid w:val="00026DEF"/>
    <w:rsid w:val="0002721A"/>
    <w:rsid w:val="00027A87"/>
    <w:rsid w:val="00027B12"/>
    <w:rsid w:val="00030905"/>
    <w:rsid w:val="0003093E"/>
    <w:rsid w:val="00030ABC"/>
    <w:rsid w:val="00030B97"/>
    <w:rsid w:val="00030CC2"/>
    <w:rsid w:val="000314AB"/>
    <w:rsid w:val="00031928"/>
    <w:rsid w:val="000320AE"/>
    <w:rsid w:val="00032302"/>
    <w:rsid w:val="0003248D"/>
    <w:rsid w:val="0003290F"/>
    <w:rsid w:val="00032913"/>
    <w:rsid w:val="00032B1E"/>
    <w:rsid w:val="00032C62"/>
    <w:rsid w:val="00033CB6"/>
    <w:rsid w:val="000344B6"/>
    <w:rsid w:val="00034611"/>
    <w:rsid w:val="000346E3"/>
    <w:rsid w:val="00034F62"/>
    <w:rsid w:val="000352E5"/>
    <w:rsid w:val="0003540C"/>
    <w:rsid w:val="000355BA"/>
    <w:rsid w:val="00036DD4"/>
    <w:rsid w:val="00037477"/>
    <w:rsid w:val="000375A5"/>
    <w:rsid w:val="00037623"/>
    <w:rsid w:val="0003796A"/>
    <w:rsid w:val="00037D51"/>
    <w:rsid w:val="00037FFA"/>
    <w:rsid w:val="00040517"/>
    <w:rsid w:val="00040531"/>
    <w:rsid w:val="00041896"/>
    <w:rsid w:val="00041923"/>
    <w:rsid w:val="00042105"/>
    <w:rsid w:val="000421E8"/>
    <w:rsid w:val="00042593"/>
    <w:rsid w:val="00042603"/>
    <w:rsid w:val="00043486"/>
    <w:rsid w:val="000436AC"/>
    <w:rsid w:val="00043F5D"/>
    <w:rsid w:val="00044459"/>
    <w:rsid w:val="00044608"/>
    <w:rsid w:val="0004483C"/>
    <w:rsid w:val="00045314"/>
    <w:rsid w:val="00045574"/>
    <w:rsid w:val="000456FF"/>
    <w:rsid w:val="00045BFB"/>
    <w:rsid w:val="00045C51"/>
    <w:rsid w:val="00045FFE"/>
    <w:rsid w:val="000461C6"/>
    <w:rsid w:val="000462BE"/>
    <w:rsid w:val="00046518"/>
    <w:rsid w:val="0004655B"/>
    <w:rsid w:val="00046C47"/>
    <w:rsid w:val="000471A6"/>
    <w:rsid w:val="00047295"/>
    <w:rsid w:val="0004759D"/>
    <w:rsid w:val="00047674"/>
    <w:rsid w:val="00047A72"/>
    <w:rsid w:val="00047DC5"/>
    <w:rsid w:val="00047F56"/>
    <w:rsid w:val="00050207"/>
    <w:rsid w:val="000505C8"/>
    <w:rsid w:val="00050D37"/>
    <w:rsid w:val="000510A1"/>
    <w:rsid w:val="0005160A"/>
    <w:rsid w:val="0005179F"/>
    <w:rsid w:val="00051939"/>
    <w:rsid w:val="000521BB"/>
    <w:rsid w:val="00052528"/>
    <w:rsid w:val="00052536"/>
    <w:rsid w:val="000526F8"/>
    <w:rsid w:val="000528CC"/>
    <w:rsid w:val="0005309D"/>
    <w:rsid w:val="000533AA"/>
    <w:rsid w:val="00053AFF"/>
    <w:rsid w:val="000544A7"/>
    <w:rsid w:val="000544AD"/>
    <w:rsid w:val="00054A43"/>
    <w:rsid w:val="00054B87"/>
    <w:rsid w:val="00055CFB"/>
    <w:rsid w:val="00055DCD"/>
    <w:rsid w:val="00056558"/>
    <w:rsid w:val="00057445"/>
    <w:rsid w:val="0005762E"/>
    <w:rsid w:val="000576F9"/>
    <w:rsid w:val="0006011D"/>
    <w:rsid w:val="00060442"/>
    <w:rsid w:val="00060E24"/>
    <w:rsid w:val="000618FA"/>
    <w:rsid w:val="00061AAF"/>
    <w:rsid w:val="00062051"/>
    <w:rsid w:val="000623E6"/>
    <w:rsid w:val="000624BB"/>
    <w:rsid w:val="0006279A"/>
    <w:rsid w:val="00062A97"/>
    <w:rsid w:val="00062ABB"/>
    <w:rsid w:val="00062FB0"/>
    <w:rsid w:val="0006324C"/>
    <w:rsid w:val="00063741"/>
    <w:rsid w:val="000638F9"/>
    <w:rsid w:val="00063916"/>
    <w:rsid w:val="00064030"/>
    <w:rsid w:val="00064515"/>
    <w:rsid w:val="000647B1"/>
    <w:rsid w:val="000654A1"/>
    <w:rsid w:val="00065530"/>
    <w:rsid w:val="000656F5"/>
    <w:rsid w:val="0006659B"/>
    <w:rsid w:val="00066AEA"/>
    <w:rsid w:val="00066AF5"/>
    <w:rsid w:val="00066E86"/>
    <w:rsid w:val="00066E8C"/>
    <w:rsid w:val="00066F96"/>
    <w:rsid w:val="000670E2"/>
    <w:rsid w:val="0006725E"/>
    <w:rsid w:val="000674E3"/>
    <w:rsid w:val="000674EA"/>
    <w:rsid w:val="00067E4F"/>
    <w:rsid w:val="00070110"/>
    <w:rsid w:val="00070FDE"/>
    <w:rsid w:val="00071010"/>
    <w:rsid w:val="0007138B"/>
    <w:rsid w:val="000713EA"/>
    <w:rsid w:val="000718BA"/>
    <w:rsid w:val="000719DA"/>
    <w:rsid w:val="00071F66"/>
    <w:rsid w:val="00072D4C"/>
    <w:rsid w:val="00072E82"/>
    <w:rsid w:val="00072FB6"/>
    <w:rsid w:val="00073019"/>
    <w:rsid w:val="00073257"/>
    <w:rsid w:val="0007347C"/>
    <w:rsid w:val="00073480"/>
    <w:rsid w:val="00073550"/>
    <w:rsid w:val="000736C4"/>
    <w:rsid w:val="00073746"/>
    <w:rsid w:val="00073C0F"/>
    <w:rsid w:val="00073CDD"/>
    <w:rsid w:val="00073E22"/>
    <w:rsid w:val="00073FFE"/>
    <w:rsid w:val="00074105"/>
    <w:rsid w:val="000742D8"/>
    <w:rsid w:val="00074C16"/>
    <w:rsid w:val="00074EF5"/>
    <w:rsid w:val="00074F26"/>
    <w:rsid w:val="00074F8E"/>
    <w:rsid w:val="00075363"/>
    <w:rsid w:val="00075638"/>
    <w:rsid w:val="0007574A"/>
    <w:rsid w:val="00075CED"/>
    <w:rsid w:val="0007648B"/>
    <w:rsid w:val="000767FF"/>
    <w:rsid w:val="00076A6D"/>
    <w:rsid w:val="00076F06"/>
    <w:rsid w:val="00077008"/>
    <w:rsid w:val="0008014E"/>
    <w:rsid w:val="00080E04"/>
    <w:rsid w:val="0008100F"/>
    <w:rsid w:val="00081031"/>
    <w:rsid w:val="00081063"/>
    <w:rsid w:val="0008106C"/>
    <w:rsid w:val="0008118F"/>
    <w:rsid w:val="00081568"/>
    <w:rsid w:val="00081E2E"/>
    <w:rsid w:val="00082A3A"/>
    <w:rsid w:val="00082C2F"/>
    <w:rsid w:val="00082C8F"/>
    <w:rsid w:val="0008350B"/>
    <w:rsid w:val="00083669"/>
    <w:rsid w:val="00083A74"/>
    <w:rsid w:val="00083D0C"/>
    <w:rsid w:val="00083F24"/>
    <w:rsid w:val="00085323"/>
    <w:rsid w:val="00085666"/>
    <w:rsid w:val="00085A05"/>
    <w:rsid w:val="00086EAF"/>
    <w:rsid w:val="000872B1"/>
    <w:rsid w:val="00087337"/>
    <w:rsid w:val="00087493"/>
    <w:rsid w:val="00087AD9"/>
    <w:rsid w:val="00087CCE"/>
    <w:rsid w:val="00090225"/>
    <w:rsid w:val="00090650"/>
    <w:rsid w:val="00090983"/>
    <w:rsid w:val="00090A47"/>
    <w:rsid w:val="00090C51"/>
    <w:rsid w:val="0009120B"/>
    <w:rsid w:val="00091975"/>
    <w:rsid w:val="00091EB7"/>
    <w:rsid w:val="0009208F"/>
    <w:rsid w:val="00092919"/>
    <w:rsid w:val="00092C7F"/>
    <w:rsid w:val="00092D2E"/>
    <w:rsid w:val="00092F19"/>
    <w:rsid w:val="000936D9"/>
    <w:rsid w:val="000939E2"/>
    <w:rsid w:val="00094D9F"/>
    <w:rsid w:val="00095779"/>
    <w:rsid w:val="00095E1E"/>
    <w:rsid w:val="00095EBE"/>
    <w:rsid w:val="0009611A"/>
    <w:rsid w:val="00096329"/>
    <w:rsid w:val="00096624"/>
    <w:rsid w:val="0009692E"/>
    <w:rsid w:val="00096AB1"/>
    <w:rsid w:val="00096C3B"/>
    <w:rsid w:val="00097212"/>
    <w:rsid w:val="000972D4"/>
    <w:rsid w:val="000975DD"/>
    <w:rsid w:val="00097678"/>
    <w:rsid w:val="0009B5AC"/>
    <w:rsid w:val="000A037F"/>
    <w:rsid w:val="000A04CD"/>
    <w:rsid w:val="000A0914"/>
    <w:rsid w:val="000A110C"/>
    <w:rsid w:val="000A1364"/>
    <w:rsid w:val="000A1BDB"/>
    <w:rsid w:val="000A1CB1"/>
    <w:rsid w:val="000A2028"/>
    <w:rsid w:val="000A202B"/>
    <w:rsid w:val="000A2115"/>
    <w:rsid w:val="000A2462"/>
    <w:rsid w:val="000A2610"/>
    <w:rsid w:val="000A294D"/>
    <w:rsid w:val="000A2E7A"/>
    <w:rsid w:val="000A3396"/>
    <w:rsid w:val="000A37B3"/>
    <w:rsid w:val="000A41F3"/>
    <w:rsid w:val="000A4651"/>
    <w:rsid w:val="000A497B"/>
    <w:rsid w:val="000A4BD8"/>
    <w:rsid w:val="000A51AA"/>
    <w:rsid w:val="000A61C4"/>
    <w:rsid w:val="000A63AA"/>
    <w:rsid w:val="000A68D1"/>
    <w:rsid w:val="000A69E5"/>
    <w:rsid w:val="000A69FC"/>
    <w:rsid w:val="000A6A35"/>
    <w:rsid w:val="000A6CAE"/>
    <w:rsid w:val="000A7142"/>
    <w:rsid w:val="000A740F"/>
    <w:rsid w:val="000A749D"/>
    <w:rsid w:val="000A76DE"/>
    <w:rsid w:val="000B01B7"/>
    <w:rsid w:val="000B074C"/>
    <w:rsid w:val="000B0D74"/>
    <w:rsid w:val="000B1AE4"/>
    <w:rsid w:val="000B214E"/>
    <w:rsid w:val="000B25B9"/>
    <w:rsid w:val="000B2F0D"/>
    <w:rsid w:val="000B2F7F"/>
    <w:rsid w:val="000B311F"/>
    <w:rsid w:val="000B357C"/>
    <w:rsid w:val="000B3BF2"/>
    <w:rsid w:val="000B3D53"/>
    <w:rsid w:val="000B3DEC"/>
    <w:rsid w:val="000B4072"/>
    <w:rsid w:val="000B4CF7"/>
    <w:rsid w:val="000B4F72"/>
    <w:rsid w:val="000B4FE1"/>
    <w:rsid w:val="000B504A"/>
    <w:rsid w:val="000B5734"/>
    <w:rsid w:val="000B5A17"/>
    <w:rsid w:val="000B615F"/>
    <w:rsid w:val="000B6A61"/>
    <w:rsid w:val="000B7068"/>
    <w:rsid w:val="000B7567"/>
    <w:rsid w:val="000B7AE5"/>
    <w:rsid w:val="000B7D40"/>
    <w:rsid w:val="000B7EF9"/>
    <w:rsid w:val="000C0088"/>
    <w:rsid w:val="000C009A"/>
    <w:rsid w:val="000C0176"/>
    <w:rsid w:val="000C0730"/>
    <w:rsid w:val="000C0732"/>
    <w:rsid w:val="000C1317"/>
    <w:rsid w:val="000C14DA"/>
    <w:rsid w:val="000C14EA"/>
    <w:rsid w:val="000C17F8"/>
    <w:rsid w:val="000C1B8C"/>
    <w:rsid w:val="000C1E1F"/>
    <w:rsid w:val="000C1ECD"/>
    <w:rsid w:val="000C2026"/>
    <w:rsid w:val="000C2395"/>
    <w:rsid w:val="000C2902"/>
    <w:rsid w:val="000C3063"/>
    <w:rsid w:val="000C3094"/>
    <w:rsid w:val="000C348B"/>
    <w:rsid w:val="000C3942"/>
    <w:rsid w:val="000C39E2"/>
    <w:rsid w:val="000C3D18"/>
    <w:rsid w:val="000C3E6B"/>
    <w:rsid w:val="000C41F2"/>
    <w:rsid w:val="000C44C2"/>
    <w:rsid w:val="000C483E"/>
    <w:rsid w:val="000C4A56"/>
    <w:rsid w:val="000C4DEC"/>
    <w:rsid w:val="000C51C2"/>
    <w:rsid w:val="000C53DF"/>
    <w:rsid w:val="000C574E"/>
    <w:rsid w:val="000C5BCA"/>
    <w:rsid w:val="000C5BE3"/>
    <w:rsid w:val="000C5DED"/>
    <w:rsid w:val="000C6039"/>
    <w:rsid w:val="000C6075"/>
    <w:rsid w:val="000C6104"/>
    <w:rsid w:val="000C6549"/>
    <w:rsid w:val="000C6635"/>
    <w:rsid w:val="000C6747"/>
    <w:rsid w:val="000C6C8F"/>
    <w:rsid w:val="000C6D35"/>
    <w:rsid w:val="000C7012"/>
    <w:rsid w:val="000C7213"/>
    <w:rsid w:val="000C7DB4"/>
    <w:rsid w:val="000D0064"/>
    <w:rsid w:val="000D0158"/>
    <w:rsid w:val="000D08C2"/>
    <w:rsid w:val="000D0A1A"/>
    <w:rsid w:val="000D0FF6"/>
    <w:rsid w:val="000D22BB"/>
    <w:rsid w:val="000D2523"/>
    <w:rsid w:val="000D2A1F"/>
    <w:rsid w:val="000D3893"/>
    <w:rsid w:val="000D3AB1"/>
    <w:rsid w:val="000D3C9E"/>
    <w:rsid w:val="000D4569"/>
    <w:rsid w:val="000D4872"/>
    <w:rsid w:val="000D5458"/>
    <w:rsid w:val="000D576D"/>
    <w:rsid w:val="000D5884"/>
    <w:rsid w:val="000D59B0"/>
    <w:rsid w:val="000D6026"/>
    <w:rsid w:val="000D6598"/>
    <w:rsid w:val="000D7459"/>
    <w:rsid w:val="000D77D6"/>
    <w:rsid w:val="000D7D7A"/>
    <w:rsid w:val="000D7DC8"/>
    <w:rsid w:val="000D7DED"/>
    <w:rsid w:val="000E019D"/>
    <w:rsid w:val="000E04BD"/>
    <w:rsid w:val="000E05E4"/>
    <w:rsid w:val="000E08CC"/>
    <w:rsid w:val="000E115E"/>
    <w:rsid w:val="000E15D7"/>
    <w:rsid w:val="000E1FE3"/>
    <w:rsid w:val="000E22DC"/>
    <w:rsid w:val="000E22E4"/>
    <w:rsid w:val="000E2A52"/>
    <w:rsid w:val="000E2D43"/>
    <w:rsid w:val="000E33DB"/>
    <w:rsid w:val="000E354B"/>
    <w:rsid w:val="000E370C"/>
    <w:rsid w:val="000E3CA4"/>
    <w:rsid w:val="000E3CF9"/>
    <w:rsid w:val="000E4379"/>
    <w:rsid w:val="000E4A09"/>
    <w:rsid w:val="000E4BBA"/>
    <w:rsid w:val="000E4D94"/>
    <w:rsid w:val="000E4E20"/>
    <w:rsid w:val="000E4E9F"/>
    <w:rsid w:val="000E4F2B"/>
    <w:rsid w:val="000E549B"/>
    <w:rsid w:val="000E5818"/>
    <w:rsid w:val="000E5990"/>
    <w:rsid w:val="000E5DC9"/>
    <w:rsid w:val="000E5E1F"/>
    <w:rsid w:val="000E5F81"/>
    <w:rsid w:val="000E6146"/>
    <w:rsid w:val="000E6474"/>
    <w:rsid w:val="000E6C40"/>
    <w:rsid w:val="000E7537"/>
    <w:rsid w:val="000E75C8"/>
    <w:rsid w:val="000E78D1"/>
    <w:rsid w:val="000E7B67"/>
    <w:rsid w:val="000E7D7C"/>
    <w:rsid w:val="000F0B4D"/>
    <w:rsid w:val="000F11F1"/>
    <w:rsid w:val="000F11FC"/>
    <w:rsid w:val="000F121C"/>
    <w:rsid w:val="000F15A9"/>
    <w:rsid w:val="000F16B4"/>
    <w:rsid w:val="000F172A"/>
    <w:rsid w:val="000F1738"/>
    <w:rsid w:val="000F250B"/>
    <w:rsid w:val="000F25CC"/>
    <w:rsid w:val="000F268F"/>
    <w:rsid w:val="000F292E"/>
    <w:rsid w:val="000F2C2C"/>
    <w:rsid w:val="000F2DB6"/>
    <w:rsid w:val="000F2F38"/>
    <w:rsid w:val="000F3A25"/>
    <w:rsid w:val="000F3DD7"/>
    <w:rsid w:val="000F44D8"/>
    <w:rsid w:val="000F5012"/>
    <w:rsid w:val="000F5075"/>
    <w:rsid w:val="000F581F"/>
    <w:rsid w:val="000F5B18"/>
    <w:rsid w:val="000F5D86"/>
    <w:rsid w:val="000F5F5A"/>
    <w:rsid w:val="000F63D9"/>
    <w:rsid w:val="000F662E"/>
    <w:rsid w:val="000F66EB"/>
    <w:rsid w:val="000F6770"/>
    <w:rsid w:val="000F67A3"/>
    <w:rsid w:val="000F6931"/>
    <w:rsid w:val="000F6957"/>
    <w:rsid w:val="000F6B07"/>
    <w:rsid w:val="000F6BEF"/>
    <w:rsid w:val="000F6C0B"/>
    <w:rsid w:val="000F7387"/>
    <w:rsid w:val="000F7825"/>
    <w:rsid w:val="000F78FF"/>
    <w:rsid w:val="000F7A67"/>
    <w:rsid w:val="000F7F47"/>
    <w:rsid w:val="000FA728"/>
    <w:rsid w:val="00100147"/>
    <w:rsid w:val="00100293"/>
    <w:rsid w:val="001009E5"/>
    <w:rsid w:val="001017A5"/>
    <w:rsid w:val="00101C28"/>
    <w:rsid w:val="00101DCC"/>
    <w:rsid w:val="00101DE7"/>
    <w:rsid w:val="00101F2C"/>
    <w:rsid w:val="00102FD5"/>
    <w:rsid w:val="00102FD6"/>
    <w:rsid w:val="00103307"/>
    <w:rsid w:val="0010332C"/>
    <w:rsid w:val="00103347"/>
    <w:rsid w:val="001038E6"/>
    <w:rsid w:val="00103A95"/>
    <w:rsid w:val="00103B20"/>
    <w:rsid w:val="0010462E"/>
    <w:rsid w:val="00104714"/>
    <w:rsid w:val="001047EC"/>
    <w:rsid w:val="00104C6F"/>
    <w:rsid w:val="001050FE"/>
    <w:rsid w:val="001051A3"/>
    <w:rsid w:val="001059D4"/>
    <w:rsid w:val="00105B52"/>
    <w:rsid w:val="00105DB5"/>
    <w:rsid w:val="001069AA"/>
    <w:rsid w:val="00106FF1"/>
    <w:rsid w:val="00107044"/>
    <w:rsid w:val="001070BB"/>
    <w:rsid w:val="001077FA"/>
    <w:rsid w:val="00107932"/>
    <w:rsid w:val="00110150"/>
    <w:rsid w:val="0011032F"/>
    <w:rsid w:val="001105F4"/>
    <w:rsid w:val="001106DE"/>
    <w:rsid w:val="00110CAD"/>
    <w:rsid w:val="00110E57"/>
    <w:rsid w:val="00111680"/>
    <w:rsid w:val="001116E1"/>
    <w:rsid w:val="001117E1"/>
    <w:rsid w:val="0011184E"/>
    <w:rsid w:val="00111EEE"/>
    <w:rsid w:val="00112145"/>
    <w:rsid w:val="0011328D"/>
    <w:rsid w:val="001132B9"/>
    <w:rsid w:val="001139B8"/>
    <w:rsid w:val="001139DA"/>
    <w:rsid w:val="0011426C"/>
    <w:rsid w:val="001143AF"/>
    <w:rsid w:val="0011503A"/>
    <w:rsid w:val="001155D9"/>
    <w:rsid w:val="0011585A"/>
    <w:rsid w:val="00115D3C"/>
    <w:rsid w:val="00116629"/>
    <w:rsid w:val="00116715"/>
    <w:rsid w:val="0011697F"/>
    <w:rsid w:val="00116AD7"/>
    <w:rsid w:val="00116CF6"/>
    <w:rsid w:val="00117602"/>
    <w:rsid w:val="00117B60"/>
    <w:rsid w:val="0011FA82"/>
    <w:rsid w:val="00120474"/>
    <w:rsid w:val="00120B74"/>
    <w:rsid w:val="00120B79"/>
    <w:rsid w:val="0012116D"/>
    <w:rsid w:val="001211B5"/>
    <w:rsid w:val="00121565"/>
    <w:rsid w:val="001217D5"/>
    <w:rsid w:val="001218A4"/>
    <w:rsid w:val="001218E2"/>
    <w:rsid w:val="00121999"/>
    <w:rsid w:val="00121F11"/>
    <w:rsid w:val="00122C26"/>
    <w:rsid w:val="00122E52"/>
    <w:rsid w:val="00122FDE"/>
    <w:rsid w:val="00123217"/>
    <w:rsid w:val="001238D0"/>
    <w:rsid w:val="00123AEB"/>
    <w:rsid w:val="00123D11"/>
    <w:rsid w:val="00123F2D"/>
    <w:rsid w:val="0012442A"/>
    <w:rsid w:val="0012450A"/>
    <w:rsid w:val="0012451B"/>
    <w:rsid w:val="001248BF"/>
    <w:rsid w:val="001250D8"/>
    <w:rsid w:val="001252D8"/>
    <w:rsid w:val="00125AED"/>
    <w:rsid w:val="00125C57"/>
    <w:rsid w:val="00125C82"/>
    <w:rsid w:val="001261C5"/>
    <w:rsid w:val="001267FC"/>
    <w:rsid w:val="001268D2"/>
    <w:rsid w:val="00127AB2"/>
    <w:rsid w:val="00127AE4"/>
    <w:rsid w:val="00127B1D"/>
    <w:rsid w:val="00127C07"/>
    <w:rsid w:val="00130101"/>
    <w:rsid w:val="00130602"/>
    <w:rsid w:val="00130B3B"/>
    <w:rsid w:val="00130BB4"/>
    <w:rsid w:val="00130C37"/>
    <w:rsid w:val="00131209"/>
    <w:rsid w:val="00131A8B"/>
    <w:rsid w:val="00131B59"/>
    <w:rsid w:val="00131D6F"/>
    <w:rsid w:val="0013201C"/>
    <w:rsid w:val="00132071"/>
    <w:rsid w:val="001320B8"/>
    <w:rsid w:val="00132205"/>
    <w:rsid w:val="0013228C"/>
    <w:rsid w:val="001323C3"/>
    <w:rsid w:val="001331D8"/>
    <w:rsid w:val="00133289"/>
    <w:rsid w:val="0013328A"/>
    <w:rsid w:val="00133A1F"/>
    <w:rsid w:val="00133A25"/>
    <w:rsid w:val="00133ECB"/>
    <w:rsid w:val="001341D8"/>
    <w:rsid w:val="00134308"/>
    <w:rsid w:val="00134707"/>
    <w:rsid w:val="00134F75"/>
    <w:rsid w:val="00134FC2"/>
    <w:rsid w:val="00135612"/>
    <w:rsid w:val="00135B5B"/>
    <w:rsid w:val="00135C87"/>
    <w:rsid w:val="0013632B"/>
    <w:rsid w:val="00136539"/>
    <w:rsid w:val="00136847"/>
    <w:rsid w:val="00136C5F"/>
    <w:rsid w:val="00136C8D"/>
    <w:rsid w:val="00136CD4"/>
    <w:rsid w:val="00137AA7"/>
    <w:rsid w:val="00137BF9"/>
    <w:rsid w:val="00137FCA"/>
    <w:rsid w:val="001403EB"/>
    <w:rsid w:val="00140949"/>
    <w:rsid w:val="00140BF6"/>
    <w:rsid w:val="00140C20"/>
    <w:rsid w:val="00141274"/>
    <w:rsid w:val="001414BE"/>
    <w:rsid w:val="00141A25"/>
    <w:rsid w:val="00141EFE"/>
    <w:rsid w:val="00142214"/>
    <w:rsid w:val="001423CB"/>
    <w:rsid w:val="00142436"/>
    <w:rsid w:val="00142834"/>
    <w:rsid w:val="0014338B"/>
    <w:rsid w:val="001435A2"/>
    <w:rsid w:val="00143782"/>
    <w:rsid w:val="00143ACB"/>
    <w:rsid w:val="00143DA1"/>
    <w:rsid w:val="001444FA"/>
    <w:rsid w:val="001448A9"/>
    <w:rsid w:val="00145B36"/>
    <w:rsid w:val="00145D5D"/>
    <w:rsid w:val="00145F27"/>
    <w:rsid w:val="00146317"/>
    <w:rsid w:val="001463B8"/>
    <w:rsid w:val="00146536"/>
    <w:rsid w:val="00146C56"/>
    <w:rsid w:val="00146C6E"/>
    <w:rsid w:val="00146C77"/>
    <w:rsid w:val="00146D6E"/>
    <w:rsid w:val="00146ECD"/>
    <w:rsid w:val="001470DD"/>
    <w:rsid w:val="001501AC"/>
    <w:rsid w:val="00150218"/>
    <w:rsid w:val="001503D4"/>
    <w:rsid w:val="00150450"/>
    <w:rsid w:val="001507A3"/>
    <w:rsid w:val="00150A9E"/>
    <w:rsid w:val="00150C41"/>
    <w:rsid w:val="00151995"/>
    <w:rsid w:val="00151BBB"/>
    <w:rsid w:val="00151C3D"/>
    <w:rsid w:val="00151E66"/>
    <w:rsid w:val="00152222"/>
    <w:rsid w:val="001522CD"/>
    <w:rsid w:val="00152538"/>
    <w:rsid w:val="0015272F"/>
    <w:rsid w:val="00152BD1"/>
    <w:rsid w:val="00152C39"/>
    <w:rsid w:val="00152C62"/>
    <w:rsid w:val="00152FD9"/>
    <w:rsid w:val="00153773"/>
    <w:rsid w:val="00153A08"/>
    <w:rsid w:val="0015408A"/>
    <w:rsid w:val="0015427D"/>
    <w:rsid w:val="0015473E"/>
    <w:rsid w:val="001547C6"/>
    <w:rsid w:val="00155AD6"/>
    <w:rsid w:val="00155B0F"/>
    <w:rsid w:val="0015607C"/>
    <w:rsid w:val="001560F7"/>
    <w:rsid w:val="00156565"/>
    <w:rsid w:val="001568EA"/>
    <w:rsid w:val="00156A00"/>
    <w:rsid w:val="00156F5A"/>
    <w:rsid w:val="0015740E"/>
    <w:rsid w:val="00157478"/>
    <w:rsid w:val="001579A3"/>
    <w:rsid w:val="00157AB5"/>
    <w:rsid w:val="00160093"/>
    <w:rsid w:val="00160480"/>
    <w:rsid w:val="0016091B"/>
    <w:rsid w:val="00160A47"/>
    <w:rsid w:val="00160EA6"/>
    <w:rsid w:val="00161328"/>
    <w:rsid w:val="001616E1"/>
    <w:rsid w:val="0016188A"/>
    <w:rsid w:val="00161B42"/>
    <w:rsid w:val="001635FB"/>
    <w:rsid w:val="001638D5"/>
    <w:rsid w:val="0016391B"/>
    <w:rsid w:val="0016393D"/>
    <w:rsid w:val="0016396A"/>
    <w:rsid w:val="001639BF"/>
    <w:rsid w:val="00163AB9"/>
    <w:rsid w:val="00163D66"/>
    <w:rsid w:val="00164016"/>
    <w:rsid w:val="00164181"/>
    <w:rsid w:val="00164A61"/>
    <w:rsid w:val="00164F87"/>
    <w:rsid w:val="00165856"/>
    <w:rsid w:val="00165901"/>
    <w:rsid w:val="00165D2E"/>
    <w:rsid w:val="00165E0C"/>
    <w:rsid w:val="00166456"/>
    <w:rsid w:val="0016712B"/>
    <w:rsid w:val="00167A67"/>
    <w:rsid w:val="00167B64"/>
    <w:rsid w:val="00170163"/>
    <w:rsid w:val="001701A0"/>
    <w:rsid w:val="001705AC"/>
    <w:rsid w:val="0017074C"/>
    <w:rsid w:val="00170B0B"/>
    <w:rsid w:val="00170F4C"/>
    <w:rsid w:val="00171157"/>
    <w:rsid w:val="001718BB"/>
    <w:rsid w:val="00171AEA"/>
    <w:rsid w:val="00171B6C"/>
    <w:rsid w:val="00172051"/>
    <w:rsid w:val="001720E0"/>
    <w:rsid w:val="001723CF"/>
    <w:rsid w:val="001729A5"/>
    <w:rsid w:val="001729CF"/>
    <w:rsid w:val="00173184"/>
    <w:rsid w:val="0017345D"/>
    <w:rsid w:val="0017377F"/>
    <w:rsid w:val="001737CD"/>
    <w:rsid w:val="0017456B"/>
    <w:rsid w:val="00174B05"/>
    <w:rsid w:val="00174B94"/>
    <w:rsid w:val="00174D77"/>
    <w:rsid w:val="00175192"/>
    <w:rsid w:val="0017521E"/>
    <w:rsid w:val="00175566"/>
    <w:rsid w:val="0017593E"/>
    <w:rsid w:val="00175A3E"/>
    <w:rsid w:val="00175CD5"/>
    <w:rsid w:val="00175CE4"/>
    <w:rsid w:val="00175D7E"/>
    <w:rsid w:val="00175E64"/>
    <w:rsid w:val="00175EA1"/>
    <w:rsid w:val="00175EB9"/>
    <w:rsid w:val="00175FAC"/>
    <w:rsid w:val="00176378"/>
    <w:rsid w:val="00176394"/>
    <w:rsid w:val="001764D4"/>
    <w:rsid w:val="001765AC"/>
    <w:rsid w:val="0017697B"/>
    <w:rsid w:val="001769D4"/>
    <w:rsid w:val="00176CBA"/>
    <w:rsid w:val="00176E15"/>
    <w:rsid w:val="001779DC"/>
    <w:rsid w:val="00177A3B"/>
    <w:rsid w:val="00177C07"/>
    <w:rsid w:val="00177E1D"/>
    <w:rsid w:val="00177ED3"/>
    <w:rsid w:val="00180433"/>
    <w:rsid w:val="001806C8"/>
    <w:rsid w:val="001809B5"/>
    <w:rsid w:val="00180D31"/>
    <w:rsid w:val="00180DDE"/>
    <w:rsid w:val="00180E02"/>
    <w:rsid w:val="00180E91"/>
    <w:rsid w:val="0018108F"/>
    <w:rsid w:val="00181799"/>
    <w:rsid w:val="00181BAD"/>
    <w:rsid w:val="0018225E"/>
    <w:rsid w:val="001825A7"/>
    <w:rsid w:val="00182B39"/>
    <w:rsid w:val="00183022"/>
    <w:rsid w:val="00183989"/>
    <w:rsid w:val="0018466F"/>
    <w:rsid w:val="00184AB3"/>
    <w:rsid w:val="00184CDB"/>
    <w:rsid w:val="001850C7"/>
    <w:rsid w:val="00185283"/>
    <w:rsid w:val="001854CF"/>
    <w:rsid w:val="001856A9"/>
    <w:rsid w:val="00185A28"/>
    <w:rsid w:val="001863AD"/>
    <w:rsid w:val="001864FE"/>
    <w:rsid w:val="0018696B"/>
    <w:rsid w:val="00186DA5"/>
    <w:rsid w:val="00186F7A"/>
    <w:rsid w:val="0018743C"/>
    <w:rsid w:val="00187979"/>
    <w:rsid w:val="00187D89"/>
    <w:rsid w:val="00187E48"/>
    <w:rsid w:val="00190079"/>
    <w:rsid w:val="001900AC"/>
    <w:rsid w:val="001905BD"/>
    <w:rsid w:val="00190B65"/>
    <w:rsid w:val="00191178"/>
    <w:rsid w:val="00191381"/>
    <w:rsid w:val="0019199D"/>
    <w:rsid w:val="00191A2D"/>
    <w:rsid w:val="00191AA9"/>
    <w:rsid w:val="0019201B"/>
    <w:rsid w:val="00192190"/>
    <w:rsid w:val="001926B5"/>
    <w:rsid w:val="00192733"/>
    <w:rsid w:val="00192902"/>
    <w:rsid w:val="00192F0C"/>
    <w:rsid w:val="001932AA"/>
    <w:rsid w:val="00194317"/>
    <w:rsid w:val="00194542"/>
    <w:rsid w:val="00194DDA"/>
    <w:rsid w:val="00194FD4"/>
    <w:rsid w:val="00195173"/>
    <w:rsid w:val="0019517B"/>
    <w:rsid w:val="00195441"/>
    <w:rsid w:val="00195606"/>
    <w:rsid w:val="0019564C"/>
    <w:rsid w:val="0019573C"/>
    <w:rsid w:val="00195B94"/>
    <w:rsid w:val="00196374"/>
    <w:rsid w:val="00196BA7"/>
    <w:rsid w:val="00196C44"/>
    <w:rsid w:val="00196DCA"/>
    <w:rsid w:val="00197021"/>
    <w:rsid w:val="00197856"/>
    <w:rsid w:val="00197D08"/>
    <w:rsid w:val="001A0407"/>
    <w:rsid w:val="001A04D6"/>
    <w:rsid w:val="001A066D"/>
    <w:rsid w:val="001A0A56"/>
    <w:rsid w:val="001A0B86"/>
    <w:rsid w:val="001A0F14"/>
    <w:rsid w:val="001A113A"/>
    <w:rsid w:val="001A1458"/>
    <w:rsid w:val="001A1599"/>
    <w:rsid w:val="001A1702"/>
    <w:rsid w:val="001A1CD5"/>
    <w:rsid w:val="001A2040"/>
    <w:rsid w:val="001A229C"/>
    <w:rsid w:val="001A236F"/>
    <w:rsid w:val="001A2C59"/>
    <w:rsid w:val="001A3AF7"/>
    <w:rsid w:val="001A3F84"/>
    <w:rsid w:val="001A40DC"/>
    <w:rsid w:val="001A4496"/>
    <w:rsid w:val="001A4982"/>
    <w:rsid w:val="001A4CD3"/>
    <w:rsid w:val="001A4F95"/>
    <w:rsid w:val="001A51FF"/>
    <w:rsid w:val="001A552B"/>
    <w:rsid w:val="001A55C6"/>
    <w:rsid w:val="001A5A15"/>
    <w:rsid w:val="001A638A"/>
    <w:rsid w:val="001A6C0D"/>
    <w:rsid w:val="001A70F3"/>
    <w:rsid w:val="001A719D"/>
    <w:rsid w:val="001A73BC"/>
    <w:rsid w:val="001A76EE"/>
    <w:rsid w:val="001A79FE"/>
    <w:rsid w:val="001A7A8D"/>
    <w:rsid w:val="001A7C76"/>
    <w:rsid w:val="001A7E5B"/>
    <w:rsid w:val="001A7FDC"/>
    <w:rsid w:val="001B02C7"/>
    <w:rsid w:val="001B05FB"/>
    <w:rsid w:val="001B083C"/>
    <w:rsid w:val="001B09BD"/>
    <w:rsid w:val="001B1068"/>
    <w:rsid w:val="001B12CC"/>
    <w:rsid w:val="001B1461"/>
    <w:rsid w:val="001B1800"/>
    <w:rsid w:val="001B1825"/>
    <w:rsid w:val="001B18AA"/>
    <w:rsid w:val="001B1A5E"/>
    <w:rsid w:val="001B1AAC"/>
    <w:rsid w:val="001B1C8E"/>
    <w:rsid w:val="001B1DBE"/>
    <w:rsid w:val="001B233B"/>
    <w:rsid w:val="001B25E7"/>
    <w:rsid w:val="001B42CC"/>
    <w:rsid w:val="001B4551"/>
    <w:rsid w:val="001B4598"/>
    <w:rsid w:val="001B492E"/>
    <w:rsid w:val="001B4A41"/>
    <w:rsid w:val="001B4ECC"/>
    <w:rsid w:val="001B4EEC"/>
    <w:rsid w:val="001B5178"/>
    <w:rsid w:val="001B51D8"/>
    <w:rsid w:val="001B54BF"/>
    <w:rsid w:val="001B560D"/>
    <w:rsid w:val="001B57D1"/>
    <w:rsid w:val="001B59A9"/>
    <w:rsid w:val="001B5BA8"/>
    <w:rsid w:val="001B5BC8"/>
    <w:rsid w:val="001B5E80"/>
    <w:rsid w:val="001B62E8"/>
    <w:rsid w:val="001B6584"/>
    <w:rsid w:val="001B65CC"/>
    <w:rsid w:val="001B79BB"/>
    <w:rsid w:val="001B7D58"/>
    <w:rsid w:val="001B7FA9"/>
    <w:rsid w:val="001C0A71"/>
    <w:rsid w:val="001C1053"/>
    <w:rsid w:val="001C183F"/>
    <w:rsid w:val="001C1B98"/>
    <w:rsid w:val="001C2943"/>
    <w:rsid w:val="001C2B09"/>
    <w:rsid w:val="001C2BB3"/>
    <w:rsid w:val="001C2C16"/>
    <w:rsid w:val="001C2CE7"/>
    <w:rsid w:val="001C353A"/>
    <w:rsid w:val="001C3747"/>
    <w:rsid w:val="001C3810"/>
    <w:rsid w:val="001C3B30"/>
    <w:rsid w:val="001C404B"/>
    <w:rsid w:val="001C4208"/>
    <w:rsid w:val="001C447A"/>
    <w:rsid w:val="001C4689"/>
    <w:rsid w:val="001C4ABD"/>
    <w:rsid w:val="001C4DA0"/>
    <w:rsid w:val="001C4EFA"/>
    <w:rsid w:val="001C50DB"/>
    <w:rsid w:val="001C5311"/>
    <w:rsid w:val="001C5680"/>
    <w:rsid w:val="001C59CB"/>
    <w:rsid w:val="001C60FA"/>
    <w:rsid w:val="001C6327"/>
    <w:rsid w:val="001C6711"/>
    <w:rsid w:val="001C6BD1"/>
    <w:rsid w:val="001C70A3"/>
    <w:rsid w:val="001C72D5"/>
    <w:rsid w:val="001C79EC"/>
    <w:rsid w:val="001D03CC"/>
    <w:rsid w:val="001D071A"/>
    <w:rsid w:val="001D084C"/>
    <w:rsid w:val="001D0CE7"/>
    <w:rsid w:val="001D1AF1"/>
    <w:rsid w:val="001D1CB5"/>
    <w:rsid w:val="001D1EF6"/>
    <w:rsid w:val="001D22CF"/>
    <w:rsid w:val="001D2985"/>
    <w:rsid w:val="001D29F0"/>
    <w:rsid w:val="001D2C65"/>
    <w:rsid w:val="001D2EB8"/>
    <w:rsid w:val="001D391F"/>
    <w:rsid w:val="001D3A06"/>
    <w:rsid w:val="001D42F9"/>
    <w:rsid w:val="001D49CC"/>
    <w:rsid w:val="001D4C23"/>
    <w:rsid w:val="001D508F"/>
    <w:rsid w:val="001D5108"/>
    <w:rsid w:val="001D5585"/>
    <w:rsid w:val="001D56AA"/>
    <w:rsid w:val="001D5886"/>
    <w:rsid w:val="001D58DC"/>
    <w:rsid w:val="001D5B8F"/>
    <w:rsid w:val="001D5E11"/>
    <w:rsid w:val="001D6261"/>
    <w:rsid w:val="001D6285"/>
    <w:rsid w:val="001D6390"/>
    <w:rsid w:val="001D6D5B"/>
    <w:rsid w:val="001D7885"/>
    <w:rsid w:val="001D78B3"/>
    <w:rsid w:val="001D7ECC"/>
    <w:rsid w:val="001D7ED1"/>
    <w:rsid w:val="001E0491"/>
    <w:rsid w:val="001E0AC3"/>
    <w:rsid w:val="001E12C1"/>
    <w:rsid w:val="001E12C3"/>
    <w:rsid w:val="001E1621"/>
    <w:rsid w:val="001E1872"/>
    <w:rsid w:val="001E1E44"/>
    <w:rsid w:val="001E1FED"/>
    <w:rsid w:val="001E235C"/>
    <w:rsid w:val="001E2365"/>
    <w:rsid w:val="001E3286"/>
    <w:rsid w:val="001E3472"/>
    <w:rsid w:val="001E36D9"/>
    <w:rsid w:val="001E3979"/>
    <w:rsid w:val="001E3C59"/>
    <w:rsid w:val="001E3D86"/>
    <w:rsid w:val="001E42BC"/>
    <w:rsid w:val="001E4463"/>
    <w:rsid w:val="001E494F"/>
    <w:rsid w:val="001E4BFF"/>
    <w:rsid w:val="001E5294"/>
    <w:rsid w:val="001E57BB"/>
    <w:rsid w:val="001E5BD4"/>
    <w:rsid w:val="001E5DBC"/>
    <w:rsid w:val="001E5EF7"/>
    <w:rsid w:val="001E62EA"/>
    <w:rsid w:val="001E6556"/>
    <w:rsid w:val="001E6D4F"/>
    <w:rsid w:val="001E7243"/>
    <w:rsid w:val="001E749C"/>
    <w:rsid w:val="001E7AEF"/>
    <w:rsid w:val="001F0208"/>
    <w:rsid w:val="001F0C26"/>
    <w:rsid w:val="001F0CCD"/>
    <w:rsid w:val="001F12AD"/>
    <w:rsid w:val="001F161E"/>
    <w:rsid w:val="001F190A"/>
    <w:rsid w:val="001F19FC"/>
    <w:rsid w:val="001F1DD8"/>
    <w:rsid w:val="001F2174"/>
    <w:rsid w:val="001F2E48"/>
    <w:rsid w:val="001F358E"/>
    <w:rsid w:val="001F37DB"/>
    <w:rsid w:val="001F3B56"/>
    <w:rsid w:val="001F453E"/>
    <w:rsid w:val="001F47DE"/>
    <w:rsid w:val="001F4968"/>
    <w:rsid w:val="001F4E9E"/>
    <w:rsid w:val="001F550A"/>
    <w:rsid w:val="001F5859"/>
    <w:rsid w:val="001F5B0E"/>
    <w:rsid w:val="001F6F5E"/>
    <w:rsid w:val="001F7246"/>
    <w:rsid w:val="001F7393"/>
    <w:rsid w:val="001F753F"/>
    <w:rsid w:val="001F7A4F"/>
    <w:rsid w:val="001F7E5E"/>
    <w:rsid w:val="00200075"/>
    <w:rsid w:val="002000F7"/>
    <w:rsid w:val="00200116"/>
    <w:rsid w:val="002001DB"/>
    <w:rsid w:val="002003AB"/>
    <w:rsid w:val="002003E6"/>
    <w:rsid w:val="00200D04"/>
    <w:rsid w:val="00200DCF"/>
    <w:rsid w:val="00200EDD"/>
    <w:rsid w:val="00201639"/>
    <w:rsid w:val="0020163A"/>
    <w:rsid w:val="00201A82"/>
    <w:rsid w:val="00201E99"/>
    <w:rsid w:val="00202789"/>
    <w:rsid w:val="00202C08"/>
    <w:rsid w:val="00202CC3"/>
    <w:rsid w:val="00203502"/>
    <w:rsid w:val="0020388E"/>
    <w:rsid w:val="002038BF"/>
    <w:rsid w:val="00203972"/>
    <w:rsid w:val="00203D4C"/>
    <w:rsid w:val="00203FCF"/>
    <w:rsid w:val="0020437B"/>
    <w:rsid w:val="002048AD"/>
    <w:rsid w:val="00204D0D"/>
    <w:rsid w:val="002054A4"/>
    <w:rsid w:val="00205B80"/>
    <w:rsid w:val="00206124"/>
    <w:rsid w:val="0020635A"/>
    <w:rsid w:val="00206A1C"/>
    <w:rsid w:val="00206B6C"/>
    <w:rsid w:val="00206E9D"/>
    <w:rsid w:val="0020719C"/>
    <w:rsid w:val="002074FD"/>
    <w:rsid w:val="00207A5A"/>
    <w:rsid w:val="00207BCF"/>
    <w:rsid w:val="00207FD7"/>
    <w:rsid w:val="0021001B"/>
    <w:rsid w:val="0021065F"/>
    <w:rsid w:val="002109E3"/>
    <w:rsid w:val="00210B45"/>
    <w:rsid w:val="00211663"/>
    <w:rsid w:val="00211889"/>
    <w:rsid w:val="002119B7"/>
    <w:rsid w:val="00211DD3"/>
    <w:rsid w:val="00212210"/>
    <w:rsid w:val="00213B84"/>
    <w:rsid w:val="002140F6"/>
    <w:rsid w:val="002141A5"/>
    <w:rsid w:val="00214438"/>
    <w:rsid w:val="002146F0"/>
    <w:rsid w:val="00214D43"/>
    <w:rsid w:val="00214E7A"/>
    <w:rsid w:val="00215747"/>
    <w:rsid w:val="00216484"/>
    <w:rsid w:val="0021671F"/>
    <w:rsid w:val="002168E3"/>
    <w:rsid w:val="002173D3"/>
    <w:rsid w:val="002173E9"/>
    <w:rsid w:val="00217C63"/>
    <w:rsid w:val="00217D78"/>
    <w:rsid w:val="00217DCE"/>
    <w:rsid w:val="00217E15"/>
    <w:rsid w:val="00217EE7"/>
    <w:rsid w:val="002202C0"/>
    <w:rsid w:val="0022031D"/>
    <w:rsid w:val="0022033E"/>
    <w:rsid w:val="0022048B"/>
    <w:rsid w:val="00220C4B"/>
    <w:rsid w:val="00220C59"/>
    <w:rsid w:val="002213CB"/>
    <w:rsid w:val="00222008"/>
    <w:rsid w:val="002227D4"/>
    <w:rsid w:val="00223325"/>
    <w:rsid w:val="00223649"/>
    <w:rsid w:val="00223EEE"/>
    <w:rsid w:val="00223FE2"/>
    <w:rsid w:val="002240E8"/>
    <w:rsid w:val="002240EF"/>
    <w:rsid w:val="002248B7"/>
    <w:rsid w:val="002248B9"/>
    <w:rsid w:val="002248C3"/>
    <w:rsid w:val="00224910"/>
    <w:rsid w:val="00225419"/>
    <w:rsid w:val="00225469"/>
    <w:rsid w:val="002254C9"/>
    <w:rsid w:val="00225B42"/>
    <w:rsid w:val="002266B2"/>
    <w:rsid w:val="00226984"/>
    <w:rsid w:val="00227039"/>
    <w:rsid w:val="00227215"/>
    <w:rsid w:val="0022778D"/>
    <w:rsid w:val="002277A6"/>
    <w:rsid w:val="002301EC"/>
    <w:rsid w:val="002308BF"/>
    <w:rsid w:val="002308C9"/>
    <w:rsid w:val="00231013"/>
    <w:rsid w:val="00231040"/>
    <w:rsid w:val="002311DC"/>
    <w:rsid w:val="0023124D"/>
    <w:rsid w:val="0023142B"/>
    <w:rsid w:val="00231F05"/>
    <w:rsid w:val="002321DF"/>
    <w:rsid w:val="002321FC"/>
    <w:rsid w:val="00232650"/>
    <w:rsid w:val="0023274A"/>
    <w:rsid w:val="00232AA8"/>
    <w:rsid w:val="00232D16"/>
    <w:rsid w:val="00233439"/>
    <w:rsid w:val="0023369D"/>
    <w:rsid w:val="002338EC"/>
    <w:rsid w:val="002339AD"/>
    <w:rsid w:val="00233C08"/>
    <w:rsid w:val="00233CA9"/>
    <w:rsid w:val="00233E12"/>
    <w:rsid w:val="002343AD"/>
    <w:rsid w:val="002345EC"/>
    <w:rsid w:val="0023491F"/>
    <w:rsid w:val="00234B2C"/>
    <w:rsid w:val="00234CBA"/>
    <w:rsid w:val="00234F96"/>
    <w:rsid w:val="00235366"/>
    <w:rsid w:val="00235B41"/>
    <w:rsid w:val="00235D3F"/>
    <w:rsid w:val="0023692A"/>
    <w:rsid w:val="00236C50"/>
    <w:rsid w:val="00236F44"/>
    <w:rsid w:val="002378CC"/>
    <w:rsid w:val="00237A64"/>
    <w:rsid w:val="00237FE7"/>
    <w:rsid w:val="00240563"/>
    <w:rsid w:val="00240733"/>
    <w:rsid w:val="00240C08"/>
    <w:rsid w:val="0024127B"/>
    <w:rsid w:val="00241DFD"/>
    <w:rsid w:val="00241FEA"/>
    <w:rsid w:val="00242066"/>
    <w:rsid w:val="0024258C"/>
    <w:rsid w:val="0024311A"/>
    <w:rsid w:val="002443E6"/>
    <w:rsid w:val="0024441C"/>
    <w:rsid w:val="00244533"/>
    <w:rsid w:val="00244734"/>
    <w:rsid w:val="002448A5"/>
    <w:rsid w:val="002449B1"/>
    <w:rsid w:val="00245461"/>
    <w:rsid w:val="002454E9"/>
    <w:rsid w:val="00245786"/>
    <w:rsid w:val="002457F6"/>
    <w:rsid w:val="0024620C"/>
    <w:rsid w:val="00246E56"/>
    <w:rsid w:val="002472B4"/>
    <w:rsid w:val="002477B3"/>
    <w:rsid w:val="0024796A"/>
    <w:rsid w:val="00247B6B"/>
    <w:rsid w:val="00247F1C"/>
    <w:rsid w:val="00247F53"/>
    <w:rsid w:val="00250125"/>
    <w:rsid w:val="0025085E"/>
    <w:rsid w:val="00250987"/>
    <w:rsid w:val="002515F6"/>
    <w:rsid w:val="00251E38"/>
    <w:rsid w:val="00251F59"/>
    <w:rsid w:val="002524FF"/>
    <w:rsid w:val="002525E8"/>
    <w:rsid w:val="0025266C"/>
    <w:rsid w:val="002526EF"/>
    <w:rsid w:val="00252BEE"/>
    <w:rsid w:val="00253CA3"/>
    <w:rsid w:val="002540F9"/>
    <w:rsid w:val="0025424D"/>
    <w:rsid w:val="00254946"/>
    <w:rsid w:val="00254AE7"/>
    <w:rsid w:val="0025526D"/>
    <w:rsid w:val="002558F3"/>
    <w:rsid w:val="002561FE"/>
    <w:rsid w:val="00256534"/>
    <w:rsid w:val="002569BB"/>
    <w:rsid w:val="00257306"/>
    <w:rsid w:val="002573A4"/>
    <w:rsid w:val="00257668"/>
    <w:rsid w:val="00257804"/>
    <w:rsid w:val="00257ACB"/>
    <w:rsid w:val="00257CE6"/>
    <w:rsid w:val="00257DD6"/>
    <w:rsid w:val="00257ED6"/>
    <w:rsid w:val="00260542"/>
    <w:rsid w:val="00260AF4"/>
    <w:rsid w:val="00260CD0"/>
    <w:rsid w:val="00260D1B"/>
    <w:rsid w:val="0026126F"/>
    <w:rsid w:val="00261E12"/>
    <w:rsid w:val="00261FF8"/>
    <w:rsid w:val="00262556"/>
    <w:rsid w:val="0026258F"/>
    <w:rsid w:val="0026267B"/>
    <w:rsid w:val="00262C97"/>
    <w:rsid w:val="00262CC0"/>
    <w:rsid w:val="00262DCD"/>
    <w:rsid w:val="00263A44"/>
    <w:rsid w:val="002641D9"/>
    <w:rsid w:val="0026462C"/>
    <w:rsid w:val="002646CA"/>
    <w:rsid w:val="00264998"/>
    <w:rsid w:val="00264F9B"/>
    <w:rsid w:val="00265891"/>
    <w:rsid w:val="00266217"/>
    <w:rsid w:val="00266AEA"/>
    <w:rsid w:val="00266AF7"/>
    <w:rsid w:val="00266D51"/>
    <w:rsid w:val="00266E70"/>
    <w:rsid w:val="002676A6"/>
    <w:rsid w:val="00267751"/>
    <w:rsid w:val="00270492"/>
    <w:rsid w:val="002708C2"/>
    <w:rsid w:val="0027093B"/>
    <w:rsid w:val="00270A24"/>
    <w:rsid w:val="00270F6B"/>
    <w:rsid w:val="00271419"/>
    <w:rsid w:val="0027172C"/>
    <w:rsid w:val="00271830"/>
    <w:rsid w:val="002718FE"/>
    <w:rsid w:val="002722D3"/>
    <w:rsid w:val="0027297B"/>
    <w:rsid w:val="00272C0C"/>
    <w:rsid w:val="00273277"/>
    <w:rsid w:val="00273AC9"/>
    <w:rsid w:val="00274241"/>
    <w:rsid w:val="002742E3"/>
    <w:rsid w:val="002742F9"/>
    <w:rsid w:val="002750C6"/>
    <w:rsid w:val="0027540F"/>
    <w:rsid w:val="00275BA9"/>
    <w:rsid w:val="00276815"/>
    <w:rsid w:val="00276C2F"/>
    <w:rsid w:val="00276C96"/>
    <w:rsid w:val="0027712C"/>
    <w:rsid w:val="00277259"/>
    <w:rsid w:val="00277504"/>
    <w:rsid w:val="002777D9"/>
    <w:rsid w:val="00277B59"/>
    <w:rsid w:val="00277D25"/>
    <w:rsid w:val="00277FF0"/>
    <w:rsid w:val="00280190"/>
    <w:rsid w:val="002803BB"/>
    <w:rsid w:val="0028051E"/>
    <w:rsid w:val="0028083F"/>
    <w:rsid w:val="0028115E"/>
    <w:rsid w:val="002812A2"/>
    <w:rsid w:val="00281441"/>
    <w:rsid w:val="00281E7A"/>
    <w:rsid w:val="00281FCB"/>
    <w:rsid w:val="00282BCA"/>
    <w:rsid w:val="00282DF2"/>
    <w:rsid w:val="00282F2E"/>
    <w:rsid w:val="00283909"/>
    <w:rsid w:val="00283ACB"/>
    <w:rsid w:val="00283BCC"/>
    <w:rsid w:val="00283E9A"/>
    <w:rsid w:val="00283F02"/>
    <w:rsid w:val="002845DF"/>
    <w:rsid w:val="00284F74"/>
    <w:rsid w:val="00284FAE"/>
    <w:rsid w:val="00285022"/>
    <w:rsid w:val="0028538B"/>
    <w:rsid w:val="0028546C"/>
    <w:rsid w:val="00285A77"/>
    <w:rsid w:val="00285DF9"/>
    <w:rsid w:val="00285E31"/>
    <w:rsid w:val="00285F1E"/>
    <w:rsid w:val="002867A9"/>
    <w:rsid w:val="00286F2B"/>
    <w:rsid w:val="002870DB"/>
    <w:rsid w:val="0028738D"/>
    <w:rsid w:val="002874D3"/>
    <w:rsid w:val="00287CC5"/>
    <w:rsid w:val="002904D0"/>
    <w:rsid w:val="002908FD"/>
    <w:rsid w:val="00290B6F"/>
    <w:rsid w:val="00291AEB"/>
    <w:rsid w:val="00291C05"/>
    <w:rsid w:val="00291D6E"/>
    <w:rsid w:val="00292070"/>
    <w:rsid w:val="0029227C"/>
    <w:rsid w:val="002928DC"/>
    <w:rsid w:val="00292BC8"/>
    <w:rsid w:val="00292C38"/>
    <w:rsid w:val="00292C7E"/>
    <w:rsid w:val="00293A53"/>
    <w:rsid w:val="00294352"/>
    <w:rsid w:val="002945D6"/>
    <w:rsid w:val="00294692"/>
    <w:rsid w:val="00294845"/>
    <w:rsid w:val="00294900"/>
    <w:rsid w:val="00294A74"/>
    <w:rsid w:val="00294DBF"/>
    <w:rsid w:val="0029530C"/>
    <w:rsid w:val="00295547"/>
    <w:rsid w:val="00295F76"/>
    <w:rsid w:val="002961AC"/>
    <w:rsid w:val="00296420"/>
    <w:rsid w:val="00296DAD"/>
    <w:rsid w:val="00297AE3"/>
    <w:rsid w:val="002A002D"/>
    <w:rsid w:val="002A020F"/>
    <w:rsid w:val="002A0444"/>
    <w:rsid w:val="002A04AE"/>
    <w:rsid w:val="002A04B5"/>
    <w:rsid w:val="002A07BC"/>
    <w:rsid w:val="002A0B09"/>
    <w:rsid w:val="002A0B62"/>
    <w:rsid w:val="002A14BE"/>
    <w:rsid w:val="002A1BCE"/>
    <w:rsid w:val="002A29DA"/>
    <w:rsid w:val="002A2D45"/>
    <w:rsid w:val="002A304C"/>
    <w:rsid w:val="002A3552"/>
    <w:rsid w:val="002A38A4"/>
    <w:rsid w:val="002A3CED"/>
    <w:rsid w:val="002A41F6"/>
    <w:rsid w:val="002A44D2"/>
    <w:rsid w:val="002A4BE8"/>
    <w:rsid w:val="002A4FC7"/>
    <w:rsid w:val="002A50A7"/>
    <w:rsid w:val="002A5159"/>
    <w:rsid w:val="002A53FD"/>
    <w:rsid w:val="002A7746"/>
    <w:rsid w:val="002A7E51"/>
    <w:rsid w:val="002B0977"/>
    <w:rsid w:val="002B0A46"/>
    <w:rsid w:val="002B0D6D"/>
    <w:rsid w:val="002B101E"/>
    <w:rsid w:val="002B1111"/>
    <w:rsid w:val="002B1188"/>
    <w:rsid w:val="002B11AF"/>
    <w:rsid w:val="002B1452"/>
    <w:rsid w:val="002B15A9"/>
    <w:rsid w:val="002B225B"/>
    <w:rsid w:val="002B279B"/>
    <w:rsid w:val="002B29D0"/>
    <w:rsid w:val="002B2AFE"/>
    <w:rsid w:val="002B378B"/>
    <w:rsid w:val="002B41C8"/>
    <w:rsid w:val="002B4D05"/>
    <w:rsid w:val="002B54A0"/>
    <w:rsid w:val="002B5898"/>
    <w:rsid w:val="002B6016"/>
    <w:rsid w:val="002B638E"/>
    <w:rsid w:val="002B7455"/>
    <w:rsid w:val="002B747A"/>
    <w:rsid w:val="002B75EB"/>
    <w:rsid w:val="002B7AF8"/>
    <w:rsid w:val="002B7F2E"/>
    <w:rsid w:val="002C03FF"/>
    <w:rsid w:val="002C0A44"/>
    <w:rsid w:val="002C0F57"/>
    <w:rsid w:val="002C0FB1"/>
    <w:rsid w:val="002C11A5"/>
    <w:rsid w:val="002C15EB"/>
    <w:rsid w:val="002C1B09"/>
    <w:rsid w:val="002C1CB8"/>
    <w:rsid w:val="002C1ED4"/>
    <w:rsid w:val="002C1FAB"/>
    <w:rsid w:val="002C2320"/>
    <w:rsid w:val="002C2827"/>
    <w:rsid w:val="002C28CE"/>
    <w:rsid w:val="002C2B60"/>
    <w:rsid w:val="002C2BEC"/>
    <w:rsid w:val="002C2C42"/>
    <w:rsid w:val="002C2F71"/>
    <w:rsid w:val="002C2FA4"/>
    <w:rsid w:val="002C31BE"/>
    <w:rsid w:val="002C360B"/>
    <w:rsid w:val="002C36B3"/>
    <w:rsid w:val="002C412B"/>
    <w:rsid w:val="002C453E"/>
    <w:rsid w:val="002C4979"/>
    <w:rsid w:val="002C4A16"/>
    <w:rsid w:val="002C4B0F"/>
    <w:rsid w:val="002C4C7D"/>
    <w:rsid w:val="002C5287"/>
    <w:rsid w:val="002C5C75"/>
    <w:rsid w:val="002C5C8D"/>
    <w:rsid w:val="002C6104"/>
    <w:rsid w:val="002C61A2"/>
    <w:rsid w:val="002C62CE"/>
    <w:rsid w:val="002C67E1"/>
    <w:rsid w:val="002C696F"/>
    <w:rsid w:val="002C6D74"/>
    <w:rsid w:val="002C6DFC"/>
    <w:rsid w:val="002C727E"/>
    <w:rsid w:val="002C77B3"/>
    <w:rsid w:val="002C78FA"/>
    <w:rsid w:val="002C7BF3"/>
    <w:rsid w:val="002C7E05"/>
    <w:rsid w:val="002C7FD6"/>
    <w:rsid w:val="002D0039"/>
    <w:rsid w:val="002D02AF"/>
    <w:rsid w:val="002D0751"/>
    <w:rsid w:val="002D07B5"/>
    <w:rsid w:val="002D0AE2"/>
    <w:rsid w:val="002D136C"/>
    <w:rsid w:val="002D1918"/>
    <w:rsid w:val="002D1BE0"/>
    <w:rsid w:val="002D1CAC"/>
    <w:rsid w:val="002D203D"/>
    <w:rsid w:val="002D2246"/>
    <w:rsid w:val="002D2C5D"/>
    <w:rsid w:val="002D33BA"/>
    <w:rsid w:val="002D344B"/>
    <w:rsid w:val="002D3841"/>
    <w:rsid w:val="002D3980"/>
    <w:rsid w:val="002D3EF0"/>
    <w:rsid w:val="002D407B"/>
    <w:rsid w:val="002D41AD"/>
    <w:rsid w:val="002D46DB"/>
    <w:rsid w:val="002D4A98"/>
    <w:rsid w:val="002D5431"/>
    <w:rsid w:val="002D5443"/>
    <w:rsid w:val="002D5445"/>
    <w:rsid w:val="002D591B"/>
    <w:rsid w:val="002D6197"/>
    <w:rsid w:val="002D6293"/>
    <w:rsid w:val="002D6832"/>
    <w:rsid w:val="002D7010"/>
    <w:rsid w:val="002D718C"/>
    <w:rsid w:val="002D7423"/>
    <w:rsid w:val="002D7729"/>
    <w:rsid w:val="002E01E4"/>
    <w:rsid w:val="002E0BFF"/>
    <w:rsid w:val="002E1692"/>
    <w:rsid w:val="002E1707"/>
    <w:rsid w:val="002E1879"/>
    <w:rsid w:val="002E1B83"/>
    <w:rsid w:val="002E1C92"/>
    <w:rsid w:val="002E26BC"/>
    <w:rsid w:val="002E2A41"/>
    <w:rsid w:val="002E2F60"/>
    <w:rsid w:val="002E3137"/>
    <w:rsid w:val="002E36F3"/>
    <w:rsid w:val="002E3A1F"/>
    <w:rsid w:val="002E3BAD"/>
    <w:rsid w:val="002E4881"/>
    <w:rsid w:val="002E49C9"/>
    <w:rsid w:val="002E4A49"/>
    <w:rsid w:val="002E4D30"/>
    <w:rsid w:val="002E4F27"/>
    <w:rsid w:val="002E513F"/>
    <w:rsid w:val="002E5B2F"/>
    <w:rsid w:val="002E5B60"/>
    <w:rsid w:val="002E60AF"/>
    <w:rsid w:val="002E6665"/>
    <w:rsid w:val="002E6A6E"/>
    <w:rsid w:val="002E73B7"/>
    <w:rsid w:val="002E7722"/>
    <w:rsid w:val="002E7C5D"/>
    <w:rsid w:val="002F0223"/>
    <w:rsid w:val="002F02D2"/>
    <w:rsid w:val="002F04C9"/>
    <w:rsid w:val="002F1050"/>
    <w:rsid w:val="002F10B5"/>
    <w:rsid w:val="002F1110"/>
    <w:rsid w:val="002F1277"/>
    <w:rsid w:val="002F13F0"/>
    <w:rsid w:val="002F16A0"/>
    <w:rsid w:val="002F1A19"/>
    <w:rsid w:val="002F230E"/>
    <w:rsid w:val="002F24B8"/>
    <w:rsid w:val="002F2774"/>
    <w:rsid w:val="002F2925"/>
    <w:rsid w:val="002F2CEA"/>
    <w:rsid w:val="002F2EE3"/>
    <w:rsid w:val="002F356E"/>
    <w:rsid w:val="002F36F1"/>
    <w:rsid w:val="002F39AA"/>
    <w:rsid w:val="002F3A8D"/>
    <w:rsid w:val="002F3C7D"/>
    <w:rsid w:val="002F446E"/>
    <w:rsid w:val="002F4771"/>
    <w:rsid w:val="002F49AC"/>
    <w:rsid w:val="002F4B06"/>
    <w:rsid w:val="002F4B9B"/>
    <w:rsid w:val="002F4BC1"/>
    <w:rsid w:val="002F51EC"/>
    <w:rsid w:val="002F5312"/>
    <w:rsid w:val="002F551A"/>
    <w:rsid w:val="002F600E"/>
    <w:rsid w:val="002F65BE"/>
    <w:rsid w:val="002F68F6"/>
    <w:rsid w:val="002F6E0B"/>
    <w:rsid w:val="002F755E"/>
    <w:rsid w:val="002F75C0"/>
    <w:rsid w:val="002F7DB5"/>
    <w:rsid w:val="002F7F63"/>
    <w:rsid w:val="003004DB"/>
    <w:rsid w:val="00300851"/>
    <w:rsid w:val="00300857"/>
    <w:rsid w:val="00300B72"/>
    <w:rsid w:val="00300B7C"/>
    <w:rsid w:val="0030187E"/>
    <w:rsid w:val="0030215E"/>
    <w:rsid w:val="00302DAD"/>
    <w:rsid w:val="00302DB5"/>
    <w:rsid w:val="00303057"/>
    <w:rsid w:val="0030332A"/>
    <w:rsid w:val="0030373B"/>
    <w:rsid w:val="0030388A"/>
    <w:rsid w:val="00303B63"/>
    <w:rsid w:val="00303D41"/>
    <w:rsid w:val="00303EE2"/>
    <w:rsid w:val="00303F24"/>
    <w:rsid w:val="0030470B"/>
    <w:rsid w:val="00304E7D"/>
    <w:rsid w:val="00305B26"/>
    <w:rsid w:val="00305DAF"/>
    <w:rsid w:val="0030627E"/>
    <w:rsid w:val="00306474"/>
    <w:rsid w:val="00307776"/>
    <w:rsid w:val="00307C16"/>
    <w:rsid w:val="00307D9D"/>
    <w:rsid w:val="00307EE8"/>
    <w:rsid w:val="0030B649"/>
    <w:rsid w:val="0031014F"/>
    <w:rsid w:val="0031033B"/>
    <w:rsid w:val="00311544"/>
    <w:rsid w:val="0031156F"/>
    <w:rsid w:val="00311E5B"/>
    <w:rsid w:val="0031238E"/>
    <w:rsid w:val="00312B5F"/>
    <w:rsid w:val="0031320F"/>
    <w:rsid w:val="00313840"/>
    <w:rsid w:val="00314235"/>
    <w:rsid w:val="00314AFE"/>
    <w:rsid w:val="00314E84"/>
    <w:rsid w:val="0031513D"/>
    <w:rsid w:val="00315533"/>
    <w:rsid w:val="003155CE"/>
    <w:rsid w:val="00315AA4"/>
    <w:rsid w:val="00315AE6"/>
    <w:rsid w:val="00315E46"/>
    <w:rsid w:val="00315F82"/>
    <w:rsid w:val="00316148"/>
    <w:rsid w:val="00316517"/>
    <w:rsid w:val="00316B9A"/>
    <w:rsid w:val="00316EBD"/>
    <w:rsid w:val="0031733B"/>
    <w:rsid w:val="003174FD"/>
    <w:rsid w:val="003177A1"/>
    <w:rsid w:val="003177E3"/>
    <w:rsid w:val="00317868"/>
    <w:rsid w:val="003179EA"/>
    <w:rsid w:val="00317A91"/>
    <w:rsid w:val="00317B3B"/>
    <w:rsid w:val="00317F89"/>
    <w:rsid w:val="00319A74"/>
    <w:rsid w:val="00320348"/>
    <w:rsid w:val="003204F7"/>
    <w:rsid w:val="00320A24"/>
    <w:rsid w:val="00320C0E"/>
    <w:rsid w:val="00321897"/>
    <w:rsid w:val="00321A4D"/>
    <w:rsid w:val="00322224"/>
    <w:rsid w:val="003223E6"/>
    <w:rsid w:val="003224B2"/>
    <w:rsid w:val="0032268B"/>
    <w:rsid w:val="00322AC2"/>
    <w:rsid w:val="00322CD1"/>
    <w:rsid w:val="00322FC4"/>
    <w:rsid w:val="003230CC"/>
    <w:rsid w:val="003231DC"/>
    <w:rsid w:val="0032353C"/>
    <w:rsid w:val="00323753"/>
    <w:rsid w:val="00324418"/>
    <w:rsid w:val="00324431"/>
    <w:rsid w:val="00324551"/>
    <w:rsid w:val="003249C0"/>
    <w:rsid w:val="00324F87"/>
    <w:rsid w:val="0032552E"/>
    <w:rsid w:val="003255DB"/>
    <w:rsid w:val="00325897"/>
    <w:rsid w:val="00325DB7"/>
    <w:rsid w:val="00325DE5"/>
    <w:rsid w:val="003266FC"/>
    <w:rsid w:val="003267E5"/>
    <w:rsid w:val="00326B83"/>
    <w:rsid w:val="00326D89"/>
    <w:rsid w:val="00326DC3"/>
    <w:rsid w:val="00326F73"/>
    <w:rsid w:val="0032715C"/>
    <w:rsid w:val="003271E0"/>
    <w:rsid w:val="003275A2"/>
    <w:rsid w:val="0032783D"/>
    <w:rsid w:val="00327988"/>
    <w:rsid w:val="00327A65"/>
    <w:rsid w:val="00327D8D"/>
    <w:rsid w:val="00327F6E"/>
    <w:rsid w:val="00327FC9"/>
    <w:rsid w:val="00330031"/>
    <w:rsid w:val="00330310"/>
    <w:rsid w:val="00330C88"/>
    <w:rsid w:val="0033145D"/>
    <w:rsid w:val="00331472"/>
    <w:rsid w:val="0033174E"/>
    <w:rsid w:val="00331ABA"/>
    <w:rsid w:val="0033211D"/>
    <w:rsid w:val="0033224A"/>
    <w:rsid w:val="00332EFE"/>
    <w:rsid w:val="003332CE"/>
    <w:rsid w:val="00333649"/>
    <w:rsid w:val="00333695"/>
    <w:rsid w:val="00333BA2"/>
    <w:rsid w:val="0033453F"/>
    <w:rsid w:val="003348D9"/>
    <w:rsid w:val="0033495E"/>
    <w:rsid w:val="00334B32"/>
    <w:rsid w:val="00334B3D"/>
    <w:rsid w:val="00334C5A"/>
    <w:rsid w:val="00335333"/>
    <w:rsid w:val="0033543B"/>
    <w:rsid w:val="003354F1"/>
    <w:rsid w:val="003355BD"/>
    <w:rsid w:val="003356BF"/>
    <w:rsid w:val="003357E5"/>
    <w:rsid w:val="003359EB"/>
    <w:rsid w:val="00335B52"/>
    <w:rsid w:val="003361E9"/>
    <w:rsid w:val="0033633D"/>
    <w:rsid w:val="00336610"/>
    <w:rsid w:val="003369B2"/>
    <w:rsid w:val="003374D8"/>
    <w:rsid w:val="0033767A"/>
    <w:rsid w:val="0033775F"/>
    <w:rsid w:val="0033779C"/>
    <w:rsid w:val="00337F52"/>
    <w:rsid w:val="003403A4"/>
    <w:rsid w:val="003403D2"/>
    <w:rsid w:val="00340449"/>
    <w:rsid w:val="003405F1"/>
    <w:rsid w:val="00340659"/>
    <w:rsid w:val="00341CD7"/>
    <w:rsid w:val="0034211A"/>
    <w:rsid w:val="00342A24"/>
    <w:rsid w:val="00342C18"/>
    <w:rsid w:val="00343028"/>
    <w:rsid w:val="003430C2"/>
    <w:rsid w:val="0034365C"/>
    <w:rsid w:val="003436BE"/>
    <w:rsid w:val="00343A46"/>
    <w:rsid w:val="00343B33"/>
    <w:rsid w:val="00343F48"/>
    <w:rsid w:val="00343F7E"/>
    <w:rsid w:val="00343FFE"/>
    <w:rsid w:val="00344384"/>
    <w:rsid w:val="00344765"/>
    <w:rsid w:val="003458B0"/>
    <w:rsid w:val="0034596A"/>
    <w:rsid w:val="00345B6F"/>
    <w:rsid w:val="00346023"/>
    <w:rsid w:val="00346031"/>
    <w:rsid w:val="00346049"/>
    <w:rsid w:val="0034611F"/>
    <w:rsid w:val="003464E2"/>
    <w:rsid w:val="003466A7"/>
    <w:rsid w:val="00346E74"/>
    <w:rsid w:val="00347A4B"/>
    <w:rsid w:val="00347EC4"/>
    <w:rsid w:val="00347EFF"/>
    <w:rsid w:val="003501CD"/>
    <w:rsid w:val="00350779"/>
    <w:rsid w:val="003509C3"/>
    <w:rsid w:val="00350E80"/>
    <w:rsid w:val="00351071"/>
    <w:rsid w:val="003512FB"/>
    <w:rsid w:val="00351307"/>
    <w:rsid w:val="00351388"/>
    <w:rsid w:val="0035183F"/>
    <w:rsid w:val="00351A95"/>
    <w:rsid w:val="00351AAE"/>
    <w:rsid w:val="00351FD1"/>
    <w:rsid w:val="0035217E"/>
    <w:rsid w:val="0035248A"/>
    <w:rsid w:val="00352954"/>
    <w:rsid w:val="00352AAD"/>
    <w:rsid w:val="00352AB0"/>
    <w:rsid w:val="00352BD1"/>
    <w:rsid w:val="00353670"/>
    <w:rsid w:val="003538B2"/>
    <w:rsid w:val="00353D36"/>
    <w:rsid w:val="003540D2"/>
    <w:rsid w:val="003542CB"/>
    <w:rsid w:val="003547BD"/>
    <w:rsid w:val="00354847"/>
    <w:rsid w:val="00354872"/>
    <w:rsid w:val="00354CCD"/>
    <w:rsid w:val="00354FC8"/>
    <w:rsid w:val="0035500E"/>
    <w:rsid w:val="0035517F"/>
    <w:rsid w:val="00355CD9"/>
    <w:rsid w:val="00356A65"/>
    <w:rsid w:val="00356D95"/>
    <w:rsid w:val="0035703A"/>
    <w:rsid w:val="003574B2"/>
    <w:rsid w:val="003578F6"/>
    <w:rsid w:val="00357F30"/>
    <w:rsid w:val="00357FEF"/>
    <w:rsid w:val="003602AE"/>
    <w:rsid w:val="003603A4"/>
    <w:rsid w:val="003603D3"/>
    <w:rsid w:val="003604C1"/>
    <w:rsid w:val="0036092F"/>
    <w:rsid w:val="003609B0"/>
    <w:rsid w:val="00360BD8"/>
    <w:rsid w:val="00360CAF"/>
    <w:rsid w:val="00361957"/>
    <w:rsid w:val="003619ED"/>
    <w:rsid w:val="00361B8D"/>
    <w:rsid w:val="00361CAA"/>
    <w:rsid w:val="00361EB4"/>
    <w:rsid w:val="003620D4"/>
    <w:rsid w:val="00362635"/>
    <w:rsid w:val="00362878"/>
    <w:rsid w:val="00362986"/>
    <w:rsid w:val="00362D3D"/>
    <w:rsid w:val="00363544"/>
    <w:rsid w:val="00363D23"/>
    <w:rsid w:val="00364372"/>
    <w:rsid w:val="0036439D"/>
    <w:rsid w:val="00364440"/>
    <w:rsid w:val="0036464D"/>
    <w:rsid w:val="0036498E"/>
    <w:rsid w:val="00364E7F"/>
    <w:rsid w:val="00365700"/>
    <w:rsid w:val="003658D8"/>
    <w:rsid w:val="00365995"/>
    <w:rsid w:val="003659F9"/>
    <w:rsid w:val="00365E7D"/>
    <w:rsid w:val="003660A9"/>
    <w:rsid w:val="0036617C"/>
    <w:rsid w:val="003662E7"/>
    <w:rsid w:val="003666F1"/>
    <w:rsid w:val="00366857"/>
    <w:rsid w:val="00367BD7"/>
    <w:rsid w:val="0037060F"/>
    <w:rsid w:val="003706AC"/>
    <w:rsid w:val="00370A5E"/>
    <w:rsid w:val="00371678"/>
    <w:rsid w:val="003717B4"/>
    <w:rsid w:val="00371B61"/>
    <w:rsid w:val="00371C93"/>
    <w:rsid w:val="00371D3C"/>
    <w:rsid w:val="0037265B"/>
    <w:rsid w:val="00372D92"/>
    <w:rsid w:val="00372E78"/>
    <w:rsid w:val="00372F86"/>
    <w:rsid w:val="0037428D"/>
    <w:rsid w:val="003750E8"/>
    <w:rsid w:val="0037540F"/>
    <w:rsid w:val="00375CF7"/>
    <w:rsid w:val="003768FF"/>
    <w:rsid w:val="00376988"/>
    <w:rsid w:val="00376BA3"/>
    <w:rsid w:val="003771D4"/>
    <w:rsid w:val="0037751B"/>
    <w:rsid w:val="00377580"/>
    <w:rsid w:val="00377690"/>
    <w:rsid w:val="0037787A"/>
    <w:rsid w:val="00377AEF"/>
    <w:rsid w:val="00377BB0"/>
    <w:rsid w:val="00377FB9"/>
    <w:rsid w:val="00378995"/>
    <w:rsid w:val="00380052"/>
    <w:rsid w:val="00380179"/>
    <w:rsid w:val="00380373"/>
    <w:rsid w:val="003808C1"/>
    <w:rsid w:val="00381453"/>
    <w:rsid w:val="003814B8"/>
    <w:rsid w:val="003816F3"/>
    <w:rsid w:val="00381BC0"/>
    <w:rsid w:val="00381F23"/>
    <w:rsid w:val="00382ACF"/>
    <w:rsid w:val="00382B67"/>
    <w:rsid w:val="00382E78"/>
    <w:rsid w:val="00382E7C"/>
    <w:rsid w:val="00383D89"/>
    <w:rsid w:val="003841E1"/>
    <w:rsid w:val="00384305"/>
    <w:rsid w:val="00385487"/>
    <w:rsid w:val="00385B4D"/>
    <w:rsid w:val="00385E8E"/>
    <w:rsid w:val="00386368"/>
    <w:rsid w:val="00386845"/>
    <w:rsid w:val="00386987"/>
    <w:rsid w:val="00386C97"/>
    <w:rsid w:val="003875DE"/>
    <w:rsid w:val="003879AA"/>
    <w:rsid w:val="00387DEF"/>
    <w:rsid w:val="00390526"/>
    <w:rsid w:val="00390631"/>
    <w:rsid w:val="003906C9"/>
    <w:rsid w:val="003908AC"/>
    <w:rsid w:val="00391269"/>
    <w:rsid w:val="0039186C"/>
    <w:rsid w:val="003919A3"/>
    <w:rsid w:val="00391A08"/>
    <w:rsid w:val="00391AA5"/>
    <w:rsid w:val="00391E7E"/>
    <w:rsid w:val="00392DB0"/>
    <w:rsid w:val="00392DFD"/>
    <w:rsid w:val="00393ED7"/>
    <w:rsid w:val="003942FD"/>
    <w:rsid w:val="0039490F"/>
    <w:rsid w:val="00395037"/>
    <w:rsid w:val="00395350"/>
    <w:rsid w:val="00395568"/>
    <w:rsid w:val="00395929"/>
    <w:rsid w:val="003959F3"/>
    <w:rsid w:val="00395DDE"/>
    <w:rsid w:val="0039637F"/>
    <w:rsid w:val="00396575"/>
    <w:rsid w:val="0039684B"/>
    <w:rsid w:val="003968B8"/>
    <w:rsid w:val="00396B3C"/>
    <w:rsid w:val="00397510"/>
    <w:rsid w:val="00397C45"/>
    <w:rsid w:val="00397DFF"/>
    <w:rsid w:val="00397E2A"/>
    <w:rsid w:val="00397EB6"/>
    <w:rsid w:val="003A0037"/>
    <w:rsid w:val="003A0120"/>
    <w:rsid w:val="003A019E"/>
    <w:rsid w:val="003A10E1"/>
    <w:rsid w:val="003A1DF9"/>
    <w:rsid w:val="003A21F5"/>
    <w:rsid w:val="003A246B"/>
    <w:rsid w:val="003A25CF"/>
    <w:rsid w:val="003A2683"/>
    <w:rsid w:val="003A29EE"/>
    <w:rsid w:val="003A2A64"/>
    <w:rsid w:val="003A2AE1"/>
    <w:rsid w:val="003A2D98"/>
    <w:rsid w:val="003A31C5"/>
    <w:rsid w:val="003A366F"/>
    <w:rsid w:val="003A377E"/>
    <w:rsid w:val="003A38D7"/>
    <w:rsid w:val="003A395D"/>
    <w:rsid w:val="003A39FA"/>
    <w:rsid w:val="003A3C52"/>
    <w:rsid w:val="003A3E76"/>
    <w:rsid w:val="003A41AB"/>
    <w:rsid w:val="003A460E"/>
    <w:rsid w:val="003A469C"/>
    <w:rsid w:val="003A4926"/>
    <w:rsid w:val="003A4A8F"/>
    <w:rsid w:val="003A4E48"/>
    <w:rsid w:val="003A54E6"/>
    <w:rsid w:val="003A5889"/>
    <w:rsid w:val="003A613A"/>
    <w:rsid w:val="003A6512"/>
    <w:rsid w:val="003A659F"/>
    <w:rsid w:val="003A661F"/>
    <w:rsid w:val="003A674F"/>
    <w:rsid w:val="003A6F6F"/>
    <w:rsid w:val="003A70A4"/>
    <w:rsid w:val="003A73D3"/>
    <w:rsid w:val="003B00BE"/>
    <w:rsid w:val="003B0308"/>
    <w:rsid w:val="003B0DB4"/>
    <w:rsid w:val="003B0E1C"/>
    <w:rsid w:val="003B0F3D"/>
    <w:rsid w:val="003B10E4"/>
    <w:rsid w:val="003B15D0"/>
    <w:rsid w:val="003B1A06"/>
    <w:rsid w:val="003B1E11"/>
    <w:rsid w:val="003B1FB6"/>
    <w:rsid w:val="003B229D"/>
    <w:rsid w:val="003B2376"/>
    <w:rsid w:val="003B25D6"/>
    <w:rsid w:val="003B278B"/>
    <w:rsid w:val="003B2B20"/>
    <w:rsid w:val="003B2C38"/>
    <w:rsid w:val="003B34E7"/>
    <w:rsid w:val="003B3528"/>
    <w:rsid w:val="003B3C3E"/>
    <w:rsid w:val="003B3CD8"/>
    <w:rsid w:val="003B3EA0"/>
    <w:rsid w:val="003B4002"/>
    <w:rsid w:val="003B486B"/>
    <w:rsid w:val="003B507F"/>
    <w:rsid w:val="003B5206"/>
    <w:rsid w:val="003B526A"/>
    <w:rsid w:val="003B53C5"/>
    <w:rsid w:val="003B5771"/>
    <w:rsid w:val="003B5FEB"/>
    <w:rsid w:val="003B6508"/>
    <w:rsid w:val="003B657B"/>
    <w:rsid w:val="003B6884"/>
    <w:rsid w:val="003B6A98"/>
    <w:rsid w:val="003B6A9D"/>
    <w:rsid w:val="003B6D4B"/>
    <w:rsid w:val="003B6F96"/>
    <w:rsid w:val="003B70CC"/>
    <w:rsid w:val="003B73D8"/>
    <w:rsid w:val="003B7824"/>
    <w:rsid w:val="003B78ED"/>
    <w:rsid w:val="003C010F"/>
    <w:rsid w:val="003C0349"/>
    <w:rsid w:val="003C058E"/>
    <w:rsid w:val="003C06DB"/>
    <w:rsid w:val="003C08CE"/>
    <w:rsid w:val="003C0A4E"/>
    <w:rsid w:val="003C0A50"/>
    <w:rsid w:val="003C13BF"/>
    <w:rsid w:val="003C16DA"/>
    <w:rsid w:val="003C18B7"/>
    <w:rsid w:val="003C191E"/>
    <w:rsid w:val="003C193E"/>
    <w:rsid w:val="003C1CD2"/>
    <w:rsid w:val="003C1CE4"/>
    <w:rsid w:val="003C23F5"/>
    <w:rsid w:val="003C2707"/>
    <w:rsid w:val="003C3A85"/>
    <w:rsid w:val="003C3C7B"/>
    <w:rsid w:val="003C3CC4"/>
    <w:rsid w:val="003C3DC8"/>
    <w:rsid w:val="003C3F90"/>
    <w:rsid w:val="003C465B"/>
    <w:rsid w:val="003C4EB3"/>
    <w:rsid w:val="003C4F4C"/>
    <w:rsid w:val="003C4FA1"/>
    <w:rsid w:val="003C5249"/>
    <w:rsid w:val="003C53E6"/>
    <w:rsid w:val="003C5988"/>
    <w:rsid w:val="003C5A63"/>
    <w:rsid w:val="003C5B91"/>
    <w:rsid w:val="003C645D"/>
    <w:rsid w:val="003C6529"/>
    <w:rsid w:val="003C698E"/>
    <w:rsid w:val="003C6A57"/>
    <w:rsid w:val="003C6A7A"/>
    <w:rsid w:val="003C6C30"/>
    <w:rsid w:val="003C6FC3"/>
    <w:rsid w:val="003C70A8"/>
    <w:rsid w:val="003C70B5"/>
    <w:rsid w:val="003C7299"/>
    <w:rsid w:val="003C7862"/>
    <w:rsid w:val="003C7A52"/>
    <w:rsid w:val="003C7E6B"/>
    <w:rsid w:val="003D0046"/>
    <w:rsid w:val="003D09CA"/>
    <w:rsid w:val="003D12DF"/>
    <w:rsid w:val="003D149A"/>
    <w:rsid w:val="003D18FE"/>
    <w:rsid w:val="003D1B56"/>
    <w:rsid w:val="003D1C29"/>
    <w:rsid w:val="003D20B3"/>
    <w:rsid w:val="003D2630"/>
    <w:rsid w:val="003D286E"/>
    <w:rsid w:val="003D2D12"/>
    <w:rsid w:val="003D3AE9"/>
    <w:rsid w:val="003D3BE7"/>
    <w:rsid w:val="003D3DC8"/>
    <w:rsid w:val="003D3DFF"/>
    <w:rsid w:val="003D3EA5"/>
    <w:rsid w:val="003D3EE4"/>
    <w:rsid w:val="003D48B6"/>
    <w:rsid w:val="003D4C81"/>
    <w:rsid w:val="003D4D63"/>
    <w:rsid w:val="003D5178"/>
    <w:rsid w:val="003D546F"/>
    <w:rsid w:val="003D5C3C"/>
    <w:rsid w:val="003D5E9A"/>
    <w:rsid w:val="003D6109"/>
    <w:rsid w:val="003D61A7"/>
    <w:rsid w:val="003D67DD"/>
    <w:rsid w:val="003D7292"/>
    <w:rsid w:val="003E0AB5"/>
    <w:rsid w:val="003E0FE6"/>
    <w:rsid w:val="003E1000"/>
    <w:rsid w:val="003E2129"/>
    <w:rsid w:val="003E2928"/>
    <w:rsid w:val="003E3106"/>
    <w:rsid w:val="003E34E1"/>
    <w:rsid w:val="003E350D"/>
    <w:rsid w:val="003E3DC5"/>
    <w:rsid w:val="003E4F21"/>
    <w:rsid w:val="003E50F0"/>
    <w:rsid w:val="003E520A"/>
    <w:rsid w:val="003E53E6"/>
    <w:rsid w:val="003E55B0"/>
    <w:rsid w:val="003E5942"/>
    <w:rsid w:val="003E5956"/>
    <w:rsid w:val="003E5AC3"/>
    <w:rsid w:val="003E5AE6"/>
    <w:rsid w:val="003E5C90"/>
    <w:rsid w:val="003E62DA"/>
    <w:rsid w:val="003E6853"/>
    <w:rsid w:val="003E6E44"/>
    <w:rsid w:val="003E7108"/>
    <w:rsid w:val="003E78E5"/>
    <w:rsid w:val="003E7AC1"/>
    <w:rsid w:val="003E7B6D"/>
    <w:rsid w:val="003E7E06"/>
    <w:rsid w:val="003F0623"/>
    <w:rsid w:val="003F0A88"/>
    <w:rsid w:val="003F0DC4"/>
    <w:rsid w:val="003F1539"/>
    <w:rsid w:val="003F1548"/>
    <w:rsid w:val="003F15F7"/>
    <w:rsid w:val="003F212D"/>
    <w:rsid w:val="003F22AD"/>
    <w:rsid w:val="003F2475"/>
    <w:rsid w:val="003F2CCE"/>
    <w:rsid w:val="003F2F91"/>
    <w:rsid w:val="003F32EA"/>
    <w:rsid w:val="003F3428"/>
    <w:rsid w:val="003F370F"/>
    <w:rsid w:val="003F48E8"/>
    <w:rsid w:val="003F4946"/>
    <w:rsid w:val="003F4ABC"/>
    <w:rsid w:val="003F4EAA"/>
    <w:rsid w:val="003F4F9F"/>
    <w:rsid w:val="003F535B"/>
    <w:rsid w:val="003F53D8"/>
    <w:rsid w:val="003F556F"/>
    <w:rsid w:val="003F5A02"/>
    <w:rsid w:val="003F61D6"/>
    <w:rsid w:val="003F62E7"/>
    <w:rsid w:val="003F6552"/>
    <w:rsid w:val="003F6667"/>
    <w:rsid w:val="003F6B8F"/>
    <w:rsid w:val="003F6F2B"/>
    <w:rsid w:val="003F71CF"/>
    <w:rsid w:val="003F7C8E"/>
    <w:rsid w:val="003F7EE9"/>
    <w:rsid w:val="0040039E"/>
    <w:rsid w:val="00400FF7"/>
    <w:rsid w:val="0040115B"/>
    <w:rsid w:val="004013A1"/>
    <w:rsid w:val="004016E3"/>
    <w:rsid w:val="0040192A"/>
    <w:rsid w:val="0040235B"/>
    <w:rsid w:val="004029F9"/>
    <w:rsid w:val="00403E5A"/>
    <w:rsid w:val="00404987"/>
    <w:rsid w:val="00404C47"/>
    <w:rsid w:val="004053EF"/>
    <w:rsid w:val="004055D7"/>
    <w:rsid w:val="004058D9"/>
    <w:rsid w:val="00406870"/>
    <w:rsid w:val="004068F3"/>
    <w:rsid w:val="00406B19"/>
    <w:rsid w:val="004077BB"/>
    <w:rsid w:val="004079F7"/>
    <w:rsid w:val="00407C1B"/>
    <w:rsid w:val="00407D07"/>
    <w:rsid w:val="00407E12"/>
    <w:rsid w:val="00407E16"/>
    <w:rsid w:val="004102D0"/>
    <w:rsid w:val="00410A6F"/>
    <w:rsid w:val="00410ACB"/>
    <w:rsid w:val="00410CA7"/>
    <w:rsid w:val="0041101E"/>
    <w:rsid w:val="00411154"/>
    <w:rsid w:val="0041158A"/>
    <w:rsid w:val="00411B71"/>
    <w:rsid w:val="00411D2F"/>
    <w:rsid w:val="00411F91"/>
    <w:rsid w:val="0041276A"/>
    <w:rsid w:val="0041288F"/>
    <w:rsid w:val="0041289D"/>
    <w:rsid w:val="00412F70"/>
    <w:rsid w:val="0041374F"/>
    <w:rsid w:val="00413789"/>
    <w:rsid w:val="0041380F"/>
    <w:rsid w:val="00413947"/>
    <w:rsid w:val="00414131"/>
    <w:rsid w:val="00414302"/>
    <w:rsid w:val="00414468"/>
    <w:rsid w:val="00414DB7"/>
    <w:rsid w:val="00414F97"/>
    <w:rsid w:val="004154A4"/>
    <w:rsid w:val="004154B2"/>
    <w:rsid w:val="0041551B"/>
    <w:rsid w:val="00415DC4"/>
    <w:rsid w:val="004168C7"/>
    <w:rsid w:val="004169CA"/>
    <w:rsid w:val="00416BEE"/>
    <w:rsid w:val="00416D44"/>
    <w:rsid w:val="00416E33"/>
    <w:rsid w:val="00416E84"/>
    <w:rsid w:val="004172E4"/>
    <w:rsid w:val="0041750F"/>
    <w:rsid w:val="00417A66"/>
    <w:rsid w:val="00420037"/>
    <w:rsid w:val="004200DA"/>
    <w:rsid w:val="004207CA"/>
    <w:rsid w:val="004208F6"/>
    <w:rsid w:val="00420ADB"/>
    <w:rsid w:val="00420DFD"/>
    <w:rsid w:val="0042159A"/>
    <w:rsid w:val="00421D86"/>
    <w:rsid w:val="00422521"/>
    <w:rsid w:val="00422AFE"/>
    <w:rsid w:val="00422B2F"/>
    <w:rsid w:val="00422F77"/>
    <w:rsid w:val="00422F95"/>
    <w:rsid w:val="004233FF"/>
    <w:rsid w:val="00423AAB"/>
    <w:rsid w:val="00423DD9"/>
    <w:rsid w:val="0042404E"/>
    <w:rsid w:val="004245E2"/>
    <w:rsid w:val="00424692"/>
    <w:rsid w:val="004248D0"/>
    <w:rsid w:val="00424FC4"/>
    <w:rsid w:val="004252B8"/>
    <w:rsid w:val="0042553D"/>
    <w:rsid w:val="0042555F"/>
    <w:rsid w:val="00425999"/>
    <w:rsid w:val="00425AF5"/>
    <w:rsid w:val="00425D55"/>
    <w:rsid w:val="00425F4B"/>
    <w:rsid w:val="00426D16"/>
    <w:rsid w:val="00426DCC"/>
    <w:rsid w:val="00427316"/>
    <w:rsid w:val="004274A4"/>
    <w:rsid w:val="00427718"/>
    <w:rsid w:val="00427742"/>
    <w:rsid w:val="00427802"/>
    <w:rsid w:val="00430032"/>
    <w:rsid w:val="00430776"/>
    <w:rsid w:val="0043080D"/>
    <w:rsid w:val="00430A12"/>
    <w:rsid w:val="00430B50"/>
    <w:rsid w:val="0043111E"/>
    <w:rsid w:val="004312CB"/>
    <w:rsid w:val="00431629"/>
    <w:rsid w:val="004317EB"/>
    <w:rsid w:val="00431809"/>
    <w:rsid w:val="00431A58"/>
    <w:rsid w:val="00431E02"/>
    <w:rsid w:val="00431FDD"/>
    <w:rsid w:val="0043253C"/>
    <w:rsid w:val="00432E1A"/>
    <w:rsid w:val="00433052"/>
    <w:rsid w:val="004330AB"/>
    <w:rsid w:val="004333B1"/>
    <w:rsid w:val="00433943"/>
    <w:rsid w:val="00433AD3"/>
    <w:rsid w:val="00433B6A"/>
    <w:rsid w:val="00433BD5"/>
    <w:rsid w:val="00433F55"/>
    <w:rsid w:val="00434373"/>
    <w:rsid w:val="00434678"/>
    <w:rsid w:val="00434736"/>
    <w:rsid w:val="004349B4"/>
    <w:rsid w:val="00434CBB"/>
    <w:rsid w:val="00435030"/>
    <w:rsid w:val="0043574F"/>
    <w:rsid w:val="00435ED7"/>
    <w:rsid w:val="004364D4"/>
    <w:rsid w:val="004365CB"/>
    <w:rsid w:val="004370B6"/>
    <w:rsid w:val="0043729A"/>
    <w:rsid w:val="004374BF"/>
    <w:rsid w:val="00437795"/>
    <w:rsid w:val="00437820"/>
    <w:rsid w:val="00440C74"/>
    <w:rsid w:val="00440FED"/>
    <w:rsid w:val="0044137E"/>
    <w:rsid w:val="004413D3"/>
    <w:rsid w:val="00441C88"/>
    <w:rsid w:val="00441EFB"/>
    <w:rsid w:val="00442523"/>
    <w:rsid w:val="0044292A"/>
    <w:rsid w:val="00442C12"/>
    <w:rsid w:val="00443805"/>
    <w:rsid w:val="00443EB2"/>
    <w:rsid w:val="00444338"/>
    <w:rsid w:val="00444462"/>
    <w:rsid w:val="004446AB"/>
    <w:rsid w:val="00444C9A"/>
    <w:rsid w:val="0044533B"/>
    <w:rsid w:val="00445641"/>
    <w:rsid w:val="00445A53"/>
    <w:rsid w:val="004463CB"/>
    <w:rsid w:val="00446BA6"/>
    <w:rsid w:val="00446D84"/>
    <w:rsid w:val="00446DE4"/>
    <w:rsid w:val="00447992"/>
    <w:rsid w:val="00447CAA"/>
    <w:rsid w:val="00447FF9"/>
    <w:rsid w:val="004508D2"/>
    <w:rsid w:val="00450BD6"/>
    <w:rsid w:val="004512EE"/>
    <w:rsid w:val="00451659"/>
    <w:rsid w:val="004516B0"/>
    <w:rsid w:val="004518D1"/>
    <w:rsid w:val="00451B31"/>
    <w:rsid w:val="00452D21"/>
    <w:rsid w:val="00452DD3"/>
    <w:rsid w:val="004537E3"/>
    <w:rsid w:val="0045392E"/>
    <w:rsid w:val="00453EEA"/>
    <w:rsid w:val="004545A8"/>
    <w:rsid w:val="00454814"/>
    <w:rsid w:val="00454ACD"/>
    <w:rsid w:val="00454B38"/>
    <w:rsid w:val="0045553F"/>
    <w:rsid w:val="0045556D"/>
    <w:rsid w:val="00455835"/>
    <w:rsid w:val="00456040"/>
    <w:rsid w:val="004560C3"/>
    <w:rsid w:val="00456433"/>
    <w:rsid w:val="00456589"/>
    <w:rsid w:val="00456EE0"/>
    <w:rsid w:val="00456F86"/>
    <w:rsid w:val="0045711B"/>
    <w:rsid w:val="004575B0"/>
    <w:rsid w:val="00457A49"/>
    <w:rsid w:val="00460635"/>
    <w:rsid w:val="00460C45"/>
    <w:rsid w:val="00460C5B"/>
    <w:rsid w:val="0046178B"/>
    <w:rsid w:val="00461B29"/>
    <w:rsid w:val="00461D43"/>
    <w:rsid w:val="00461E88"/>
    <w:rsid w:val="004626C6"/>
    <w:rsid w:val="00462AE3"/>
    <w:rsid w:val="00462E8F"/>
    <w:rsid w:val="00463031"/>
    <w:rsid w:val="00463638"/>
    <w:rsid w:val="00463A75"/>
    <w:rsid w:val="00463F90"/>
    <w:rsid w:val="00464656"/>
    <w:rsid w:val="0046517F"/>
    <w:rsid w:val="004653A0"/>
    <w:rsid w:val="00465727"/>
    <w:rsid w:val="004657B8"/>
    <w:rsid w:val="004657D2"/>
    <w:rsid w:val="0046651C"/>
    <w:rsid w:val="00466808"/>
    <w:rsid w:val="00466958"/>
    <w:rsid w:val="00466B1E"/>
    <w:rsid w:val="00467A3C"/>
    <w:rsid w:val="00467CDE"/>
    <w:rsid w:val="00467E91"/>
    <w:rsid w:val="004700F2"/>
    <w:rsid w:val="00470A0A"/>
    <w:rsid w:val="00470B4A"/>
    <w:rsid w:val="00470E3A"/>
    <w:rsid w:val="004710FA"/>
    <w:rsid w:val="004711E2"/>
    <w:rsid w:val="004718D8"/>
    <w:rsid w:val="00471B1B"/>
    <w:rsid w:val="00471B3C"/>
    <w:rsid w:val="004724CB"/>
    <w:rsid w:val="004729F5"/>
    <w:rsid w:val="00472EE3"/>
    <w:rsid w:val="00472FB1"/>
    <w:rsid w:val="00473474"/>
    <w:rsid w:val="00474754"/>
    <w:rsid w:val="004747BB"/>
    <w:rsid w:val="00475820"/>
    <w:rsid w:val="00475A75"/>
    <w:rsid w:val="004760C9"/>
    <w:rsid w:val="00476456"/>
    <w:rsid w:val="004768D9"/>
    <w:rsid w:val="0047701E"/>
    <w:rsid w:val="004771EC"/>
    <w:rsid w:val="004775CD"/>
    <w:rsid w:val="00477D3F"/>
    <w:rsid w:val="004802AA"/>
    <w:rsid w:val="004802B1"/>
    <w:rsid w:val="00480A50"/>
    <w:rsid w:val="00480C6E"/>
    <w:rsid w:val="00480E6E"/>
    <w:rsid w:val="00480E95"/>
    <w:rsid w:val="00480ED5"/>
    <w:rsid w:val="0048168C"/>
    <w:rsid w:val="004818AC"/>
    <w:rsid w:val="00481D10"/>
    <w:rsid w:val="0048234D"/>
    <w:rsid w:val="00482A90"/>
    <w:rsid w:val="00482D23"/>
    <w:rsid w:val="00482FF1"/>
    <w:rsid w:val="00483260"/>
    <w:rsid w:val="004832A0"/>
    <w:rsid w:val="004832D9"/>
    <w:rsid w:val="004839FF"/>
    <w:rsid w:val="00483BBE"/>
    <w:rsid w:val="00483F7E"/>
    <w:rsid w:val="00484012"/>
    <w:rsid w:val="004840FD"/>
    <w:rsid w:val="00484A93"/>
    <w:rsid w:val="00484B1C"/>
    <w:rsid w:val="00484FDF"/>
    <w:rsid w:val="00485384"/>
    <w:rsid w:val="00485838"/>
    <w:rsid w:val="004859AC"/>
    <w:rsid w:val="00485B63"/>
    <w:rsid w:val="00485D30"/>
    <w:rsid w:val="00485F1C"/>
    <w:rsid w:val="00486317"/>
    <w:rsid w:val="00487009"/>
    <w:rsid w:val="004872BF"/>
    <w:rsid w:val="0048735A"/>
    <w:rsid w:val="00487AE2"/>
    <w:rsid w:val="00487EBD"/>
    <w:rsid w:val="0049007B"/>
    <w:rsid w:val="00490A3D"/>
    <w:rsid w:val="00490D48"/>
    <w:rsid w:val="00490DF0"/>
    <w:rsid w:val="0049165B"/>
    <w:rsid w:val="004916C9"/>
    <w:rsid w:val="0049180D"/>
    <w:rsid w:val="0049208C"/>
    <w:rsid w:val="00492091"/>
    <w:rsid w:val="00492172"/>
    <w:rsid w:val="004921F6"/>
    <w:rsid w:val="00492DAC"/>
    <w:rsid w:val="00493DB8"/>
    <w:rsid w:val="00494720"/>
    <w:rsid w:val="00494D65"/>
    <w:rsid w:val="00495403"/>
    <w:rsid w:val="0049582F"/>
    <w:rsid w:val="004959C4"/>
    <w:rsid w:val="00495B14"/>
    <w:rsid w:val="00496173"/>
    <w:rsid w:val="00496525"/>
    <w:rsid w:val="00496D98"/>
    <w:rsid w:val="00497153"/>
    <w:rsid w:val="0049749C"/>
    <w:rsid w:val="004974A7"/>
    <w:rsid w:val="00497929"/>
    <w:rsid w:val="00497995"/>
    <w:rsid w:val="00497AC7"/>
    <w:rsid w:val="00497B94"/>
    <w:rsid w:val="00497FC2"/>
    <w:rsid w:val="004995A0"/>
    <w:rsid w:val="004A0030"/>
    <w:rsid w:val="004A0766"/>
    <w:rsid w:val="004A08FE"/>
    <w:rsid w:val="004A0BA4"/>
    <w:rsid w:val="004A0C40"/>
    <w:rsid w:val="004A0FF8"/>
    <w:rsid w:val="004A10CF"/>
    <w:rsid w:val="004A1FA3"/>
    <w:rsid w:val="004A22CC"/>
    <w:rsid w:val="004A2301"/>
    <w:rsid w:val="004A366E"/>
    <w:rsid w:val="004A376E"/>
    <w:rsid w:val="004A3ACB"/>
    <w:rsid w:val="004A3C8E"/>
    <w:rsid w:val="004A4A23"/>
    <w:rsid w:val="004A4C4B"/>
    <w:rsid w:val="004A5409"/>
    <w:rsid w:val="004A56BC"/>
    <w:rsid w:val="004A5C34"/>
    <w:rsid w:val="004A5EB7"/>
    <w:rsid w:val="004A63FE"/>
    <w:rsid w:val="004A68B3"/>
    <w:rsid w:val="004A6A6C"/>
    <w:rsid w:val="004A6CE5"/>
    <w:rsid w:val="004A7F93"/>
    <w:rsid w:val="004B0091"/>
    <w:rsid w:val="004B0132"/>
    <w:rsid w:val="004B08A4"/>
    <w:rsid w:val="004B0FD4"/>
    <w:rsid w:val="004B11C2"/>
    <w:rsid w:val="004B1B59"/>
    <w:rsid w:val="004B225D"/>
    <w:rsid w:val="004B2905"/>
    <w:rsid w:val="004B2CC3"/>
    <w:rsid w:val="004B2E61"/>
    <w:rsid w:val="004B2EDC"/>
    <w:rsid w:val="004B32A6"/>
    <w:rsid w:val="004B3703"/>
    <w:rsid w:val="004B390A"/>
    <w:rsid w:val="004B3975"/>
    <w:rsid w:val="004B39B5"/>
    <w:rsid w:val="004B3D41"/>
    <w:rsid w:val="004B3DC2"/>
    <w:rsid w:val="004B4153"/>
    <w:rsid w:val="004B4A31"/>
    <w:rsid w:val="004B4A7E"/>
    <w:rsid w:val="004B4DDC"/>
    <w:rsid w:val="004B4EBD"/>
    <w:rsid w:val="004B5871"/>
    <w:rsid w:val="004B5B1B"/>
    <w:rsid w:val="004B5C5A"/>
    <w:rsid w:val="004B5CDB"/>
    <w:rsid w:val="004B66BF"/>
    <w:rsid w:val="004B6B42"/>
    <w:rsid w:val="004B6B4A"/>
    <w:rsid w:val="004B6B58"/>
    <w:rsid w:val="004B71FD"/>
    <w:rsid w:val="004B7384"/>
    <w:rsid w:val="004B75C4"/>
    <w:rsid w:val="004B77BB"/>
    <w:rsid w:val="004C04DE"/>
    <w:rsid w:val="004C07FC"/>
    <w:rsid w:val="004C0F01"/>
    <w:rsid w:val="004C1EF3"/>
    <w:rsid w:val="004C1FB9"/>
    <w:rsid w:val="004C2977"/>
    <w:rsid w:val="004C2C5E"/>
    <w:rsid w:val="004C2C96"/>
    <w:rsid w:val="004C2DA0"/>
    <w:rsid w:val="004C3024"/>
    <w:rsid w:val="004C312B"/>
    <w:rsid w:val="004C34AE"/>
    <w:rsid w:val="004C39E0"/>
    <w:rsid w:val="004C3EDC"/>
    <w:rsid w:val="004C41C1"/>
    <w:rsid w:val="004C4877"/>
    <w:rsid w:val="004C4FDC"/>
    <w:rsid w:val="004C55F6"/>
    <w:rsid w:val="004C5DF5"/>
    <w:rsid w:val="004C5E58"/>
    <w:rsid w:val="004C5FDB"/>
    <w:rsid w:val="004C6086"/>
    <w:rsid w:val="004C6185"/>
    <w:rsid w:val="004C663A"/>
    <w:rsid w:val="004C6709"/>
    <w:rsid w:val="004C67BA"/>
    <w:rsid w:val="004C6BE0"/>
    <w:rsid w:val="004C77D4"/>
    <w:rsid w:val="004C78A4"/>
    <w:rsid w:val="004C7B6F"/>
    <w:rsid w:val="004C7E15"/>
    <w:rsid w:val="004CE6AB"/>
    <w:rsid w:val="004D00CD"/>
    <w:rsid w:val="004D096A"/>
    <w:rsid w:val="004D0DC4"/>
    <w:rsid w:val="004D0E33"/>
    <w:rsid w:val="004D1B22"/>
    <w:rsid w:val="004D1DAA"/>
    <w:rsid w:val="004D1F22"/>
    <w:rsid w:val="004D26B9"/>
    <w:rsid w:val="004D2B35"/>
    <w:rsid w:val="004D2ECA"/>
    <w:rsid w:val="004D397C"/>
    <w:rsid w:val="004D3A25"/>
    <w:rsid w:val="004D3E26"/>
    <w:rsid w:val="004D3ED1"/>
    <w:rsid w:val="004D4097"/>
    <w:rsid w:val="004D4666"/>
    <w:rsid w:val="004D4DCD"/>
    <w:rsid w:val="004D5072"/>
    <w:rsid w:val="004D5371"/>
    <w:rsid w:val="004D604B"/>
    <w:rsid w:val="004D649A"/>
    <w:rsid w:val="004D6667"/>
    <w:rsid w:val="004D66A5"/>
    <w:rsid w:val="004D6908"/>
    <w:rsid w:val="004D6C1D"/>
    <w:rsid w:val="004D7AAD"/>
    <w:rsid w:val="004D7CBC"/>
    <w:rsid w:val="004D7E89"/>
    <w:rsid w:val="004E08C9"/>
    <w:rsid w:val="004E18D8"/>
    <w:rsid w:val="004E18ED"/>
    <w:rsid w:val="004E1C81"/>
    <w:rsid w:val="004E24FE"/>
    <w:rsid w:val="004E26D3"/>
    <w:rsid w:val="004E2848"/>
    <w:rsid w:val="004E2CAE"/>
    <w:rsid w:val="004E2FAC"/>
    <w:rsid w:val="004E3514"/>
    <w:rsid w:val="004E3552"/>
    <w:rsid w:val="004E39B3"/>
    <w:rsid w:val="004E3A44"/>
    <w:rsid w:val="004E3AA8"/>
    <w:rsid w:val="004E3B3C"/>
    <w:rsid w:val="004E3F1D"/>
    <w:rsid w:val="004E3F84"/>
    <w:rsid w:val="004E3FBC"/>
    <w:rsid w:val="004E406C"/>
    <w:rsid w:val="004E4162"/>
    <w:rsid w:val="004E4347"/>
    <w:rsid w:val="004E46C8"/>
    <w:rsid w:val="004E4A08"/>
    <w:rsid w:val="004E5436"/>
    <w:rsid w:val="004E5D9A"/>
    <w:rsid w:val="004E5E39"/>
    <w:rsid w:val="004E6135"/>
    <w:rsid w:val="004E669C"/>
    <w:rsid w:val="004E6752"/>
    <w:rsid w:val="004E682A"/>
    <w:rsid w:val="004E6AEC"/>
    <w:rsid w:val="004E6B7C"/>
    <w:rsid w:val="004E74A4"/>
    <w:rsid w:val="004E7691"/>
    <w:rsid w:val="004E7D47"/>
    <w:rsid w:val="004F0642"/>
    <w:rsid w:val="004F1678"/>
    <w:rsid w:val="004F16C6"/>
    <w:rsid w:val="004F1C28"/>
    <w:rsid w:val="004F1DF7"/>
    <w:rsid w:val="004F1E94"/>
    <w:rsid w:val="004F2A42"/>
    <w:rsid w:val="004F3956"/>
    <w:rsid w:val="004F499F"/>
    <w:rsid w:val="004F4B40"/>
    <w:rsid w:val="004F4DA1"/>
    <w:rsid w:val="004F4E61"/>
    <w:rsid w:val="004F5502"/>
    <w:rsid w:val="004F6026"/>
    <w:rsid w:val="004F6864"/>
    <w:rsid w:val="004F71DA"/>
    <w:rsid w:val="004F7592"/>
    <w:rsid w:val="004F78B6"/>
    <w:rsid w:val="004F791D"/>
    <w:rsid w:val="004F7B96"/>
    <w:rsid w:val="004F7F76"/>
    <w:rsid w:val="004FEA41"/>
    <w:rsid w:val="005005AB"/>
    <w:rsid w:val="00501204"/>
    <w:rsid w:val="0050138D"/>
    <w:rsid w:val="0050252F"/>
    <w:rsid w:val="005028DD"/>
    <w:rsid w:val="00502FD9"/>
    <w:rsid w:val="0050307B"/>
    <w:rsid w:val="0050320B"/>
    <w:rsid w:val="00503225"/>
    <w:rsid w:val="00503388"/>
    <w:rsid w:val="005036F9"/>
    <w:rsid w:val="005037E3"/>
    <w:rsid w:val="00503836"/>
    <w:rsid w:val="00503BBC"/>
    <w:rsid w:val="00503BDC"/>
    <w:rsid w:val="00503E03"/>
    <w:rsid w:val="005040DC"/>
    <w:rsid w:val="005041C3"/>
    <w:rsid w:val="00504A2D"/>
    <w:rsid w:val="0050510E"/>
    <w:rsid w:val="0050524B"/>
    <w:rsid w:val="00505309"/>
    <w:rsid w:val="005055E7"/>
    <w:rsid w:val="005058DD"/>
    <w:rsid w:val="00505C7F"/>
    <w:rsid w:val="0050644A"/>
    <w:rsid w:val="0050649A"/>
    <w:rsid w:val="005067D3"/>
    <w:rsid w:val="005076CA"/>
    <w:rsid w:val="00507B54"/>
    <w:rsid w:val="00507CF3"/>
    <w:rsid w:val="00507F9D"/>
    <w:rsid w:val="00510335"/>
    <w:rsid w:val="00511318"/>
    <w:rsid w:val="005115C4"/>
    <w:rsid w:val="0051190D"/>
    <w:rsid w:val="005119EF"/>
    <w:rsid w:val="00511D42"/>
    <w:rsid w:val="0051236E"/>
    <w:rsid w:val="005126FC"/>
    <w:rsid w:val="005128AD"/>
    <w:rsid w:val="00513D9F"/>
    <w:rsid w:val="00514189"/>
    <w:rsid w:val="0051444D"/>
    <w:rsid w:val="00514503"/>
    <w:rsid w:val="00514572"/>
    <w:rsid w:val="005146F7"/>
    <w:rsid w:val="00515144"/>
    <w:rsid w:val="00515473"/>
    <w:rsid w:val="005154C8"/>
    <w:rsid w:val="0051561A"/>
    <w:rsid w:val="00516245"/>
    <w:rsid w:val="005163B3"/>
    <w:rsid w:val="0051667F"/>
    <w:rsid w:val="0051694C"/>
    <w:rsid w:val="00516AF2"/>
    <w:rsid w:val="00517093"/>
    <w:rsid w:val="00517916"/>
    <w:rsid w:val="0051E24F"/>
    <w:rsid w:val="00520099"/>
    <w:rsid w:val="005202DD"/>
    <w:rsid w:val="0052043C"/>
    <w:rsid w:val="0052062D"/>
    <w:rsid w:val="00520A86"/>
    <w:rsid w:val="00521088"/>
    <w:rsid w:val="0052129E"/>
    <w:rsid w:val="00521573"/>
    <w:rsid w:val="0052232D"/>
    <w:rsid w:val="00522CAA"/>
    <w:rsid w:val="00523A2B"/>
    <w:rsid w:val="00523ED7"/>
    <w:rsid w:val="00523F34"/>
    <w:rsid w:val="005240D9"/>
    <w:rsid w:val="0052443A"/>
    <w:rsid w:val="005244AC"/>
    <w:rsid w:val="00524960"/>
    <w:rsid w:val="00524BED"/>
    <w:rsid w:val="005250ED"/>
    <w:rsid w:val="00525825"/>
    <w:rsid w:val="005263A7"/>
    <w:rsid w:val="00526562"/>
    <w:rsid w:val="00526FBD"/>
    <w:rsid w:val="005270FC"/>
    <w:rsid w:val="00527250"/>
    <w:rsid w:val="0052760E"/>
    <w:rsid w:val="00527620"/>
    <w:rsid w:val="00527C23"/>
    <w:rsid w:val="005307F8"/>
    <w:rsid w:val="0053132D"/>
    <w:rsid w:val="005313E8"/>
    <w:rsid w:val="00531A8D"/>
    <w:rsid w:val="00531B41"/>
    <w:rsid w:val="00531D6A"/>
    <w:rsid w:val="0053209B"/>
    <w:rsid w:val="0053257C"/>
    <w:rsid w:val="005327FB"/>
    <w:rsid w:val="00532861"/>
    <w:rsid w:val="00532B48"/>
    <w:rsid w:val="00533206"/>
    <w:rsid w:val="00533483"/>
    <w:rsid w:val="005336CF"/>
    <w:rsid w:val="00533734"/>
    <w:rsid w:val="0053398C"/>
    <w:rsid w:val="00533D29"/>
    <w:rsid w:val="0053476D"/>
    <w:rsid w:val="00534D74"/>
    <w:rsid w:val="005354E0"/>
    <w:rsid w:val="00535792"/>
    <w:rsid w:val="00535818"/>
    <w:rsid w:val="00535B12"/>
    <w:rsid w:val="005364B9"/>
    <w:rsid w:val="00536575"/>
    <w:rsid w:val="00536937"/>
    <w:rsid w:val="005369ED"/>
    <w:rsid w:val="005372B0"/>
    <w:rsid w:val="005375B1"/>
    <w:rsid w:val="005376DB"/>
    <w:rsid w:val="00537FEC"/>
    <w:rsid w:val="0054009F"/>
    <w:rsid w:val="005402B1"/>
    <w:rsid w:val="0054030B"/>
    <w:rsid w:val="00540596"/>
    <w:rsid w:val="005408FD"/>
    <w:rsid w:val="00541650"/>
    <w:rsid w:val="00541F6C"/>
    <w:rsid w:val="00541FE6"/>
    <w:rsid w:val="005421B4"/>
    <w:rsid w:val="005423A1"/>
    <w:rsid w:val="0054256D"/>
    <w:rsid w:val="00543097"/>
    <w:rsid w:val="005430F6"/>
    <w:rsid w:val="00543103"/>
    <w:rsid w:val="0054341D"/>
    <w:rsid w:val="00543546"/>
    <w:rsid w:val="00543592"/>
    <w:rsid w:val="005436D6"/>
    <w:rsid w:val="005439FD"/>
    <w:rsid w:val="00543E1D"/>
    <w:rsid w:val="00544F83"/>
    <w:rsid w:val="00544F93"/>
    <w:rsid w:val="00545269"/>
    <w:rsid w:val="0054584B"/>
    <w:rsid w:val="00545A02"/>
    <w:rsid w:val="005461DF"/>
    <w:rsid w:val="00546291"/>
    <w:rsid w:val="00546B4B"/>
    <w:rsid w:val="00546BA4"/>
    <w:rsid w:val="00546BC7"/>
    <w:rsid w:val="00546D94"/>
    <w:rsid w:val="00546F8B"/>
    <w:rsid w:val="0054734E"/>
    <w:rsid w:val="005476E6"/>
    <w:rsid w:val="005506D0"/>
    <w:rsid w:val="00550B3B"/>
    <w:rsid w:val="00550BB2"/>
    <w:rsid w:val="005510A3"/>
    <w:rsid w:val="005512B8"/>
    <w:rsid w:val="00551729"/>
    <w:rsid w:val="005517B0"/>
    <w:rsid w:val="00551B79"/>
    <w:rsid w:val="00551CE0"/>
    <w:rsid w:val="00552196"/>
    <w:rsid w:val="0055234D"/>
    <w:rsid w:val="00552F12"/>
    <w:rsid w:val="00552F4A"/>
    <w:rsid w:val="005536ED"/>
    <w:rsid w:val="00553B40"/>
    <w:rsid w:val="00553F03"/>
    <w:rsid w:val="00554063"/>
    <w:rsid w:val="00554918"/>
    <w:rsid w:val="00555495"/>
    <w:rsid w:val="00555850"/>
    <w:rsid w:val="00555893"/>
    <w:rsid w:val="00555CEF"/>
    <w:rsid w:val="0055620D"/>
    <w:rsid w:val="0055670A"/>
    <w:rsid w:val="00556740"/>
    <w:rsid w:val="00556E88"/>
    <w:rsid w:val="005572E0"/>
    <w:rsid w:val="005574B7"/>
    <w:rsid w:val="00557593"/>
    <w:rsid w:val="005576DE"/>
    <w:rsid w:val="00557BC1"/>
    <w:rsid w:val="00560637"/>
    <w:rsid w:val="00561483"/>
    <w:rsid w:val="005615BA"/>
    <w:rsid w:val="0056228B"/>
    <w:rsid w:val="005623FF"/>
    <w:rsid w:val="0056248E"/>
    <w:rsid w:val="00562E97"/>
    <w:rsid w:val="00562F30"/>
    <w:rsid w:val="00564434"/>
    <w:rsid w:val="00564C33"/>
    <w:rsid w:val="00564DB7"/>
    <w:rsid w:val="00564F94"/>
    <w:rsid w:val="0056508B"/>
    <w:rsid w:val="00565864"/>
    <w:rsid w:val="00566E49"/>
    <w:rsid w:val="005671B6"/>
    <w:rsid w:val="00567AA4"/>
    <w:rsid w:val="00567BB1"/>
    <w:rsid w:val="00567D32"/>
    <w:rsid w:val="00567F6A"/>
    <w:rsid w:val="00570004"/>
    <w:rsid w:val="00570177"/>
    <w:rsid w:val="00570202"/>
    <w:rsid w:val="00570413"/>
    <w:rsid w:val="00570436"/>
    <w:rsid w:val="00570581"/>
    <w:rsid w:val="00570994"/>
    <w:rsid w:val="00570CC1"/>
    <w:rsid w:val="00570D22"/>
    <w:rsid w:val="00571327"/>
    <w:rsid w:val="005723C0"/>
    <w:rsid w:val="0057319F"/>
    <w:rsid w:val="00573341"/>
    <w:rsid w:val="00573738"/>
    <w:rsid w:val="00573D0B"/>
    <w:rsid w:val="00573E37"/>
    <w:rsid w:val="0057433D"/>
    <w:rsid w:val="00574873"/>
    <w:rsid w:val="00574ADE"/>
    <w:rsid w:val="00575649"/>
    <w:rsid w:val="00575B46"/>
    <w:rsid w:val="00576287"/>
    <w:rsid w:val="0057661F"/>
    <w:rsid w:val="00576847"/>
    <w:rsid w:val="00577642"/>
    <w:rsid w:val="005776B5"/>
    <w:rsid w:val="00577740"/>
    <w:rsid w:val="00577760"/>
    <w:rsid w:val="00577AA1"/>
    <w:rsid w:val="00577FFE"/>
    <w:rsid w:val="00580778"/>
    <w:rsid w:val="00580D3C"/>
    <w:rsid w:val="00580DBB"/>
    <w:rsid w:val="00581225"/>
    <w:rsid w:val="00581A13"/>
    <w:rsid w:val="00581B0C"/>
    <w:rsid w:val="00581BC6"/>
    <w:rsid w:val="00581DE1"/>
    <w:rsid w:val="0058227A"/>
    <w:rsid w:val="0058254C"/>
    <w:rsid w:val="0058281A"/>
    <w:rsid w:val="005828ED"/>
    <w:rsid w:val="00582F14"/>
    <w:rsid w:val="00583B49"/>
    <w:rsid w:val="00584488"/>
    <w:rsid w:val="00584529"/>
    <w:rsid w:val="00584DAC"/>
    <w:rsid w:val="00584EDD"/>
    <w:rsid w:val="00584FC2"/>
    <w:rsid w:val="00586448"/>
    <w:rsid w:val="00586AA0"/>
    <w:rsid w:val="00587597"/>
    <w:rsid w:val="005879E1"/>
    <w:rsid w:val="00587F95"/>
    <w:rsid w:val="00587FB1"/>
    <w:rsid w:val="00590369"/>
    <w:rsid w:val="005904B0"/>
    <w:rsid w:val="00590812"/>
    <w:rsid w:val="00590818"/>
    <w:rsid w:val="00590A27"/>
    <w:rsid w:val="00590CFE"/>
    <w:rsid w:val="00591155"/>
    <w:rsid w:val="005913B6"/>
    <w:rsid w:val="00591621"/>
    <w:rsid w:val="00591709"/>
    <w:rsid w:val="0059205E"/>
    <w:rsid w:val="0059234E"/>
    <w:rsid w:val="00592C27"/>
    <w:rsid w:val="00592CAF"/>
    <w:rsid w:val="00592ED7"/>
    <w:rsid w:val="0059301D"/>
    <w:rsid w:val="0059390A"/>
    <w:rsid w:val="00593DE7"/>
    <w:rsid w:val="00593EA3"/>
    <w:rsid w:val="00594143"/>
    <w:rsid w:val="00594483"/>
    <w:rsid w:val="00594616"/>
    <w:rsid w:val="005947BC"/>
    <w:rsid w:val="00594FA4"/>
    <w:rsid w:val="00595235"/>
    <w:rsid w:val="00595237"/>
    <w:rsid w:val="005963ED"/>
    <w:rsid w:val="005968AB"/>
    <w:rsid w:val="005973D9"/>
    <w:rsid w:val="00597941"/>
    <w:rsid w:val="00597FC5"/>
    <w:rsid w:val="005A027C"/>
    <w:rsid w:val="005A05D6"/>
    <w:rsid w:val="005A073F"/>
    <w:rsid w:val="005A0C33"/>
    <w:rsid w:val="005A0CF0"/>
    <w:rsid w:val="005A0D30"/>
    <w:rsid w:val="005A1741"/>
    <w:rsid w:val="005A1875"/>
    <w:rsid w:val="005A19A6"/>
    <w:rsid w:val="005A1C99"/>
    <w:rsid w:val="005A2535"/>
    <w:rsid w:val="005A25F9"/>
    <w:rsid w:val="005A2DCA"/>
    <w:rsid w:val="005A2EE1"/>
    <w:rsid w:val="005A3280"/>
    <w:rsid w:val="005A392D"/>
    <w:rsid w:val="005A3A2E"/>
    <w:rsid w:val="005A3B89"/>
    <w:rsid w:val="005A3EEA"/>
    <w:rsid w:val="005A4243"/>
    <w:rsid w:val="005A42A0"/>
    <w:rsid w:val="005A4488"/>
    <w:rsid w:val="005A4543"/>
    <w:rsid w:val="005A47FE"/>
    <w:rsid w:val="005A51B4"/>
    <w:rsid w:val="005A5BDD"/>
    <w:rsid w:val="005A6011"/>
    <w:rsid w:val="005A6117"/>
    <w:rsid w:val="005A6874"/>
    <w:rsid w:val="005A687E"/>
    <w:rsid w:val="005A69BA"/>
    <w:rsid w:val="005A6C3B"/>
    <w:rsid w:val="005A6D0D"/>
    <w:rsid w:val="005A6D20"/>
    <w:rsid w:val="005A7256"/>
    <w:rsid w:val="005A739C"/>
    <w:rsid w:val="005A7562"/>
    <w:rsid w:val="005A7773"/>
    <w:rsid w:val="005A7864"/>
    <w:rsid w:val="005A7E2C"/>
    <w:rsid w:val="005B0165"/>
    <w:rsid w:val="005B0ACA"/>
    <w:rsid w:val="005B0C14"/>
    <w:rsid w:val="005B0EF1"/>
    <w:rsid w:val="005B0F07"/>
    <w:rsid w:val="005B0F84"/>
    <w:rsid w:val="005B1105"/>
    <w:rsid w:val="005B1906"/>
    <w:rsid w:val="005B1ABF"/>
    <w:rsid w:val="005B1F09"/>
    <w:rsid w:val="005B21F3"/>
    <w:rsid w:val="005B2E58"/>
    <w:rsid w:val="005B2EA7"/>
    <w:rsid w:val="005B2EEB"/>
    <w:rsid w:val="005B31A6"/>
    <w:rsid w:val="005B3A90"/>
    <w:rsid w:val="005B3B1A"/>
    <w:rsid w:val="005B3CCB"/>
    <w:rsid w:val="005B3CEF"/>
    <w:rsid w:val="005B4072"/>
    <w:rsid w:val="005B4218"/>
    <w:rsid w:val="005B42AC"/>
    <w:rsid w:val="005B4441"/>
    <w:rsid w:val="005B4E4C"/>
    <w:rsid w:val="005B4F0C"/>
    <w:rsid w:val="005B51D0"/>
    <w:rsid w:val="005B5B3F"/>
    <w:rsid w:val="005B5D00"/>
    <w:rsid w:val="005B5EB3"/>
    <w:rsid w:val="005B6272"/>
    <w:rsid w:val="005B66D5"/>
    <w:rsid w:val="005B66DB"/>
    <w:rsid w:val="005B684A"/>
    <w:rsid w:val="005B6F29"/>
    <w:rsid w:val="005B6FA7"/>
    <w:rsid w:val="005B758B"/>
    <w:rsid w:val="005B75EA"/>
    <w:rsid w:val="005B7772"/>
    <w:rsid w:val="005C0422"/>
    <w:rsid w:val="005C062A"/>
    <w:rsid w:val="005C08FB"/>
    <w:rsid w:val="005C0A3F"/>
    <w:rsid w:val="005C13EC"/>
    <w:rsid w:val="005C177D"/>
    <w:rsid w:val="005C196C"/>
    <w:rsid w:val="005C20C5"/>
    <w:rsid w:val="005C2279"/>
    <w:rsid w:val="005C28DC"/>
    <w:rsid w:val="005C2B89"/>
    <w:rsid w:val="005C2D6C"/>
    <w:rsid w:val="005C350C"/>
    <w:rsid w:val="005C377C"/>
    <w:rsid w:val="005C39B1"/>
    <w:rsid w:val="005C4342"/>
    <w:rsid w:val="005C4661"/>
    <w:rsid w:val="005C4BDD"/>
    <w:rsid w:val="005C4CA0"/>
    <w:rsid w:val="005C4DA3"/>
    <w:rsid w:val="005C4E8C"/>
    <w:rsid w:val="005C52F8"/>
    <w:rsid w:val="005C5504"/>
    <w:rsid w:val="005C565E"/>
    <w:rsid w:val="005C5925"/>
    <w:rsid w:val="005C59FD"/>
    <w:rsid w:val="005C64A6"/>
    <w:rsid w:val="005C693C"/>
    <w:rsid w:val="005C6B85"/>
    <w:rsid w:val="005C70E1"/>
    <w:rsid w:val="005C71B4"/>
    <w:rsid w:val="005C752F"/>
    <w:rsid w:val="005C7550"/>
    <w:rsid w:val="005C76A5"/>
    <w:rsid w:val="005C79ED"/>
    <w:rsid w:val="005D0253"/>
    <w:rsid w:val="005D080E"/>
    <w:rsid w:val="005D104F"/>
    <w:rsid w:val="005D174F"/>
    <w:rsid w:val="005D1D46"/>
    <w:rsid w:val="005D2122"/>
    <w:rsid w:val="005D2B31"/>
    <w:rsid w:val="005D2E4F"/>
    <w:rsid w:val="005D32F2"/>
    <w:rsid w:val="005D3539"/>
    <w:rsid w:val="005D355A"/>
    <w:rsid w:val="005D4249"/>
    <w:rsid w:val="005D450F"/>
    <w:rsid w:val="005D48A7"/>
    <w:rsid w:val="005D4DAD"/>
    <w:rsid w:val="005D51E6"/>
    <w:rsid w:val="005D55D7"/>
    <w:rsid w:val="005D597C"/>
    <w:rsid w:val="005D616B"/>
    <w:rsid w:val="005D6DC7"/>
    <w:rsid w:val="005D70D2"/>
    <w:rsid w:val="005D7628"/>
    <w:rsid w:val="005D7C30"/>
    <w:rsid w:val="005E04B1"/>
    <w:rsid w:val="005E076F"/>
    <w:rsid w:val="005E0EAB"/>
    <w:rsid w:val="005E1676"/>
    <w:rsid w:val="005E176E"/>
    <w:rsid w:val="005E1C42"/>
    <w:rsid w:val="005E1F6E"/>
    <w:rsid w:val="005E21F0"/>
    <w:rsid w:val="005E2B48"/>
    <w:rsid w:val="005E3060"/>
    <w:rsid w:val="005E308A"/>
    <w:rsid w:val="005E310F"/>
    <w:rsid w:val="005E373E"/>
    <w:rsid w:val="005E3C9A"/>
    <w:rsid w:val="005E45BF"/>
    <w:rsid w:val="005E48D4"/>
    <w:rsid w:val="005E4BCC"/>
    <w:rsid w:val="005E4F51"/>
    <w:rsid w:val="005E52ED"/>
    <w:rsid w:val="005E59CD"/>
    <w:rsid w:val="005E5F63"/>
    <w:rsid w:val="005E6118"/>
    <w:rsid w:val="005E64E1"/>
    <w:rsid w:val="005E652C"/>
    <w:rsid w:val="005E6E9B"/>
    <w:rsid w:val="005E78F8"/>
    <w:rsid w:val="005E7C18"/>
    <w:rsid w:val="005F049D"/>
    <w:rsid w:val="005F0879"/>
    <w:rsid w:val="005F0DF4"/>
    <w:rsid w:val="005F1052"/>
    <w:rsid w:val="005F176E"/>
    <w:rsid w:val="005F2228"/>
    <w:rsid w:val="005F242E"/>
    <w:rsid w:val="005F2C35"/>
    <w:rsid w:val="005F3175"/>
    <w:rsid w:val="005F32F5"/>
    <w:rsid w:val="005F3407"/>
    <w:rsid w:val="005F3EC3"/>
    <w:rsid w:val="005F43B6"/>
    <w:rsid w:val="005F4434"/>
    <w:rsid w:val="005F467B"/>
    <w:rsid w:val="005F46E8"/>
    <w:rsid w:val="005F5ACF"/>
    <w:rsid w:val="005F64D2"/>
    <w:rsid w:val="005F6580"/>
    <w:rsid w:val="005F6AD5"/>
    <w:rsid w:val="005F6B5C"/>
    <w:rsid w:val="005F6DAD"/>
    <w:rsid w:val="005F704B"/>
    <w:rsid w:val="005F7063"/>
    <w:rsid w:val="005F712B"/>
    <w:rsid w:val="005F73BB"/>
    <w:rsid w:val="005F7594"/>
    <w:rsid w:val="005F7C88"/>
    <w:rsid w:val="005F7CF7"/>
    <w:rsid w:val="00601430"/>
    <w:rsid w:val="006014A8"/>
    <w:rsid w:val="006019EF"/>
    <w:rsid w:val="00601BF1"/>
    <w:rsid w:val="00601C49"/>
    <w:rsid w:val="00602B18"/>
    <w:rsid w:val="00602C36"/>
    <w:rsid w:val="00602D68"/>
    <w:rsid w:val="00602DFB"/>
    <w:rsid w:val="00602F81"/>
    <w:rsid w:val="00603170"/>
    <w:rsid w:val="00603632"/>
    <w:rsid w:val="0060393E"/>
    <w:rsid w:val="006053DD"/>
    <w:rsid w:val="006062D2"/>
    <w:rsid w:val="0060657D"/>
    <w:rsid w:val="00606D7B"/>
    <w:rsid w:val="00606E64"/>
    <w:rsid w:val="00607068"/>
    <w:rsid w:val="0060771A"/>
    <w:rsid w:val="006077A8"/>
    <w:rsid w:val="0060783B"/>
    <w:rsid w:val="00607BEE"/>
    <w:rsid w:val="00607CD4"/>
    <w:rsid w:val="006101F9"/>
    <w:rsid w:val="00610533"/>
    <w:rsid w:val="00610929"/>
    <w:rsid w:val="0061098B"/>
    <w:rsid w:val="00611059"/>
    <w:rsid w:val="00612321"/>
    <w:rsid w:val="0061282C"/>
    <w:rsid w:val="00613C4D"/>
    <w:rsid w:val="00613CCE"/>
    <w:rsid w:val="0061410C"/>
    <w:rsid w:val="00614115"/>
    <w:rsid w:val="006142AA"/>
    <w:rsid w:val="00614501"/>
    <w:rsid w:val="006145F9"/>
    <w:rsid w:val="006147BA"/>
    <w:rsid w:val="00614B27"/>
    <w:rsid w:val="0061590F"/>
    <w:rsid w:val="00616906"/>
    <w:rsid w:val="00616AAD"/>
    <w:rsid w:val="00616C27"/>
    <w:rsid w:val="00617528"/>
    <w:rsid w:val="00617802"/>
    <w:rsid w:val="00620103"/>
    <w:rsid w:val="0062010F"/>
    <w:rsid w:val="006203B1"/>
    <w:rsid w:val="0062059D"/>
    <w:rsid w:val="006208FB"/>
    <w:rsid w:val="0062092E"/>
    <w:rsid w:val="006209D6"/>
    <w:rsid w:val="00620CB7"/>
    <w:rsid w:val="00620E63"/>
    <w:rsid w:val="00621865"/>
    <w:rsid w:val="00622375"/>
    <w:rsid w:val="00622586"/>
    <w:rsid w:val="006225C9"/>
    <w:rsid w:val="00622CD0"/>
    <w:rsid w:val="006237A3"/>
    <w:rsid w:val="00623849"/>
    <w:rsid w:val="006239CB"/>
    <w:rsid w:val="00623B9F"/>
    <w:rsid w:val="00623E40"/>
    <w:rsid w:val="00624020"/>
    <w:rsid w:val="00624743"/>
    <w:rsid w:val="00624ACA"/>
    <w:rsid w:val="00625079"/>
    <w:rsid w:val="00625586"/>
    <w:rsid w:val="006257B7"/>
    <w:rsid w:val="00625A51"/>
    <w:rsid w:val="00625F73"/>
    <w:rsid w:val="0062601A"/>
    <w:rsid w:val="0062647F"/>
    <w:rsid w:val="00626A90"/>
    <w:rsid w:val="00626B42"/>
    <w:rsid w:val="00626D68"/>
    <w:rsid w:val="00627459"/>
    <w:rsid w:val="00627D12"/>
    <w:rsid w:val="00627EF8"/>
    <w:rsid w:val="0062BB96"/>
    <w:rsid w:val="006302AD"/>
    <w:rsid w:val="006307C9"/>
    <w:rsid w:val="00630E87"/>
    <w:rsid w:val="00632467"/>
    <w:rsid w:val="006328C3"/>
    <w:rsid w:val="00632BFE"/>
    <w:rsid w:val="006331A4"/>
    <w:rsid w:val="006334E7"/>
    <w:rsid w:val="00633968"/>
    <w:rsid w:val="006340DA"/>
    <w:rsid w:val="00635DEF"/>
    <w:rsid w:val="00635EAA"/>
    <w:rsid w:val="00636416"/>
    <w:rsid w:val="00636537"/>
    <w:rsid w:val="006369BE"/>
    <w:rsid w:val="00636C3A"/>
    <w:rsid w:val="00637042"/>
    <w:rsid w:val="0063713E"/>
    <w:rsid w:val="0063779D"/>
    <w:rsid w:val="006378B6"/>
    <w:rsid w:val="00637CC5"/>
    <w:rsid w:val="006402C0"/>
    <w:rsid w:val="00640C3D"/>
    <w:rsid w:val="00640F27"/>
    <w:rsid w:val="0064119E"/>
    <w:rsid w:val="006413B1"/>
    <w:rsid w:val="00641649"/>
    <w:rsid w:val="0064183B"/>
    <w:rsid w:val="00641856"/>
    <w:rsid w:val="00642305"/>
    <w:rsid w:val="006423B0"/>
    <w:rsid w:val="00642866"/>
    <w:rsid w:val="00643B5B"/>
    <w:rsid w:val="00643B70"/>
    <w:rsid w:val="006446D4"/>
    <w:rsid w:val="006452AB"/>
    <w:rsid w:val="006458EF"/>
    <w:rsid w:val="0064597B"/>
    <w:rsid w:val="0064597D"/>
    <w:rsid w:val="00645A4C"/>
    <w:rsid w:val="00645B12"/>
    <w:rsid w:val="00645DB8"/>
    <w:rsid w:val="0064621F"/>
    <w:rsid w:val="00646AB8"/>
    <w:rsid w:val="00646C36"/>
    <w:rsid w:val="00646D82"/>
    <w:rsid w:val="00646E0D"/>
    <w:rsid w:val="00646E39"/>
    <w:rsid w:val="00650B80"/>
    <w:rsid w:val="00651058"/>
    <w:rsid w:val="006513E2"/>
    <w:rsid w:val="0065157E"/>
    <w:rsid w:val="006521BD"/>
    <w:rsid w:val="006524ED"/>
    <w:rsid w:val="00652ABB"/>
    <w:rsid w:val="00652CF1"/>
    <w:rsid w:val="00652D73"/>
    <w:rsid w:val="00652F04"/>
    <w:rsid w:val="0065344B"/>
    <w:rsid w:val="006537E2"/>
    <w:rsid w:val="0065380B"/>
    <w:rsid w:val="00653A81"/>
    <w:rsid w:val="00653C98"/>
    <w:rsid w:val="00653D00"/>
    <w:rsid w:val="00653EC1"/>
    <w:rsid w:val="006541E9"/>
    <w:rsid w:val="0065499A"/>
    <w:rsid w:val="006550E1"/>
    <w:rsid w:val="006555AC"/>
    <w:rsid w:val="006561F2"/>
    <w:rsid w:val="006561FC"/>
    <w:rsid w:val="00656393"/>
    <w:rsid w:val="00656CE4"/>
    <w:rsid w:val="00656FAD"/>
    <w:rsid w:val="006571DD"/>
    <w:rsid w:val="00657381"/>
    <w:rsid w:val="00657649"/>
    <w:rsid w:val="0065784F"/>
    <w:rsid w:val="00657E84"/>
    <w:rsid w:val="0066028F"/>
    <w:rsid w:val="00660748"/>
    <w:rsid w:val="0066093C"/>
    <w:rsid w:val="00660FBC"/>
    <w:rsid w:val="00660FBF"/>
    <w:rsid w:val="0066106D"/>
    <w:rsid w:val="00661445"/>
    <w:rsid w:val="0066164B"/>
    <w:rsid w:val="0066180F"/>
    <w:rsid w:val="00661990"/>
    <w:rsid w:val="006625AA"/>
    <w:rsid w:val="006625F0"/>
    <w:rsid w:val="00662F18"/>
    <w:rsid w:val="00663206"/>
    <w:rsid w:val="0066354B"/>
    <w:rsid w:val="0066361E"/>
    <w:rsid w:val="0066366B"/>
    <w:rsid w:val="006638AD"/>
    <w:rsid w:val="0066412C"/>
    <w:rsid w:val="006642E3"/>
    <w:rsid w:val="0066431F"/>
    <w:rsid w:val="006647C8"/>
    <w:rsid w:val="00664A2D"/>
    <w:rsid w:val="00664CD9"/>
    <w:rsid w:val="00665112"/>
    <w:rsid w:val="006654B3"/>
    <w:rsid w:val="006658B2"/>
    <w:rsid w:val="00665CD7"/>
    <w:rsid w:val="00665FEE"/>
    <w:rsid w:val="0066613D"/>
    <w:rsid w:val="00666402"/>
    <w:rsid w:val="006669DC"/>
    <w:rsid w:val="00666B9B"/>
    <w:rsid w:val="00666F92"/>
    <w:rsid w:val="00667072"/>
    <w:rsid w:val="006675DA"/>
    <w:rsid w:val="00667796"/>
    <w:rsid w:val="0066787F"/>
    <w:rsid w:val="006679FD"/>
    <w:rsid w:val="00670656"/>
    <w:rsid w:val="006716B7"/>
    <w:rsid w:val="00671A1E"/>
    <w:rsid w:val="00671A7A"/>
    <w:rsid w:val="00671B5D"/>
    <w:rsid w:val="0067207E"/>
    <w:rsid w:val="006724F8"/>
    <w:rsid w:val="00672767"/>
    <w:rsid w:val="006727CB"/>
    <w:rsid w:val="00672949"/>
    <w:rsid w:val="00672AC0"/>
    <w:rsid w:val="00672DAA"/>
    <w:rsid w:val="00672ECF"/>
    <w:rsid w:val="006733D3"/>
    <w:rsid w:val="006734BA"/>
    <w:rsid w:val="006739CF"/>
    <w:rsid w:val="00673F6E"/>
    <w:rsid w:val="006746CA"/>
    <w:rsid w:val="00674725"/>
    <w:rsid w:val="006747E7"/>
    <w:rsid w:val="00674B19"/>
    <w:rsid w:val="00674FAB"/>
    <w:rsid w:val="0067524A"/>
    <w:rsid w:val="0067564D"/>
    <w:rsid w:val="006758AC"/>
    <w:rsid w:val="00675B34"/>
    <w:rsid w:val="006764CE"/>
    <w:rsid w:val="00676808"/>
    <w:rsid w:val="00676C2B"/>
    <w:rsid w:val="00676C7E"/>
    <w:rsid w:val="00680212"/>
    <w:rsid w:val="0068086D"/>
    <w:rsid w:val="00680A86"/>
    <w:rsid w:val="00681472"/>
    <w:rsid w:val="006818F0"/>
    <w:rsid w:val="0068215E"/>
    <w:rsid w:val="006821CD"/>
    <w:rsid w:val="00682746"/>
    <w:rsid w:val="00682FDE"/>
    <w:rsid w:val="00683C2E"/>
    <w:rsid w:val="0068413F"/>
    <w:rsid w:val="0068494D"/>
    <w:rsid w:val="00684F3B"/>
    <w:rsid w:val="00684F4C"/>
    <w:rsid w:val="0068513F"/>
    <w:rsid w:val="00685658"/>
    <w:rsid w:val="006856AC"/>
    <w:rsid w:val="00685CB5"/>
    <w:rsid w:val="00686309"/>
    <w:rsid w:val="00686711"/>
    <w:rsid w:val="006870C7"/>
    <w:rsid w:val="006875C8"/>
    <w:rsid w:val="006876A7"/>
    <w:rsid w:val="00687E59"/>
    <w:rsid w:val="00687F4C"/>
    <w:rsid w:val="006906F5"/>
    <w:rsid w:val="006909B0"/>
    <w:rsid w:val="00691536"/>
    <w:rsid w:val="006915D3"/>
    <w:rsid w:val="0069184B"/>
    <w:rsid w:val="006921EB"/>
    <w:rsid w:val="00692526"/>
    <w:rsid w:val="00692536"/>
    <w:rsid w:val="0069291F"/>
    <w:rsid w:val="00692D19"/>
    <w:rsid w:val="00693083"/>
    <w:rsid w:val="00693739"/>
    <w:rsid w:val="006939E5"/>
    <w:rsid w:val="00693AD2"/>
    <w:rsid w:val="00694134"/>
    <w:rsid w:val="0069418D"/>
    <w:rsid w:val="0069433C"/>
    <w:rsid w:val="006943CF"/>
    <w:rsid w:val="00694CF1"/>
    <w:rsid w:val="00694E1B"/>
    <w:rsid w:val="00694E39"/>
    <w:rsid w:val="0069568E"/>
    <w:rsid w:val="00695837"/>
    <w:rsid w:val="0069599E"/>
    <w:rsid w:val="006959BE"/>
    <w:rsid w:val="00695ABE"/>
    <w:rsid w:val="006962A3"/>
    <w:rsid w:val="00696ABE"/>
    <w:rsid w:val="006A00E9"/>
    <w:rsid w:val="006A0477"/>
    <w:rsid w:val="006A07B3"/>
    <w:rsid w:val="006A0A98"/>
    <w:rsid w:val="006A0D18"/>
    <w:rsid w:val="006A1022"/>
    <w:rsid w:val="006A10BD"/>
    <w:rsid w:val="006A10C6"/>
    <w:rsid w:val="006A12CF"/>
    <w:rsid w:val="006A130B"/>
    <w:rsid w:val="006A1A82"/>
    <w:rsid w:val="006A3212"/>
    <w:rsid w:val="006A331E"/>
    <w:rsid w:val="006A35C4"/>
    <w:rsid w:val="006A403D"/>
    <w:rsid w:val="006A417A"/>
    <w:rsid w:val="006A5202"/>
    <w:rsid w:val="006A5F8C"/>
    <w:rsid w:val="006A628E"/>
    <w:rsid w:val="006A6434"/>
    <w:rsid w:val="006A663A"/>
    <w:rsid w:val="006A685E"/>
    <w:rsid w:val="006A6AB4"/>
    <w:rsid w:val="006A6B26"/>
    <w:rsid w:val="006A6CC1"/>
    <w:rsid w:val="006A6D61"/>
    <w:rsid w:val="006A6E81"/>
    <w:rsid w:val="006A6F01"/>
    <w:rsid w:val="006A7404"/>
    <w:rsid w:val="006A762A"/>
    <w:rsid w:val="006A7630"/>
    <w:rsid w:val="006A7E12"/>
    <w:rsid w:val="006B01C8"/>
    <w:rsid w:val="006B1517"/>
    <w:rsid w:val="006B1C0E"/>
    <w:rsid w:val="006B208A"/>
    <w:rsid w:val="006B2B2D"/>
    <w:rsid w:val="006B336C"/>
    <w:rsid w:val="006B371F"/>
    <w:rsid w:val="006B3BE5"/>
    <w:rsid w:val="006B3C5D"/>
    <w:rsid w:val="006B3D37"/>
    <w:rsid w:val="006B3DCF"/>
    <w:rsid w:val="006B3F32"/>
    <w:rsid w:val="006B43B2"/>
    <w:rsid w:val="006B4480"/>
    <w:rsid w:val="006B467E"/>
    <w:rsid w:val="006B46BB"/>
    <w:rsid w:val="006B49DA"/>
    <w:rsid w:val="006B49F2"/>
    <w:rsid w:val="006B4B2A"/>
    <w:rsid w:val="006B4D88"/>
    <w:rsid w:val="006B510B"/>
    <w:rsid w:val="006B553E"/>
    <w:rsid w:val="006B582A"/>
    <w:rsid w:val="006B6065"/>
    <w:rsid w:val="006B6285"/>
    <w:rsid w:val="006B649D"/>
    <w:rsid w:val="006B7138"/>
    <w:rsid w:val="006B7D46"/>
    <w:rsid w:val="006B7FB7"/>
    <w:rsid w:val="006C0117"/>
    <w:rsid w:val="006C02BE"/>
    <w:rsid w:val="006C075A"/>
    <w:rsid w:val="006C0CB4"/>
    <w:rsid w:val="006C0E12"/>
    <w:rsid w:val="006C0E48"/>
    <w:rsid w:val="006C111A"/>
    <w:rsid w:val="006C130D"/>
    <w:rsid w:val="006C260C"/>
    <w:rsid w:val="006C2767"/>
    <w:rsid w:val="006C29D1"/>
    <w:rsid w:val="006C2CCE"/>
    <w:rsid w:val="006C2D2D"/>
    <w:rsid w:val="006C2FE0"/>
    <w:rsid w:val="006C34A2"/>
    <w:rsid w:val="006C361F"/>
    <w:rsid w:val="006C3725"/>
    <w:rsid w:val="006C437C"/>
    <w:rsid w:val="006C44F8"/>
    <w:rsid w:val="006C4695"/>
    <w:rsid w:val="006C4D50"/>
    <w:rsid w:val="006C4FEC"/>
    <w:rsid w:val="006C51E0"/>
    <w:rsid w:val="006C52C9"/>
    <w:rsid w:val="006C5596"/>
    <w:rsid w:val="006C5DB8"/>
    <w:rsid w:val="006C60E3"/>
    <w:rsid w:val="006C661A"/>
    <w:rsid w:val="006C6D48"/>
    <w:rsid w:val="006C6EF6"/>
    <w:rsid w:val="006C70D0"/>
    <w:rsid w:val="006C7CAD"/>
    <w:rsid w:val="006C7CED"/>
    <w:rsid w:val="006C7F20"/>
    <w:rsid w:val="006D047F"/>
    <w:rsid w:val="006D0490"/>
    <w:rsid w:val="006D0AC9"/>
    <w:rsid w:val="006D102B"/>
    <w:rsid w:val="006D11EC"/>
    <w:rsid w:val="006D1305"/>
    <w:rsid w:val="006D147F"/>
    <w:rsid w:val="006D151B"/>
    <w:rsid w:val="006D17E3"/>
    <w:rsid w:val="006D195D"/>
    <w:rsid w:val="006D1999"/>
    <w:rsid w:val="006D2187"/>
    <w:rsid w:val="006D23D5"/>
    <w:rsid w:val="006D2713"/>
    <w:rsid w:val="006D291A"/>
    <w:rsid w:val="006D304B"/>
    <w:rsid w:val="006D31EB"/>
    <w:rsid w:val="006D33ED"/>
    <w:rsid w:val="006D3529"/>
    <w:rsid w:val="006D390C"/>
    <w:rsid w:val="006D4BCE"/>
    <w:rsid w:val="006D4C44"/>
    <w:rsid w:val="006D5532"/>
    <w:rsid w:val="006D558A"/>
    <w:rsid w:val="006D5808"/>
    <w:rsid w:val="006D6129"/>
    <w:rsid w:val="006D6317"/>
    <w:rsid w:val="006D655B"/>
    <w:rsid w:val="006D68E0"/>
    <w:rsid w:val="006D6F3D"/>
    <w:rsid w:val="006D73B0"/>
    <w:rsid w:val="006D75E0"/>
    <w:rsid w:val="006E033E"/>
    <w:rsid w:val="006E087B"/>
    <w:rsid w:val="006E0942"/>
    <w:rsid w:val="006E0AAA"/>
    <w:rsid w:val="006E0C4A"/>
    <w:rsid w:val="006E0E3C"/>
    <w:rsid w:val="006E18D4"/>
    <w:rsid w:val="006E20D9"/>
    <w:rsid w:val="006E23B9"/>
    <w:rsid w:val="006E2573"/>
    <w:rsid w:val="006E37E5"/>
    <w:rsid w:val="006E39D0"/>
    <w:rsid w:val="006E46B2"/>
    <w:rsid w:val="006E61DD"/>
    <w:rsid w:val="006E65FA"/>
    <w:rsid w:val="006E6663"/>
    <w:rsid w:val="006E6910"/>
    <w:rsid w:val="006E6A3E"/>
    <w:rsid w:val="006E6B1F"/>
    <w:rsid w:val="006E6B8F"/>
    <w:rsid w:val="006E7339"/>
    <w:rsid w:val="006E7809"/>
    <w:rsid w:val="006E7A9A"/>
    <w:rsid w:val="006E7C10"/>
    <w:rsid w:val="006E7D50"/>
    <w:rsid w:val="006E7EFB"/>
    <w:rsid w:val="006F036A"/>
    <w:rsid w:val="006F0402"/>
    <w:rsid w:val="006F04D8"/>
    <w:rsid w:val="006F06FF"/>
    <w:rsid w:val="006F0A03"/>
    <w:rsid w:val="006F17DB"/>
    <w:rsid w:val="006F2030"/>
    <w:rsid w:val="006F214F"/>
    <w:rsid w:val="006F221A"/>
    <w:rsid w:val="006F24E4"/>
    <w:rsid w:val="006F353D"/>
    <w:rsid w:val="006F3F24"/>
    <w:rsid w:val="006F40C4"/>
    <w:rsid w:val="006F4894"/>
    <w:rsid w:val="006F4D43"/>
    <w:rsid w:val="006F4F77"/>
    <w:rsid w:val="006F505E"/>
    <w:rsid w:val="006F5140"/>
    <w:rsid w:val="006F51A4"/>
    <w:rsid w:val="006F58C3"/>
    <w:rsid w:val="006F59E0"/>
    <w:rsid w:val="006F5D6D"/>
    <w:rsid w:val="006F67F9"/>
    <w:rsid w:val="006F68A3"/>
    <w:rsid w:val="006F6A60"/>
    <w:rsid w:val="006F6B28"/>
    <w:rsid w:val="006F6C30"/>
    <w:rsid w:val="006F6D8B"/>
    <w:rsid w:val="006F7301"/>
    <w:rsid w:val="006F7622"/>
    <w:rsid w:val="006F7971"/>
    <w:rsid w:val="00700526"/>
    <w:rsid w:val="00700576"/>
    <w:rsid w:val="00700832"/>
    <w:rsid w:val="00700C57"/>
    <w:rsid w:val="00701A50"/>
    <w:rsid w:val="00702274"/>
    <w:rsid w:val="0070266B"/>
    <w:rsid w:val="007026F8"/>
    <w:rsid w:val="0070270C"/>
    <w:rsid w:val="00702A4E"/>
    <w:rsid w:val="00702FE6"/>
    <w:rsid w:val="0070309A"/>
    <w:rsid w:val="007030BE"/>
    <w:rsid w:val="0070346D"/>
    <w:rsid w:val="007034BE"/>
    <w:rsid w:val="007036F9"/>
    <w:rsid w:val="00703A3D"/>
    <w:rsid w:val="00703DA5"/>
    <w:rsid w:val="007045E3"/>
    <w:rsid w:val="007045ED"/>
    <w:rsid w:val="007046B7"/>
    <w:rsid w:val="00704B53"/>
    <w:rsid w:val="0070541E"/>
    <w:rsid w:val="0070569F"/>
    <w:rsid w:val="00705C5B"/>
    <w:rsid w:val="00706245"/>
    <w:rsid w:val="00706318"/>
    <w:rsid w:val="0070636E"/>
    <w:rsid w:val="007065B2"/>
    <w:rsid w:val="0070663F"/>
    <w:rsid w:val="00706667"/>
    <w:rsid w:val="00706A2C"/>
    <w:rsid w:val="00706B42"/>
    <w:rsid w:val="00707E63"/>
    <w:rsid w:val="0071007A"/>
    <w:rsid w:val="00710089"/>
    <w:rsid w:val="007107F7"/>
    <w:rsid w:val="00710AEF"/>
    <w:rsid w:val="00710F7F"/>
    <w:rsid w:val="007110F6"/>
    <w:rsid w:val="0071147F"/>
    <w:rsid w:val="00711487"/>
    <w:rsid w:val="007117F2"/>
    <w:rsid w:val="00711981"/>
    <w:rsid w:val="00712264"/>
    <w:rsid w:val="00712410"/>
    <w:rsid w:val="007127E5"/>
    <w:rsid w:val="00712981"/>
    <w:rsid w:val="00712ECC"/>
    <w:rsid w:val="00713369"/>
    <w:rsid w:val="00713E0F"/>
    <w:rsid w:val="00714026"/>
    <w:rsid w:val="007140EC"/>
    <w:rsid w:val="00714168"/>
    <w:rsid w:val="00714FA6"/>
    <w:rsid w:val="007150EC"/>
    <w:rsid w:val="0071553F"/>
    <w:rsid w:val="00715ADB"/>
    <w:rsid w:val="00715D6A"/>
    <w:rsid w:val="00715E79"/>
    <w:rsid w:val="0071711C"/>
    <w:rsid w:val="007174E5"/>
    <w:rsid w:val="00717667"/>
    <w:rsid w:val="00717B95"/>
    <w:rsid w:val="0072030B"/>
    <w:rsid w:val="00721300"/>
    <w:rsid w:val="007213A5"/>
    <w:rsid w:val="007221A1"/>
    <w:rsid w:val="00722317"/>
    <w:rsid w:val="007227A7"/>
    <w:rsid w:val="00723157"/>
    <w:rsid w:val="007233B1"/>
    <w:rsid w:val="0072369B"/>
    <w:rsid w:val="007238C4"/>
    <w:rsid w:val="0072418D"/>
    <w:rsid w:val="0072429E"/>
    <w:rsid w:val="00724926"/>
    <w:rsid w:val="0072517E"/>
    <w:rsid w:val="0072551E"/>
    <w:rsid w:val="00725EE7"/>
    <w:rsid w:val="00726BF4"/>
    <w:rsid w:val="00726C00"/>
    <w:rsid w:val="00726FE4"/>
    <w:rsid w:val="0072722B"/>
    <w:rsid w:val="0072756C"/>
    <w:rsid w:val="00727791"/>
    <w:rsid w:val="00727FD8"/>
    <w:rsid w:val="00730116"/>
    <w:rsid w:val="00730571"/>
    <w:rsid w:val="0073099A"/>
    <w:rsid w:val="00730D92"/>
    <w:rsid w:val="00731022"/>
    <w:rsid w:val="00731265"/>
    <w:rsid w:val="007313B1"/>
    <w:rsid w:val="007317F0"/>
    <w:rsid w:val="00731841"/>
    <w:rsid w:val="00731D81"/>
    <w:rsid w:val="00732154"/>
    <w:rsid w:val="0073220B"/>
    <w:rsid w:val="0073270F"/>
    <w:rsid w:val="00732765"/>
    <w:rsid w:val="00732908"/>
    <w:rsid w:val="0073307C"/>
    <w:rsid w:val="007335C6"/>
    <w:rsid w:val="007337A6"/>
    <w:rsid w:val="00733809"/>
    <w:rsid w:val="0073394B"/>
    <w:rsid w:val="007339D2"/>
    <w:rsid w:val="00733DB0"/>
    <w:rsid w:val="00733FDF"/>
    <w:rsid w:val="0073475B"/>
    <w:rsid w:val="00734B85"/>
    <w:rsid w:val="00734E45"/>
    <w:rsid w:val="00736838"/>
    <w:rsid w:val="00736B6C"/>
    <w:rsid w:val="00736BC4"/>
    <w:rsid w:val="00737041"/>
    <w:rsid w:val="0073713B"/>
    <w:rsid w:val="00737221"/>
    <w:rsid w:val="00737C6B"/>
    <w:rsid w:val="00737F20"/>
    <w:rsid w:val="0074079C"/>
    <w:rsid w:val="007407DA"/>
    <w:rsid w:val="007426E5"/>
    <w:rsid w:val="00742FA7"/>
    <w:rsid w:val="0074322B"/>
    <w:rsid w:val="00743413"/>
    <w:rsid w:val="0074370F"/>
    <w:rsid w:val="0074473E"/>
    <w:rsid w:val="00744E01"/>
    <w:rsid w:val="00744EAD"/>
    <w:rsid w:val="00745494"/>
    <w:rsid w:val="007455F3"/>
    <w:rsid w:val="007461B5"/>
    <w:rsid w:val="00747246"/>
    <w:rsid w:val="0074724F"/>
    <w:rsid w:val="007473F6"/>
    <w:rsid w:val="00747760"/>
    <w:rsid w:val="00747AFC"/>
    <w:rsid w:val="00747BF2"/>
    <w:rsid w:val="00747F76"/>
    <w:rsid w:val="007508B7"/>
    <w:rsid w:val="00750D55"/>
    <w:rsid w:val="00750EF1"/>
    <w:rsid w:val="00750F3B"/>
    <w:rsid w:val="00751090"/>
    <w:rsid w:val="007514EA"/>
    <w:rsid w:val="00751A76"/>
    <w:rsid w:val="00751D42"/>
    <w:rsid w:val="00751D49"/>
    <w:rsid w:val="00751D80"/>
    <w:rsid w:val="0075213E"/>
    <w:rsid w:val="00752A62"/>
    <w:rsid w:val="00752CCE"/>
    <w:rsid w:val="00752F07"/>
    <w:rsid w:val="0075307F"/>
    <w:rsid w:val="00753AE1"/>
    <w:rsid w:val="00753CF6"/>
    <w:rsid w:val="00753E69"/>
    <w:rsid w:val="007542E0"/>
    <w:rsid w:val="007545E0"/>
    <w:rsid w:val="00754727"/>
    <w:rsid w:val="00754E12"/>
    <w:rsid w:val="00754FD5"/>
    <w:rsid w:val="007552DB"/>
    <w:rsid w:val="0075552B"/>
    <w:rsid w:val="00755BB9"/>
    <w:rsid w:val="007568DC"/>
    <w:rsid w:val="00756B35"/>
    <w:rsid w:val="00756F06"/>
    <w:rsid w:val="007572FA"/>
    <w:rsid w:val="00760250"/>
    <w:rsid w:val="007603F8"/>
    <w:rsid w:val="00760470"/>
    <w:rsid w:val="00760B0C"/>
    <w:rsid w:val="00760FBF"/>
    <w:rsid w:val="00761058"/>
    <w:rsid w:val="007614C6"/>
    <w:rsid w:val="00761B57"/>
    <w:rsid w:val="00761C7E"/>
    <w:rsid w:val="00761E79"/>
    <w:rsid w:val="007620E7"/>
    <w:rsid w:val="007624E0"/>
    <w:rsid w:val="00762603"/>
    <w:rsid w:val="00762BBE"/>
    <w:rsid w:val="007632B8"/>
    <w:rsid w:val="007632DE"/>
    <w:rsid w:val="007638EF"/>
    <w:rsid w:val="00763EF6"/>
    <w:rsid w:val="007644B5"/>
    <w:rsid w:val="00764F08"/>
    <w:rsid w:val="007653FB"/>
    <w:rsid w:val="00765A18"/>
    <w:rsid w:val="00765A6C"/>
    <w:rsid w:val="00765B56"/>
    <w:rsid w:val="007664B6"/>
    <w:rsid w:val="0076709E"/>
    <w:rsid w:val="00767682"/>
    <w:rsid w:val="007677C6"/>
    <w:rsid w:val="007678C3"/>
    <w:rsid w:val="00767A6C"/>
    <w:rsid w:val="00770332"/>
    <w:rsid w:val="00770509"/>
    <w:rsid w:val="00770AF2"/>
    <w:rsid w:val="007712F4"/>
    <w:rsid w:val="00771574"/>
    <w:rsid w:val="0077174C"/>
    <w:rsid w:val="007718DF"/>
    <w:rsid w:val="00771CEC"/>
    <w:rsid w:val="00771FAC"/>
    <w:rsid w:val="00772316"/>
    <w:rsid w:val="00773131"/>
    <w:rsid w:val="0077314B"/>
    <w:rsid w:val="00773AB7"/>
    <w:rsid w:val="00773B1D"/>
    <w:rsid w:val="00773B29"/>
    <w:rsid w:val="00773D82"/>
    <w:rsid w:val="00773F52"/>
    <w:rsid w:val="007745BF"/>
    <w:rsid w:val="00774963"/>
    <w:rsid w:val="00775297"/>
    <w:rsid w:val="00775569"/>
    <w:rsid w:val="00775E44"/>
    <w:rsid w:val="0077681F"/>
    <w:rsid w:val="00776F4C"/>
    <w:rsid w:val="00776F9B"/>
    <w:rsid w:val="00777407"/>
    <w:rsid w:val="0077792A"/>
    <w:rsid w:val="00777B43"/>
    <w:rsid w:val="00777BA0"/>
    <w:rsid w:val="00777E56"/>
    <w:rsid w:val="0078052B"/>
    <w:rsid w:val="007806CF"/>
    <w:rsid w:val="00780F34"/>
    <w:rsid w:val="00781353"/>
    <w:rsid w:val="00781477"/>
    <w:rsid w:val="00781677"/>
    <w:rsid w:val="00781ABD"/>
    <w:rsid w:val="00781FE0"/>
    <w:rsid w:val="00782169"/>
    <w:rsid w:val="00782477"/>
    <w:rsid w:val="0078274B"/>
    <w:rsid w:val="00782941"/>
    <w:rsid w:val="00782DEA"/>
    <w:rsid w:val="00783599"/>
    <w:rsid w:val="0078380D"/>
    <w:rsid w:val="00783CFF"/>
    <w:rsid w:val="00783E10"/>
    <w:rsid w:val="007844E4"/>
    <w:rsid w:val="00784823"/>
    <w:rsid w:val="00784956"/>
    <w:rsid w:val="00784F4D"/>
    <w:rsid w:val="00784F6C"/>
    <w:rsid w:val="007851AC"/>
    <w:rsid w:val="00785489"/>
    <w:rsid w:val="007860CF"/>
    <w:rsid w:val="00786B4D"/>
    <w:rsid w:val="00787771"/>
    <w:rsid w:val="00787782"/>
    <w:rsid w:val="00787B11"/>
    <w:rsid w:val="00787D58"/>
    <w:rsid w:val="00787E08"/>
    <w:rsid w:val="00787E97"/>
    <w:rsid w:val="00787EAC"/>
    <w:rsid w:val="0079025A"/>
    <w:rsid w:val="0079059D"/>
    <w:rsid w:val="00791017"/>
    <w:rsid w:val="007912AF"/>
    <w:rsid w:val="007912C1"/>
    <w:rsid w:val="00791622"/>
    <w:rsid w:val="00791732"/>
    <w:rsid w:val="00791825"/>
    <w:rsid w:val="0079182A"/>
    <w:rsid w:val="007920C9"/>
    <w:rsid w:val="007925BC"/>
    <w:rsid w:val="007932C4"/>
    <w:rsid w:val="007951A1"/>
    <w:rsid w:val="0079556F"/>
    <w:rsid w:val="00795A56"/>
    <w:rsid w:val="0079629B"/>
    <w:rsid w:val="00796754"/>
    <w:rsid w:val="00796976"/>
    <w:rsid w:val="00796D34"/>
    <w:rsid w:val="00796E8F"/>
    <w:rsid w:val="007974B2"/>
    <w:rsid w:val="007975FC"/>
    <w:rsid w:val="0079765A"/>
    <w:rsid w:val="007976B1"/>
    <w:rsid w:val="00797957"/>
    <w:rsid w:val="00797F1E"/>
    <w:rsid w:val="007A01B6"/>
    <w:rsid w:val="007A03C3"/>
    <w:rsid w:val="007A0658"/>
    <w:rsid w:val="007A0B57"/>
    <w:rsid w:val="007A0B70"/>
    <w:rsid w:val="007A0D14"/>
    <w:rsid w:val="007A12AB"/>
    <w:rsid w:val="007A136B"/>
    <w:rsid w:val="007A1B4B"/>
    <w:rsid w:val="007A1D0B"/>
    <w:rsid w:val="007A276B"/>
    <w:rsid w:val="007A2838"/>
    <w:rsid w:val="007A336E"/>
    <w:rsid w:val="007A34AC"/>
    <w:rsid w:val="007A36CB"/>
    <w:rsid w:val="007A3B01"/>
    <w:rsid w:val="007A3CD0"/>
    <w:rsid w:val="007A409F"/>
    <w:rsid w:val="007A417F"/>
    <w:rsid w:val="007A449F"/>
    <w:rsid w:val="007A4806"/>
    <w:rsid w:val="007A51F5"/>
    <w:rsid w:val="007A5626"/>
    <w:rsid w:val="007A6131"/>
    <w:rsid w:val="007A61B4"/>
    <w:rsid w:val="007A674C"/>
    <w:rsid w:val="007A720C"/>
    <w:rsid w:val="007A73D3"/>
    <w:rsid w:val="007A780E"/>
    <w:rsid w:val="007A7AEC"/>
    <w:rsid w:val="007A7C16"/>
    <w:rsid w:val="007AAA46"/>
    <w:rsid w:val="007B00C4"/>
    <w:rsid w:val="007B0C3C"/>
    <w:rsid w:val="007B1547"/>
    <w:rsid w:val="007B1CA4"/>
    <w:rsid w:val="007B1E11"/>
    <w:rsid w:val="007B1F5C"/>
    <w:rsid w:val="007B1FFC"/>
    <w:rsid w:val="007B2223"/>
    <w:rsid w:val="007B2552"/>
    <w:rsid w:val="007B25B8"/>
    <w:rsid w:val="007B2A79"/>
    <w:rsid w:val="007B2FF6"/>
    <w:rsid w:val="007B3069"/>
    <w:rsid w:val="007B30F9"/>
    <w:rsid w:val="007B32E8"/>
    <w:rsid w:val="007B33B9"/>
    <w:rsid w:val="007B3C0C"/>
    <w:rsid w:val="007B42AF"/>
    <w:rsid w:val="007B46E9"/>
    <w:rsid w:val="007B49E3"/>
    <w:rsid w:val="007B5820"/>
    <w:rsid w:val="007B5E12"/>
    <w:rsid w:val="007B604E"/>
    <w:rsid w:val="007B61FF"/>
    <w:rsid w:val="007B63AE"/>
    <w:rsid w:val="007B64B8"/>
    <w:rsid w:val="007B665C"/>
    <w:rsid w:val="007B68FF"/>
    <w:rsid w:val="007B6D34"/>
    <w:rsid w:val="007B6F1B"/>
    <w:rsid w:val="007B72F9"/>
    <w:rsid w:val="007B7C48"/>
    <w:rsid w:val="007B7D6C"/>
    <w:rsid w:val="007C0033"/>
    <w:rsid w:val="007C0127"/>
    <w:rsid w:val="007C0585"/>
    <w:rsid w:val="007C09C6"/>
    <w:rsid w:val="007C0C5C"/>
    <w:rsid w:val="007C12B5"/>
    <w:rsid w:val="007C21E5"/>
    <w:rsid w:val="007C2684"/>
    <w:rsid w:val="007C2D5A"/>
    <w:rsid w:val="007C315C"/>
    <w:rsid w:val="007C358C"/>
    <w:rsid w:val="007C3647"/>
    <w:rsid w:val="007C37CD"/>
    <w:rsid w:val="007C380C"/>
    <w:rsid w:val="007C3DB9"/>
    <w:rsid w:val="007C3E69"/>
    <w:rsid w:val="007C4040"/>
    <w:rsid w:val="007C4443"/>
    <w:rsid w:val="007C48A1"/>
    <w:rsid w:val="007C4F2D"/>
    <w:rsid w:val="007C50A7"/>
    <w:rsid w:val="007C55B1"/>
    <w:rsid w:val="007C605F"/>
    <w:rsid w:val="007C619F"/>
    <w:rsid w:val="007C6C67"/>
    <w:rsid w:val="007C6EF8"/>
    <w:rsid w:val="007C6F19"/>
    <w:rsid w:val="007C6F2E"/>
    <w:rsid w:val="007C6FB1"/>
    <w:rsid w:val="007C746E"/>
    <w:rsid w:val="007C7CF2"/>
    <w:rsid w:val="007C7F36"/>
    <w:rsid w:val="007CFED0"/>
    <w:rsid w:val="007D0FA1"/>
    <w:rsid w:val="007D1555"/>
    <w:rsid w:val="007D1CEE"/>
    <w:rsid w:val="007D1F3E"/>
    <w:rsid w:val="007D20AA"/>
    <w:rsid w:val="007D27E7"/>
    <w:rsid w:val="007D2AD8"/>
    <w:rsid w:val="007D2ED6"/>
    <w:rsid w:val="007D3593"/>
    <w:rsid w:val="007D37FE"/>
    <w:rsid w:val="007D3996"/>
    <w:rsid w:val="007D3C96"/>
    <w:rsid w:val="007D3D3E"/>
    <w:rsid w:val="007D3E34"/>
    <w:rsid w:val="007D45AD"/>
    <w:rsid w:val="007D4751"/>
    <w:rsid w:val="007D477A"/>
    <w:rsid w:val="007D5630"/>
    <w:rsid w:val="007D5E9C"/>
    <w:rsid w:val="007D5EF5"/>
    <w:rsid w:val="007D65B5"/>
    <w:rsid w:val="007D6C84"/>
    <w:rsid w:val="007D7515"/>
    <w:rsid w:val="007D773D"/>
    <w:rsid w:val="007E00B4"/>
    <w:rsid w:val="007E0B39"/>
    <w:rsid w:val="007E0F9C"/>
    <w:rsid w:val="007E10EE"/>
    <w:rsid w:val="007E1966"/>
    <w:rsid w:val="007E1EAF"/>
    <w:rsid w:val="007E30AD"/>
    <w:rsid w:val="007E3131"/>
    <w:rsid w:val="007E34B2"/>
    <w:rsid w:val="007E3E25"/>
    <w:rsid w:val="007E4669"/>
    <w:rsid w:val="007E48E6"/>
    <w:rsid w:val="007E4CE4"/>
    <w:rsid w:val="007E5678"/>
    <w:rsid w:val="007E589F"/>
    <w:rsid w:val="007E58E0"/>
    <w:rsid w:val="007E5DF5"/>
    <w:rsid w:val="007E6351"/>
    <w:rsid w:val="007E6E6A"/>
    <w:rsid w:val="007E70BE"/>
    <w:rsid w:val="007E7262"/>
    <w:rsid w:val="007E77CB"/>
    <w:rsid w:val="007E7AE0"/>
    <w:rsid w:val="007E7C80"/>
    <w:rsid w:val="007E7E7F"/>
    <w:rsid w:val="007E7EE0"/>
    <w:rsid w:val="007E7F84"/>
    <w:rsid w:val="007F05DF"/>
    <w:rsid w:val="007F0669"/>
    <w:rsid w:val="007F090B"/>
    <w:rsid w:val="007F097E"/>
    <w:rsid w:val="007F1655"/>
    <w:rsid w:val="007F1AFE"/>
    <w:rsid w:val="007F1B01"/>
    <w:rsid w:val="007F224D"/>
    <w:rsid w:val="007F2340"/>
    <w:rsid w:val="007F2A25"/>
    <w:rsid w:val="007F2ABD"/>
    <w:rsid w:val="007F309D"/>
    <w:rsid w:val="007F44B0"/>
    <w:rsid w:val="007F4598"/>
    <w:rsid w:val="007F4736"/>
    <w:rsid w:val="007F4EC2"/>
    <w:rsid w:val="007F58A0"/>
    <w:rsid w:val="007F58C5"/>
    <w:rsid w:val="007F6038"/>
    <w:rsid w:val="007F66E1"/>
    <w:rsid w:val="007F6983"/>
    <w:rsid w:val="007F6FD0"/>
    <w:rsid w:val="007F6FF8"/>
    <w:rsid w:val="007F7281"/>
    <w:rsid w:val="007F7BB6"/>
    <w:rsid w:val="007F7D8E"/>
    <w:rsid w:val="007F7FAC"/>
    <w:rsid w:val="008004CB"/>
    <w:rsid w:val="0080073E"/>
    <w:rsid w:val="00800EB7"/>
    <w:rsid w:val="00800F60"/>
    <w:rsid w:val="0080134D"/>
    <w:rsid w:val="008016DC"/>
    <w:rsid w:val="00801929"/>
    <w:rsid w:val="00801F81"/>
    <w:rsid w:val="00802358"/>
    <w:rsid w:val="00802710"/>
    <w:rsid w:val="00803693"/>
    <w:rsid w:val="00803D00"/>
    <w:rsid w:val="00803D51"/>
    <w:rsid w:val="0080415E"/>
    <w:rsid w:val="008049A7"/>
    <w:rsid w:val="00804B87"/>
    <w:rsid w:val="00804F66"/>
    <w:rsid w:val="00805298"/>
    <w:rsid w:val="00805680"/>
    <w:rsid w:val="00805B45"/>
    <w:rsid w:val="00805C12"/>
    <w:rsid w:val="0080638F"/>
    <w:rsid w:val="00806624"/>
    <w:rsid w:val="00806693"/>
    <w:rsid w:val="008066B1"/>
    <w:rsid w:val="008066F9"/>
    <w:rsid w:val="0080686B"/>
    <w:rsid w:val="008075FF"/>
    <w:rsid w:val="008079F4"/>
    <w:rsid w:val="00807A5A"/>
    <w:rsid w:val="00807EBA"/>
    <w:rsid w:val="00810DBD"/>
    <w:rsid w:val="00811051"/>
    <w:rsid w:val="00811435"/>
    <w:rsid w:val="00811840"/>
    <w:rsid w:val="00811A2B"/>
    <w:rsid w:val="008122DC"/>
    <w:rsid w:val="008123EF"/>
    <w:rsid w:val="0081353C"/>
    <w:rsid w:val="00813826"/>
    <w:rsid w:val="00813C82"/>
    <w:rsid w:val="008142BE"/>
    <w:rsid w:val="008144EE"/>
    <w:rsid w:val="00814726"/>
    <w:rsid w:val="00814BF4"/>
    <w:rsid w:val="0081505C"/>
    <w:rsid w:val="00815A9C"/>
    <w:rsid w:val="00815CF8"/>
    <w:rsid w:val="00815E0A"/>
    <w:rsid w:val="00815F9D"/>
    <w:rsid w:val="00816066"/>
    <w:rsid w:val="008165A9"/>
    <w:rsid w:val="00816B6E"/>
    <w:rsid w:val="00816C23"/>
    <w:rsid w:val="00816D38"/>
    <w:rsid w:val="00816F8F"/>
    <w:rsid w:val="0081737B"/>
    <w:rsid w:val="00817414"/>
    <w:rsid w:val="0081743F"/>
    <w:rsid w:val="008175D2"/>
    <w:rsid w:val="008175F3"/>
    <w:rsid w:val="0082009B"/>
    <w:rsid w:val="00820222"/>
    <w:rsid w:val="008204B2"/>
    <w:rsid w:val="00820563"/>
    <w:rsid w:val="008205DC"/>
    <w:rsid w:val="0082093C"/>
    <w:rsid w:val="00820ABD"/>
    <w:rsid w:val="00820B21"/>
    <w:rsid w:val="00821311"/>
    <w:rsid w:val="008219D8"/>
    <w:rsid w:val="00821D11"/>
    <w:rsid w:val="00821DF9"/>
    <w:rsid w:val="00822446"/>
    <w:rsid w:val="00822521"/>
    <w:rsid w:val="008225A0"/>
    <w:rsid w:val="00822719"/>
    <w:rsid w:val="00822BE3"/>
    <w:rsid w:val="00822C1C"/>
    <w:rsid w:val="00822F15"/>
    <w:rsid w:val="00823197"/>
    <w:rsid w:val="0082369D"/>
    <w:rsid w:val="00823732"/>
    <w:rsid w:val="00823B0A"/>
    <w:rsid w:val="00823DAB"/>
    <w:rsid w:val="00823EC8"/>
    <w:rsid w:val="00824187"/>
    <w:rsid w:val="00824722"/>
    <w:rsid w:val="00824A41"/>
    <w:rsid w:val="00824B25"/>
    <w:rsid w:val="008259CF"/>
    <w:rsid w:val="00825A7F"/>
    <w:rsid w:val="00825CF2"/>
    <w:rsid w:val="00825E77"/>
    <w:rsid w:val="00826006"/>
    <w:rsid w:val="00826671"/>
    <w:rsid w:val="008267E6"/>
    <w:rsid w:val="00826C49"/>
    <w:rsid w:val="00826D17"/>
    <w:rsid w:val="00827728"/>
    <w:rsid w:val="00827BEA"/>
    <w:rsid w:val="00827F2E"/>
    <w:rsid w:val="008300D4"/>
    <w:rsid w:val="00830D01"/>
    <w:rsid w:val="00830E23"/>
    <w:rsid w:val="0083126F"/>
    <w:rsid w:val="00831FC0"/>
    <w:rsid w:val="00831FCC"/>
    <w:rsid w:val="008320F1"/>
    <w:rsid w:val="00832127"/>
    <w:rsid w:val="00832441"/>
    <w:rsid w:val="00832A56"/>
    <w:rsid w:val="00832D2A"/>
    <w:rsid w:val="00833437"/>
    <w:rsid w:val="008334A8"/>
    <w:rsid w:val="00833A27"/>
    <w:rsid w:val="00833C03"/>
    <w:rsid w:val="008340CD"/>
    <w:rsid w:val="00834D3A"/>
    <w:rsid w:val="00834F6C"/>
    <w:rsid w:val="00835493"/>
    <w:rsid w:val="00835730"/>
    <w:rsid w:val="00835998"/>
    <w:rsid w:val="00835B1A"/>
    <w:rsid w:val="00836512"/>
    <w:rsid w:val="00836A3E"/>
    <w:rsid w:val="008379BE"/>
    <w:rsid w:val="00837F41"/>
    <w:rsid w:val="00840675"/>
    <w:rsid w:val="00840917"/>
    <w:rsid w:val="00840E71"/>
    <w:rsid w:val="00840F88"/>
    <w:rsid w:val="00841080"/>
    <w:rsid w:val="00841F74"/>
    <w:rsid w:val="0084218B"/>
    <w:rsid w:val="0084244D"/>
    <w:rsid w:val="00842849"/>
    <w:rsid w:val="00842B42"/>
    <w:rsid w:val="00842E6B"/>
    <w:rsid w:val="00842F02"/>
    <w:rsid w:val="00842FDA"/>
    <w:rsid w:val="008436D5"/>
    <w:rsid w:val="00843EC1"/>
    <w:rsid w:val="00843EC5"/>
    <w:rsid w:val="008441E8"/>
    <w:rsid w:val="00844813"/>
    <w:rsid w:val="008448E5"/>
    <w:rsid w:val="00844F9A"/>
    <w:rsid w:val="0084501E"/>
    <w:rsid w:val="0084544C"/>
    <w:rsid w:val="00845628"/>
    <w:rsid w:val="00845CBF"/>
    <w:rsid w:val="00845EBD"/>
    <w:rsid w:val="00845F61"/>
    <w:rsid w:val="00846367"/>
    <w:rsid w:val="00846654"/>
    <w:rsid w:val="00846953"/>
    <w:rsid w:val="00846C90"/>
    <w:rsid w:val="00846CDF"/>
    <w:rsid w:val="00846E10"/>
    <w:rsid w:val="00846E93"/>
    <w:rsid w:val="00847248"/>
    <w:rsid w:val="0084787C"/>
    <w:rsid w:val="00847A34"/>
    <w:rsid w:val="00847C71"/>
    <w:rsid w:val="00847F83"/>
    <w:rsid w:val="0085019E"/>
    <w:rsid w:val="00850B1A"/>
    <w:rsid w:val="00850ED6"/>
    <w:rsid w:val="0085125C"/>
    <w:rsid w:val="0085137C"/>
    <w:rsid w:val="0085190B"/>
    <w:rsid w:val="00851B78"/>
    <w:rsid w:val="00851F26"/>
    <w:rsid w:val="00852023"/>
    <w:rsid w:val="00852080"/>
    <w:rsid w:val="00852419"/>
    <w:rsid w:val="00852D8B"/>
    <w:rsid w:val="0085344B"/>
    <w:rsid w:val="008538FC"/>
    <w:rsid w:val="00853A4C"/>
    <w:rsid w:val="00853C2B"/>
    <w:rsid w:val="0085413E"/>
    <w:rsid w:val="00854595"/>
    <w:rsid w:val="008546F2"/>
    <w:rsid w:val="008548BD"/>
    <w:rsid w:val="008551A6"/>
    <w:rsid w:val="008553F8"/>
    <w:rsid w:val="008558EB"/>
    <w:rsid w:val="00855DF2"/>
    <w:rsid w:val="00856008"/>
    <w:rsid w:val="008567C7"/>
    <w:rsid w:val="00856AE8"/>
    <w:rsid w:val="00857473"/>
    <w:rsid w:val="0085777D"/>
    <w:rsid w:val="008601EF"/>
    <w:rsid w:val="008605C3"/>
    <w:rsid w:val="00860C51"/>
    <w:rsid w:val="00860C91"/>
    <w:rsid w:val="0086102D"/>
    <w:rsid w:val="00861257"/>
    <w:rsid w:val="008614DF"/>
    <w:rsid w:val="00861630"/>
    <w:rsid w:val="00862220"/>
    <w:rsid w:val="008622C6"/>
    <w:rsid w:val="0086256B"/>
    <w:rsid w:val="00862C7F"/>
    <w:rsid w:val="00862F85"/>
    <w:rsid w:val="00863ABA"/>
    <w:rsid w:val="00863FA3"/>
    <w:rsid w:val="00864636"/>
    <w:rsid w:val="00864D85"/>
    <w:rsid w:val="00865002"/>
    <w:rsid w:val="0086507E"/>
    <w:rsid w:val="0086542A"/>
    <w:rsid w:val="00865838"/>
    <w:rsid w:val="008658ED"/>
    <w:rsid w:val="00865AD8"/>
    <w:rsid w:val="008667E5"/>
    <w:rsid w:val="00866888"/>
    <w:rsid w:val="00866F7E"/>
    <w:rsid w:val="008704E9"/>
    <w:rsid w:val="00870F95"/>
    <w:rsid w:val="00871048"/>
    <w:rsid w:val="00871323"/>
    <w:rsid w:val="0087141F"/>
    <w:rsid w:val="00871656"/>
    <w:rsid w:val="008716A8"/>
    <w:rsid w:val="00871873"/>
    <w:rsid w:val="008718AE"/>
    <w:rsid w:val="00871E0D"/>
    <w:rsid w:val="00872061"/>
    <w:rsid w:val="00872A4A"/>
    <w:rsid w:val="00873298"/>
    <w:rsid w:val="008735B4"/>
    <w:rsid w:val="00873643"/>
    <w:rsid w:val="00873773"/>
    <w:rsid w:val="008739C6"/>
    <w:rsid w:val="00873ADA"/>
    <w:rsid w:val="00873B2A"/>
    <w:rsid w:val="00873C76"/>
    <w:rsid w:val="00874805"/>
    <w:rsid w:val="0087517D"/>
    <w:rsid w:val="008754F4"/>
    <w:rsid w:val="00875543"/>
    <w:rsid w:val="00875578"/>
    <w:rsid w:val="008756AF"/>
    <w:rsid w:val="008759D8"/>
    <w:rsid w:val="00875D0A"/>
    <w:rsid w:val="00875EA7"/>
    <w:rsid w:val="00875EEF"/>
    <w:rsid w:val="00876011"/>
    <w:rsid w:val="00876520"/>
    <w:rsid w:val="00876892"/>
    <w:rsid w:val="008768EE"/>
    <w:rsid w:val="00876B5F"/>
    <w:rsid w:val="00876C50"/>
    <w:rsid w:val="00876CDB"/>
    <w:rsid w:val="00877420"/>
    <w:rsid w:val="008807CD"/>
    <w:rsid w:val="008808E5"/>
    <w:rsid w:val="00881516"/>
    <w:rsid w:val="00881D0E"/>
    <w:rsid w:val="0088206A"/>
    <w:rsid w:val="0088210A"/>
    <w:rsid w:val="008822F9"/>
    <w:rsid w:val="00882853"/>
    <w:rsid w:val="00882C47"/>
    <w:rsid w:val="00882CC2"/>
    <w:rsid w:val="00882E93"/>
    <w:rsid w:val="008834D8"/>
    <w:rsid w:val="008836E9"/>
    <w:rsid w:val="008837EE"/>
    <w:rsid w:val="00883AD0"/>
    <w:rsid w:val="00883EE1"/>
    <w:rsid w:val="00883FD3"/>
    <w:rsid w:val="00884351"/>
    <w:rsid w:val="00884616"/>
    <w:rsid w:val="00884748"/>
    <w:rsid w:val="00884796"/>
    <w:rsid w:val="008847A1"/>
    <w:rsid w:val="008848A6"/>
    <w:rsid w:val="00884ED2"/>
    <w:rsid w:val="008852A9"/>
    <w:rsid w:val="00885862"/>
    <w:rsid w:val="00885CC7"/>
    <w:rsid w:val="008860E0"/>
    <w:rsid w:val="0088632B"/>
    <w:rsid w:val="00886397"/>
    <w:rsid w:val="0088743B"/>
    <w:rsid w:val="008876B2"/>
    <w:rsid w:val="00887A0A"/>
    <w:rsid w:val="0089033C"/>
    <w:rsid w:val="0089044E"/>
    <w:rsid w:val="008911E7"/>
    <w:rsid w:val="00891563"/>
    <w:rsid w:val="008915FD"/>
    <w:rsid w:val="00892178"/>
    <w:rsid w:val="0089240E"/>
    <w:rsid w:val="008927A2"/>
    <w:rsid w:val="0089310D"/>
    <w:rsid w:val="00893259"/>
    <w:rsid w:val="0089335C"/>
    <w:rsid w:val="008943C7"/>
    <w:rsid w:val="00895511"/>
    <w:rsid w:val="008955CC"/>
    <w:rsid w:val="00895931"/>
    <w:rsid w:val="00895A09"/>
    <w:rsid w:val="00896A3A"/>
    <w:rsid w:val="00896E57"/>
    <w:rsid w:val="00896EDD"/>
    <w:rsid w:val="00896FF2"/>
    <w:rsid w:val="008970F1"/>
    <w:rsid w:val="008971B2"/>
    <w:rsid w:val="0089736A"/>
    <w:rsid w:val="00897C2D"/>
    <w:rsid w:val="00897FC5"/>
    <w:rsid w:val="008A057A"/>
    <w:rsid w:val="008A072D"/>
    <w:rsid w:val="008A0824"/>
    <w:rsid w:val="008A086C"/>
    <w:rsid w:val="008A1009"/>
    <w:rsid w:val="008A1208"/>
    <w:rsid w:val="008A12BE"/>
    <w:rsid w:val="008A1780"/>
    <w:rsid w:val="008A18B2"/>
    <w:rsid w:val="008A190A"/>
    <w:rsid w:val="008A1C37"/>
    <w:rsid w:val="008A24D2"/>
    <w:rsid w:val="008A2B12"/>
    <w:rsid w:val="008A2F8F"/>
    <w:rsid w:val="008A3054"/>
    <w:rsid w:val="008A310E"/>
    <w:rsid w:val="008A3160"/>
    <w:rsid w:val="008A3304"/>
    <w:rsid w:val="008A3C6F"/>
    <w:rsid w:val="008A3F9F"/>
    <w:rsid w:val="008A44C9"/>
    <w:rsid w:val="008A57C2"/>
    <w:rsid w:val="008A5F29"/>
    <w:rsid w:val="008A60BA"/>
    <w:rsid w:val="008A63C8"/>
    <w:rsid w:val="008A666D"/>
    <w:rsid w:val="008A675D"/>
    <w:rsid w:val="008A6765"/>
    <w:rsid w:val="008A6E18"/>
    <w:rsid w:val="008A6FB5"/>
    <w:rsid w:val="008A7E52"/>
    <w:rsid w:val="008B085B"/>
    <w:rsid w:val="008B0893"/>
    <w:rsid w:val="008B0D2D"/>
    <w:rsid w:val="008B0F16"/>
    <w:rsid w:val="008B12C0"/>
    <w:rsid w:val="008B14C8"/>
    <w:rsid w:val="008B1782"/>
    <w:rsid w:val="008B1844"/>
    <w:rsid w:val="008B1AF7"/>
    <w:rsid w:val="008B1B64"/>
    <w:rsid w:val="008B221E"/>
    <w:rsid w:val="008B2446"/>
    <w:rsid w:val="008B25A6"/>
    <w:rsid w:val="008B309E"/>
    <w:rsid w:val="008B31F3"/>
    <w:rsid w:val="008B3A00"/>
    <w:rsid w:val="008B463F"/>
    <w:rsid w:val="008B487B"/>
    <w:rsid w:val="008B49DC"/>
    <w:rsid w:val="008B4AF0"/>
    <w:rsid w:val="008B4D0E"/>
    <w:rsid w:val="008B4E04"/>
    <w:rsid w:val="008B4E1B"/>
    <w:rsid w:val="008B4E3B"/>
    <w:rsid w:val="008B51D7"/>
    <w:rsid w:val="008B53CB"/>
    <w:rsid w:val="008B5864"/>
    <w:rsid w:val="008B5BE2"/>
    <w:rsid w:val="008B6218"/>
    <w:rsid w:val="008B6353"/>
    <w:rsid w:val="008B6456"/>
    <w:rsid w:val="008B6F8A"/>
    <w:rsid w:val="008B74DC"/>
    <w:rsid w:val="008B7781"/>
    <w:rsid w:val="008C0397"/>
    <w:rsid w:val="008C03A4"/>
    <w:rsid w:val="008C04C5"/>
    <w:rsid w:val="008C090B"/>
    <w:rsid w:val="008C1790"/>
    <w:rsid w:val="008C1A3E"/>
    <w:rsid w:val="008C1C6E"/>
    <w:rsid w:val="008C3389"/>
    <w:rsid w:val="008C3429"/>
    <w:rsid w:val="008C36BB"/>
    <w:rsid w:val="008C3AF8"/>
    <w:rsid w:val="008C3B20"/>
    <w:rsid w:val="008C4122"/>
    <w:rsid w:val="008C435F"/>
    <w:rsid w:val="008C4649"/>
    <w:rsid w:val="008C586B"/>
    <w:rsid w:val="008C614B"/>
    <w:rsid w:val="008C67F2"/>
    <w:rsid w:val="008C6837"/>
    <w:rsid w:val="008C6B89"/>
    <w:rsid w:val="008C6DBA"/>
    <w:rsid w:val="008C721F"/>
    <w:rsid w:val="008C723A"/>
    <w:rsid w:val="008C72DF"/>
    <w:rsid w:val="008C7389"/>
    <w:rsid w:val="008C73D2"/>
    <w:rsid w:val="008C7583"/>
    <w:rsid w:val="008CE491"/>
    <w:rsid w:val="008D031E"/>
    <w:rsid w:val="008D14E1"/>
    <w:rsid w:val="008D1E59"/>
    <w:rsid w:val="008D224A"/>
    <w:rsid w:val="008D24A6"/>
    <w:rsid w:val="008D2696"/>
    <w:rsid w:val="008D2880"/>
    <w:rsid w:val="008D2EE3"/>
    <w:rsid w:val="008D356D"/>
    <w:rsid w:val="008D5005"/>
    <w:rsid w:val="008D50EA"/>
    <w:rsid w:val="008D511D"/>
    <w:rsid w:val="008D5AA2"/>
    <w:rsid w:val="008D5EAC"/>
    <w:rsid w:val="008D6969"/>
    <w:rsid w:val="008D6CB1"/>
    <w:rsid w:val="008D6F2F"/>
    <w:rsid w:val="008D7696"/>
    <w:rsid w:val="008D7B7D"/>
    <w:rsid w:val="008D7E74"/>
    <w:rsid w:val="008D7EFB"/>
    <w:rsid w:val="008E01AD"/>
    <w:rsid w:val="008E0553"/>
    <w:rsid w:val="008E068C"/>
    <w:rsid w:val="008E0AFD"/>
    <w:rsid w:val="008E1042"/>
    <w:rsid w:val="008E12BA"/>
    <w:rsid w:val="008E182F"/>
    <w:rsid w:val="008E1848"/>
    <w:rsid w:val="008E18B2"/>
    <w:rsid w:val="008E203A"/>
    <w:rsid w:val="008E2188"/>
    <w:rsid w:val="008E39C7"/>
    <w:rsid w:val="008E3ECC"/>
    <w:rsid w:val="008E405B"/>
    <w:rsid w:val="008E4160"/>
    <w:rsid w:val="008E4823"/>
    <w:rsid w:val="008E4826"/>
    <w:rsid w:val="008E487E"/>
    <w:rsid w:val="008E50A2"/>
    <w:rsid w:val="008E5173"/>
    <w:rsid w:val="008E5355"/>
    <w:rsid w:val="008E5742"/>
    <w:rsid w:val="008E5ECD"/>
    <w:rsid w:val="008E63DD"/>
    <w:rsid w:val="008E66AD"/>
    <w:rsid w:val="008E6953"/>
    <w:rsid w:val="008E69A2"/>
    <w:rsid w:val="008E7584"/>
    <w:rsid w:val="008E768B"/>
    <w:rsid w:val="008E7F2C"/>
    <w:rsid w:val="008F0074"/>
    <w:rsid w:val="008F0751"/>
    <w:rsid w:val="008F0B58"/>
    <w:rsid w:val="008F0C57"/>
    <w:rsid w:val="008F0D83"/>
    <w:rsid w:val="008F0DC2"/>
    <w:rsid w:val="008F14DB"/>
    <w:rsid w:val="008F1526"/>
    <w:rsid w:val="008F172B"/>
    <w:rsid w:val="008F19F5"/>
    <w:rsid w:val="008F1BC6"/>
    <w:rsid w:val="008F1DBB"/>
    <w:rsid w:val="008F1FB2"/>
    <w:rsid w:val="008F2695"/>
    <w:rsid w:val="008F302C"/>
    <w:rsid w:val="008F4297"/>
    <w:rsid w:val="008F4AB8"/>
    <w:rsid w:val="008F4BD3"/>
    <w:rsid w:val="008F5356"/>
    <w:rsid w:val="008F53F0"/>
    <w:rsid w:val="008F58BD"/>
    <w:rsid w:val="008F5C5F"/>
    <w:rsid w:val="008F60C3"/>
    <w:rsid w:val="008F6902"/>
    <w:rsid w:val="008F6CFD"/>
    <w:rsid w:val="008F6D5C"/>
    <w:rsid w:val="008F7533"/>
    <w:rsid w:val="008F76D6"/>
    <w:rsid w:val="00900115"/>
    <w:rsid w:val="0090059E"/>
    <w:rsid w:val="00901B96"/>
    <w:rsid w:val="00901ED2"/>
    <w:rsid w:val="00901FB0"/>
    <w:rsid w:val="009020FD"/>
    <w:rsid w:val="00902B8A"/>
    <w:rsid w:val="00902F65"/>
    <w:rsid w:val="00903A51"/>
    <w:rsid w:val="00904348"/>
    <w:rsid w:val="009043DB"/>
    <w:rsid w:val="0090467A"/>
    <w:rsid w:val="00904EA2"/>
    <w:rsid w:val="009050E3"/>
    <w:rsid w:val="00905257"/>
    <w:rsid w:val="00905AAC"/>
    <w:rsid w:val="00905AF6"/>
    <w:rsid w:val="00905E4D"/>
    <w:rsid w:val="0090606B"/>
    <w:rsid w:val="00906242"/>
    <w:rsid w:val="00906517"/>
    <w:rsid w:val="0090688C"/>
    <w:rsid w:val="00906A52"/>
    <w:rsid w:val="009072D8"/>
    <w:rsid w:val="00910053"/>
    <w:rsid w:val="00910139"/>
    <w:rsid w:val="00910291"/>
    <w:rsid w:val="0091033A"/>
    <w:rsid w:val="00910814"/>
    <w:rsid w:val="009108E5"/>
    <w:rsid w:val="00910BD1"/>
    <w:rsid w:val="00910CD3"/>
    <w:rsid w:val="00910E36"/>
    <w:rsid w:val="009112F5"/>
    <w:rsid w:val="00911350"/>
    <w:rsid w:val="009117C0"/>
    <w:rsid w:val="0091181B"/>
    <w:rsid w:val="00911843"/>
    <w:rsid w:val="009119FA"/>
    <w:rsid w:val="00911BA2"/>
    <w:rsid w:val="00911C47"/>
    <w:rsid w:val="0091205A"/>
    <w:rsid w:val="0091379E"/>
    <w:rsid w:val="00913924"/>
    <w:rsid w:val="009143D5"/>
    <w:rsid w:val="0091514D"/>
    <w:rsid w:val="0091590B"/>
    <w:rsid w:val="00915C8F"/>
    <w:rsid w:val="00915FD0"/>
    <w:rsid w:val="0091625D"/>
    <w:rsid w:val="0091681E"/>
    <w:rsid w:val="00916856"/>
    <w:rsid w:val="0091693F"/>
    <w:rsid w:val="00917660"/>
    <w:rsid w:val="00917933"/>
    <w:rsid w:val="00921159"/>
    <w:rsid w:val="009211F5"/>
    <w:rsid w:val="009212AA"/>
    <w:rsid w:val="00921501"/>
    <w:rsid w:val="00921512"/>
    <w:rsid w:val="009218B0"/>
    <w:rsid w:val="00921CFD"/>
    <w:rsid w:val="009223ED"/>
    <w:rsid w:val="00922715"/>
    <w:rsid w:val="009228BA"/>
    <w:rsid w:val="00922AFA"/>
    <w:rsid w:val="00923ECD"/>
    <w:rsid w:val="0092404F"/>
    <w:rsid w:val="00924FB9"/>
    <w:rsid w:val="00925083"/>
    <w:rsid w:val="00925232"/>
    <w:rsid w:val="009254FB"/>
    <w:rsid w:val="00925546"/>
    <w:rsid w:val="00925B82"/>
    <w:rsid w:val="00925F49"/>
    <w:rsid w:val="00925F97"/>
    <w:rsid w:val="0092623A"/>
    <w:rsid w:val="00926322"/>
    <w:rsid w:val="00926509"/>
    <w:rsid w:val="00926515"/>
    <w:rsid w:val="00926E83"/>
    <w:rsid w:val="0092737A"/>
    <w:rsid w:val="009276CF"/>
    <w:rsid w:val="00927942"/>
    <w:rsid w:val="00927F97"/>
    <w:rsid w:val="00930244"/>
    <w:rsid w:val="00930C3A"/>
    <w:rsid w:val="009310E1"/>
    <w:rsid w:val="009318CD"/>
    <w:rsid w:val="00932352"/>
    <w:rsid w:val="009326B0"/>
    <w:rsid w:val="00932D2A"/>
    <w:rsid w:val="00932E67"/>
    <w:rsid w:val="009332F7"/>
    <w:rsid w:val="009334A6"/>
    <w:rsid w:val="00933677"/>
    <w:rsid w:val="00933CB6"/>
    <w:rsid w:val="00933F57"/>
    <w:rsid w:val="0093467D"/>
    <w:rsid w:val="009348C8"/>
    <w:rsid w:val="0093511D"/>
    <w:rsid w:val="009354C0"/>
    <w:rsid w:val="00935D23"/>
    <w:rsid w:val="0093752F"/>
    <w:rsid w:val="009379C4"/>
    <w:rsid w:val="00937AEB"/>
    <w:rsid w:val="00937EA3"/>
    <w:rsid w:val="0094012F"/>
    <w:rsid w:val="00940432"/>
    <w:rsid w:val="009407C1"/>
    <w:rsid w:val="009408A2"/>
    <w:rsid w:val="00940B80"/>
    <w:rsid w:val="00940C89"/>
    <w:rsid w:val="009418AB"/>
    <w:rsid w:val="009419FC"/>
    <w:rsid w:val="00941A65"/>
    <w:rsid w:val="00942001"/>
    <w:rsid w:val="00942062"/>
    <w:rsid w:val="00942535"/>
    <w:rsid w:val="00942672"/>
    <w:rsid w:val="00942741"/>
    <w:rsid w:val="00942B7B"/>
    <w:rsid w:val="00942BDF"/>
    <w:rsid w:val="009436A5"/>
    <w:rsid w:val="00943829"/>
    <w:rsid w:val="00943B7F"/>
    <w:rsid w:val="00943E28"/>
    <w:rsid w:val="00943F33"/>
    <w:rsid w:val="00944070"/>
    <w:rsid w:val="009446AE"/>
    <w:rsid w:val="009446D9"/>
    <w:rsid w:val="00944DEF"/>
    <w:rsid w:val="00945748"/>
    <w:rsid w:val="00945B09"/>
    <w:rsid w:val="00945E36"/>
    <w:rsid w:val="0094647A"/>
    <w:rsid w:val="00946894"/>
    <w:rsid w:val="00946DB2"/>
    <w:rsid w:val="00947301"/>
    <w:rsid w:val="00947C84"/>
    <w:rsid w:val="00950159"/>
    <w:rsid w:val="00950307"/>
    <w:rsid w:val="009509A7"/>
    <w:rsid w:val="0095111D"/>
    <w:rsid w:val="009516FB"/>
    <w:rsid w:val="00951B47"/>
    <w:rsid w:val="00951C8D"/>
    <w:rsid w:val="00951E23"/>
    <w:rsid w:val="009520CC"/>
    <w:rsid w:val="00952DCC"/>
    <w:rsid w:val="0095439D"/>
    <w:rsid w:val="009549E9"/>
    <w:rsid w:val="00954CF9"/>
    <w:rsid w:val="00954F7A"/>
    <w:rsid w:val="009552EF"/>
    <w:rsid w:val="00955362"/>
    <w:rsid w:val="009557CD"/>
    <w:rsid w:val="0095586F"/>
    <w:rsid w:val="00955929"/>
    <w:rsid w:val="00955F1D"/>
    <w:rsid w:val="00955F77"/>
    <w:rsid w:val="00955FFC"/>
    <w:rsid w:val="00956208"/>
    <w:rsid w:val="009565AA"/>
    <w:rsid w:val="009565C8"/>
    <w:rsid w:val="00956753"/>
    <w:rsid w:val="00956823"/>
    <w:rsid w:val="00956AA2"/>
    <w:rsid w:val="00956ABA"/>
    <w:rsid w:val="009576E4"/>
    <w:rsid w:val="009578D4"/>
    <w:rsid w:val="00960165"/>
    <w:rsid w:val="009608F2"/>
    <w:rsid w:val="00960C18"/>
    <w:rsid w:val="00960CEF"/>
    <w:rsid w:val="00960D81"/>
    <w:rsid w:val="0096138C"/>
    <w:rsid w:val="009614BB"/>
    <w:rsid w:val="0096268B"/>
    <w:rsid w:val="0096312C"/>
    <w:rsid w:val="00963521"/>
    <w:rsid w:val="00963680"/>
    <w:rsid w:val="009637B9"/>
    <w:rsid w:val="0096394C"/>
    <w:rsid w:val="0096421F"/>
    <w:rsid w:val="0096429B"/>
    <w:rsid w:val="009646E3"/>
    <w:rsid w:val="00964964"/>
    <w:rsid w:val="00965451"/>
    <w:rsid w:val="009655B3"/>
    <w:rsid w:val="00965BBD"/>
    <w:rsid w:val="009663B3"/>
    <w:rsid w:val="00966750"/>
    <w:rsid w:val="009672D9"/>
    <w:rsid w:val="00967AC1"/>
    <w:rsid w:val="00967CBB"/>
    <w:rsid w:val="00967FE8"/>
    <w:rsid w:val="009704E4"/>
    <w:rsid w:val="009705D0"/>
    <w:rsid w:val="009710B6"/>
    <w:rsid w:val="0097122F"/>
    <w:rsid w:val="00971339"/>
    <w:rsid w:val="00971DF5"/>
    <w:rsid w:val="00972143"/>
    <w:rsid w:val="00972417"/>
    <w:rsid w:val="0097246E"/>
    <w:rsid w:val="0097263A"/>
    <w:rsid w:val="00972AD1"/>
    <w:rsid w:val="00972BE9"/>
    <w:rsid w:val="00972CD8"/>
    <w:rsid w:val="009732F2"/>
    <w:rsid w:val="009736F4"/>
    <w:rsid w:val="00973EBE"/>
    <w:rsid w:val="009743FC"/>
    <w:rsid w:val="009744AC"/>
    <w:rsid w:val="009748EE"/>
    <w:rsid w:val="00974B77"/>
    <w:rsid w:val="00974C55"/>
    <w:rsid w:val="00974C68"/>
    <w:rsid w:val="00974CB0"/>
    <w:rsid w:val="009755FC"/>
    <w:rsid w:val="00975855"/>
    <w:rsid w:val="00975EFF"/>
    <w:rsid w:val="00976058"/>
    <w:rsid w:val="0097617D"/>
    <w:rsid w:val="009761FA"/>
    <w:rsid w:val="0097662D"/>
    <w:rsid w:val="00976939"/>
    <w:rsid w:val="00976D58"/>
    <w:rsid w:val="00977913"/>
    <w:rsid w:val="0097792F"/>
    <w:rsid w:val="00977A67"/>
    <w:rsid w:val="00977E05"/>
    <w:rsid w:val="009802BE"/>
    <w:rsid w:val="0098044C"/>
    <w:rsid w:val="00980C28"/>
    <w:rsid w:val="00980D4E"/>
    <w:rsid w:val="00980EB6"/>
    <w:rsid w:val="00980F62"/>
    <w:rsid w:val="009810E8"/>
    <w:rsid w:val="009816E2"/>
    <w:rsid w:val="009818B4"/>
    <w:rsid w:val="00981AB6"/>
    <w:rsid w:val="00981BAD"/>
    <w:rsid w:val="00981CE4"/>
    <w:rsid w:val="00982047"/>
    <w:rsid w:val="00982A3C"/>
    <w:rsid w:val="00982CE2"/>
    <w:rsid w:val="0098305B"/>
    <w:rsid w:val="00983382"/>
    <w:rsid w:val="009839F4"/>
    <w:rsid w:val="00983A36"/>
    <w:rsid w:val="00983EFB"/>
    <w:rsid w:val="009841ED"/>
    <w:rsid w:val="00984619"/>
    <w:rsid w:val="00985BDE"/>
    <w:rsid w:val="00985F18"/>
    <w:rsid w:val="00985F3F"/>
    <w:rsid w:val="00986018"/>
    <w:rsid w:val="009862CC"/>
    <w:rsid w:val="00986C79"/>
    <w:rsid w:val="0098716F"/>
    <w:rsid w:val="009873F3"/>
    <w:rsid w:val="00987652"/>
    <w:rsid w:val="009876B4"/>
    <w:rsid w:val="00987ED7"/>
    <w:rsid w:val="0099016D"/>
    <w:rsid w:val="00990438"/>
    <w:rsid w:val="00990668"/>
    <w:rsid w:val="009907E8"/>
    <w:rsid w:val="009908DA"/>
    <w:rsid w:val="00990AB5"/>
    <w:rsid w:val="009916E3"/>
    <w:rsid w:val="009919D4"/>
    <w:rsid w:val="00991E29"/>
    <w:rsid w:val="00991EE2"/>
    <w:rsid w:val="009925BD"/>
    <w:rsid w:val="009932C1"/>
    <w:rsid w:val="00993442"/>
    <w:rsid w:val="0099347D"/>
    <w:rsid w:val="00993654"/>
    <w:rsid w:val="00993C34"/>
    <w:rsid w:val="009945A4"/>
    <w:rsid w:val="009945BD"/>
    <w:rsid w:val="00994D78"/>
    <w:rsid w:val="009951DD"/>
    <w:rsid w:val="0099531A"/>
    <w:rsid w:val="009953AA"/>
    <w:rsid w:val="00995682"/>
    <w:rsid w:val="009958A6"/>
    <w:rsid w:val="00995950"/>
    <w:rsid w:val="00995E40"/>
    <w:rsid w:val="009965C8"/>
    <w:rsid w:val="00996869"/>
    <w:rsid w:val="00996C52"/>
    <w:rsid w:val="00996DD9"/>
    <w:rsid w:val="00996E7B"/>
    <w:rsid w:val="00997B2B"/>
    <w:rsid w:val="009A0186"/>
    <w:rsid w:val="009A023F"/>
    <w:rsid w:val="009A073E"/>
    <w:rsid w:val="009A08E3"/>
    <w:rsid w:val="009A0BB1"/>
    <w:rsid w:val="009A1043"/>
    <w:rsid w:val="009A1329"/>
    <w:rsid w:val="009A1FC5"/>
    <w:rsid w:val="009A234D"/>
    <w:rsid w:val="009A2620"/>
    <w:rsid w:val="009A2938"/>
    <w:rsid w:val="009A2F1C"/>
    <w:rsid w:val="009A2F9D"/>
    <w:rsid w:val="009A3043"/>
    <w:rsid w:val="009A3485"/>
    <w:rsid w:val="009A35EC"/>
    <w:rsid w:val="009A3B4D"/>
    <w:rsid w:val="009A3BCB"/>
    <w:rsid w:val="009A4125"/>
    <w:rsid w:val="009A42E2"/>
    <w:rsid w:val="009A472E"/>
    <w:rsid w:val="009A4978"/>
    <w:rsid w:val="009A5406"/>
    <w:rsid w:val="009A58F9"/>
    <w:rsid w:val="009A602F"/>
    <w:rsid w:val="009A62DF"/>
    <w:rsid w:val="009A66FA"/>
    <w:rsid w:val="009A6A03"/>
    <w:rsid w:val="009A7045"/>
    <w:rsid w:val="009A73AC"/>
    <w:rsid w:val="009A743D"/>
    <w:rsid w:val="009A7768"/>
    <w:rsid w:val="009A7F1E"/>
    <w:rsid w:val="009B130B"/>
    <w:rsid w:val="009B1476"/>
    <w:rsid w:val="009B19B3"/>
    <w:rsid w:val="009B1A1A"/>
    <w:rsid w:val="009B1A57"/>
    <w:rsid w:val="009B1B83"/>
    <w:rsid w:val="009B1FB8"/>
    <w:rsid w:val="009B2218"/>
    <w:rsid w:val="009B2249"/>
    <w:rsid w:val="009B257F"/>
    <w:rsid w:val="009B26C8"/>
    <w:rsid w:val="009B2732"/>
    <w:rsid w:val="009B2825"/>
    <w:rsid w:val="009B3250"/>
    <w:rsid w:val="009B34C3"/>
    <w:rsid w:val="009B3CE6"/>
    <w:rsid w:val="009B4026"/>
    <w:rsid w:val="009B41C2"/>
    <w:rsid w:val="009B443E"/>
    <w:rsid w:val="009B469E"/>
    <w:rsid w:val="009B4801"/>
    <w:rsid w:val="009B4838"/>
    <w:rsid w:val="009B4839"/>
    <w:rsid w:val="009B4C7F"/>
    <w:rsid w:val="009B5967"/>
    <w:rsid w:val="009B5E36"/>
    <w:rsid w:val="009B616C"/>
    <w:rsid w:val="009B6314"/>
    <w:rsid w:val="009B6458"/>
    <w:rsid w:val="009B6B1A"/>
    <w:rsid w:val="009B6E75"/>
    <w:rsid w:val="009B6F31"/>
    <w:rsid w:val="009B7607"/>
    <w:rsid w:val="009B760E"/>
    <w:rsid w:val="009B76DD"/>
    <w:rsid w:val="009B7E53"/>
    <w:rsid w:val="009C0356"/>
    <w:rsid w:val="009C094A"/>
    <w:rsid w:val="009C09BF"/>
    <w:rsid w:val="009C0BAE"/>
    <w:rsid w:val="009C1342"/>
    <w:rsid w:val="009C134F"/>
    <w:rsid w:val="009C1A1A"/>
    <w:rsid w:val="009C1D43"/>
    <w:rsid w:val="009C27C2"/>
    <w:rsid w:val="009C2923"/>
    <w:rsid w:val="009C2A98"/>
    <w:rsid w:val="009C2C76"/>
    <w:rsid w:val="009C2EF3"/>
    <w:rsid w:val="009C350B"/>
    <w:rsid w:val="009C3666"/>
    <w:rsid w:val="009C3A85"/>
    <w:rsid w:val="009C405F"/>
    <w:rsid w:val="009C4A8A"/>
    <w:rsid w:val="009C5C25"/>
    <w:rsid w:val="009C604F"/>
    <w:rsid w:val="009C6155"/>
    <w:rsid w:val="009C6802"/>
    <w:rsid w:val="009C6DC6"/>
    <w:rsid w:val="009C6E8F"/>
    <w:rsid w:val="009C789E"/>
    <w:rsid w:val="009C7AE0"/>
    <w:rsid w:val="009D01EB"/>
    <w:rsid w:val="009D0467"/>
    <w:rsid w:val="009D0518"/>
    <w:rsid w:val="009D0847"/>
    <w:rsid w:val="009D08E3"/>
    <w:rsid w:val="009D14A9"/>
    <w:rsid w:val="009D14D6"/>
    <w:rsid w:val="009D1536"/>
    <w:rsid w:val="009D2D6F"/>
    <w:rsid w:val="009D2EF6"/>
    <w:rsid w:val="009D3EBD"/>
    <w:rsid w:val="009D3F48"/>
    <w:rsid w:val="009D3F6F"/>
    <w:rsid w:val="009D426C"/>
    <w:rsid w:val="009D4824"/>
    <w:rsid w:val="009D4902"/>
    <w:rsid w:val="009D4C4D"/>
    <w:rsid w:val="009D51FF"/>
    <w:rsid w:val="009D5915"/>
    <w:rsid w:val="009D5A04"/>
    <w:rsid w:val="009D62E2"/>
    <w:rsid w:val="009D6B60"/>
    <w:rsid w:val="009D6ED5"/>
    <w:rsid w:val="009D6FE7"/>
    <w:rsid w:val="009D702A"/>
    <w:rsid w:val="009D76E5"/>
    <w:rsid w:val="009E0278"/>
    <w:rsid w:val="009E0E39"/>
    <w:rsid w:val="009E10CA"/>
    <w:rsid w:val="009E1248"/>
    <w:rsid w:val="009E2217"/>
    <w:rsid w:val="009E2792"/>
    <w:rsid w:val="009E2AF9"/>
    <w:rsid w:val="009E2CCF"/>
    <w:rsid w:val="009E3223"/>
    <w:rsid w:val="009E350A"/>
    <w:rsid w:val="009E36CD"/>
    <w:rsid w:val="009E4ABC"/>
    <w:rsid w:val="009E50C8"/>
    <w:rsid w:val="009E55F9"/>
    <w:rsid w:val="009E64F9"/>
    <w:rsid w:val="009E65B6"/>
    <w:rsid w:val="009E6967"/>
    <w:rsid w:val="009E6AEF"/>
    <w:rsid w:val="009E6F82"/>
    <w:rsid w:val="009E7307"/>
    <w:rsid w:val="009E73D2"/>
    <w:rsid w:val="009E74C1"/>
    <w:rsid w:val="009E7877"/>
    <w:rsid w:val="009E7D12"/>
    <w:rsid w:val="009F0FE1"/>
    <w:rsid w:val="009F1368"/>
    <w:rsid w:val="009F177F"/>
    <w:rsid w:val="009F22EE"/>
    <w:rsid w:val="009F254B"/>
    <w:rsid w:val="009F2EA2"/>
    <w:rsid w:val="009F2F6F"/>
    <w:rsid w:val="009F301E"/>
    <w:rsid w:val="009F3270"/>
    <w:rsid w:val="009F400D"/>
    <w:rsid w:val="009F4035"/>
    <w:rsid w:val="009F40A1"/>
    <w:rsid w:val="009F43D8"/>
    <w:rsid w:val="009F45BF"/>
    <w:rsid w:val="009F4BF1"/>
    <w:rsid w:val="009F4CD2"/>
    <w:rsid w:val="009F5050"/>
    <w:rsid w:val="009F542E"/>
    <w:rsid w:val="009F57F0"/>
    <w:rsid w:val="009F5936"/>
    <w:rsid w:val="009F5DE7"/>
    <w:rsid w:val="009F5E46"/>
    <w:rsid w:val="009F608F"/>
    <w:rsid w:val="009F6236"/>
    <w:rsid w:val="009F6A2C"/>
    <w:rsid w:val="009F6F36"/>
    <w:rsid w:val="009F72CD"/>
    <w:rsid w:val="009F753E"/>
    <w:rsid w:val="009F7807"/>
    <w:rsid w:val="009F7A64"/>
    <w:rsid w:val="009F7D8A"/>
    <w:rsid w:val="009F7F41"/>
    <w:rsid w:val="00A000CB"/>
    <w:rsid w:val="00A002D6"/>
    <w:rsid w:val="00A004BB"/>
    <w:rsid w:val="00A0097E"/>
    <w:rsid w:val="00A00E30"/>
    <w:rsid w:val="00A01EC4"/>
    <w:rsid w:val="00A02445"/>
    <w:rsid w:val="00A024F7"/>
    <w:rsid w:val="00A027CD"/>
    <w:rsid w:val="00A02D41"/>
    <w:rsid w:val="00A02D9D"/>
    <w:rsid w:val="00A03984"/>
    <w:rsid w:val="00A03A32"/>
    <w:rsid w:val="00A048EA"/>
    <w:rsid w:val="00A04960"/>
    <w:rsid w:val="00A04ED8"/>
    <w:rsid w:val="00A0502F"/>
    <w:rsid w:val="00A0536F"/>
    <w:rsid w:val="00A057E1"/>
    <w:rsid w:val="00A05DD1"/>
    <w:rsid w:val="00A06B23"/>
    <w:rsid w:val="00A06BE0"/>
    <w:rsid w:val="00A106E8"/>
    <w:rsid w:val="00A108D4"/>
    <w:rsid w:val="00A10A52"/>
    <w:rsid w:val="00A11E80"/>
    <w:rsid w:val="00A12084"/>
    <w:rsid w:val="00A121E2"/>
    <w:rsid w:val="00A12662"/>
    <w:rsid w:val="00A12952"/>
    <w:rsid w:val="00A12B7B"/>
    <w:rsid w:val="00A12B83"/>
    <w:rsid w:val="00A135FF"/>
    <w:rsid w:val="00A13609"/>
    <w:rsid w:val="00A138B8"/>
    <w:rsid w:val="00A13A07"/>
    <w:rsid w:val="00A13F96"/>
    <w:rsid w:val="00A1408F"/>
    <w:rsid w:val="00A147A7"/>
    <w:rsid w:val="00A14A9F"/>
    <w:rsid w:val="00A14CDC"/>
    <w:rsid w:val="00A1547A"/>
    <w:rsid w:val="00A15747"/>
    <w:rsid w:val="00A1703B"/>
    <w:rsid w:val="00A175D2"/>
    <w:rsid w:val="00A176E1"/>
    <w:rsid w:val="00A20C76"/>
    <w:rsid w:val="00A20D3D"/>
    <w:rsid w:val="00A20E51"/>
    <w:rsid w:val="00A211B2"/>
    <w:rsid w:val="00A2153C"/>
    <w:rsid w:val="00A218EC"/>
    <w:rsid w:val="00A21D2A"/>
    <w:rsid w:val="00A21F51"/>
    <w:rsid w:val="00A22515"/>
    <w:rsid w:val="00A22AC0"/>
    <w:rsid w:val="00A22F04"/>
    <w:rsid w:val="00A230F8"/>
    <w:rsid w:val="00A2313D"/>
    <w:rsid w:val="00A237FE"/>
    <w:rsid w:val="00A238CA"/>
    <w:rsid w:val="00A23B1C"/>
    <w:rsid w:val="00A23E58"/>
    <w:rsid w:val="00A24C58"/>
    <w:rsid w:val="00A24C76"/>
    <w:rsid w:val="00A25DC2"/>
    <w:rsid w:val="00A263A3"/>
    <w:rsid w:val="00A266DF"/>
    <w:rsid w:val="00A267DA"/>
    <w:rsid w:val="00A268DC"/>
    <w:rsid w:val="00A26E4A"/>
    <w:rsid w:val="00A26F1E"/>
    <w:rsid w:val="00A272E5"/>
    <w:rsid w:val="00A27669"/>
    <w:rsid w:val="00A276CB"/>
    <w:rsid w:val="00A27F8F"/>
    <w:rsid w:val="00A30057"/>
    <w:rsid w:val="00A306A9"/>
    <w:rsid w:val="00A306B2"/>
    <w:rsid w:val="00A30B76"/>
    <w:rsid w:val="00A3121C"/>
    <w:rsid w:val="00A31A45"/>
    <w:rsid w:val="00A31A50"/>
    <w:rsid w:val="00A32211"/>
    <w:rsid w:val="00A3235C"/>
    <w:rsid w:val="00A329D7"/>
    <w:rsid w:val="00A32A15"/>
    <w:rsid w:val="00A32A47"/>
    <w:rsid w:val="00A3391D"/>
    <w:rsid w:val="00A33A1B"/>
    <w:rsid w:val="00A33DA8"/>
    <w:rsid w:val="00A33E50"/>
    <w:rsid w:val="00A342D4"/>
    <w:rsid w:val="00A3472B"/>
    <w:rsid w:val="00A347C0"/>
    <w:rsid w:val="00A34BAE"/>
    <w:rsid w:val="00A34FAC"/>
    <w:rsid w:val="00A35395"/>
    <w:rsid w:val="00A35A8D"/>
    <w:rsid w:val="00A36667"/>
    <w:rsid w:val="00A378C1"/>
    <w:rsid w:val="00A37901"/>
    <w:rsid w:val="00A37A71"/>
    <w:rsid w:val="00A40B1E"/>
    <w:rsid w:val="00A40CBD"/>
    <w:rsid w:val="00A41134"/>
    <w:rsid w:val="00A41A12"/>
    <w:rsid w:val="00A41B6F"/>
    <w:rsid w:val="00A41F08"/>
    <w:rsid w:val="00A42286"/>
    <w:rsid w:val="00A422F2"/>
    <w:rsid w:val="00A42609"/>
    <w:rsid w:val="00A4281B"/>
    <w:rsid w:val="00A4296F"/>
    <w:rsid w:val="00A42B55"/>
    <w:rsid w:val="00A4363E"/>
    <w:rsid w:val="00A43DF0"/>
    <w:rsid w:val="00A44312"/>
    <w:rsid w:val="00A44609"/>
    <w:rsid w:val="00A44AF8"/>
    <w:rsid w:val="00A452CC"/>
    <w:rsid w:val="00A453F6"/>
    <w:rsid w:val="00A459A9"/>
    <w:rsid w:val="00A45BBA"/>
    <w:rsid w:val="00A45E58"/>
    <w:rsid w:val="00A46661"/>
    <w:rsid w:val="00A467A5"/>
    <w:rsid w:val="00A4703C"/>
    <w:rsid w:val="00A474D2"/>
    <w:rsid w:val="00A47779"/>
    <w:rsid w:val="00A47C00"/>
    <w:rsid w:val="00A47FA9"/>
    <w:rsid w:val="00A4BBB2"/>
    <w:rsid w:val="00A50291"/>
    <w:rsid w:val="00A504B4"/>
    <w:rsid w:val="00A50EDC"/>
    <w:rsid w:val="00A51137"/>
    <w:rsid w:val="00A51308"/>
    <w:rsid w:val="00A518C7"/>
    <w:rsid w:val="00A519C6"/>
    <w:rsid w:val="00A51E19"/>
    <w:rsid w:val="00A5217D"/>
    <w:rsid w:val="00A52408"/>
    <w:rsid w:val="00A52964"/>
    <w:rsid w:val="00A52CC0"/>
    <w:rsid w:val="00A52EDC"/>
    <w:rsid w:val="00A53255"/>
    <w:rsid w:val="00A53313"/>
    <w:rsid w:val="00A53B4D"/>
    <w:rsid w:val="00A54114"/>
    <w:rsid w:val="00A54410"/>
    <w:rsid w:val="00A54517"/>
    <w:rsid w:val="00A545B4"/>
    <w:rsid w:val="00A547DC"/>
    <w:rsid w:val="00A54C59"/>
    <w:rsid w:val="00A5561D"/>
    <w:rsid w:val="00A556B2"/>
    <w:rsid w:val="00A55B07"/>
    <w:rsid w:val="00A5613D"/>
    <w:rsid w:val="00A564A4"/>
    <w:rsid w:val="00A57116"/>
    <w:rsid w:val="00A57D53"/>
    <w:rsid w:val="00A57D66"/>
    <w:rsid w:val="00A57DE9"/>
    <w:rsid w:val="00A60157"/>
    <w:rsid w:val="00A601B3"/>
    <w:rsid w:val="00A60E83"/>
    <w:rsid w:val="00A60E8C"/>
    <w:rsid w:val="00A6162E"/>
    <w:rsid w:val="00A61789"/>
    <w:rsid w:val="00A61796"/>
    <w:rsid w:val="00A6198F"/>
    <w:rsid w:val="00A61E7A"/>
    <w:rsid w:val="00A61F64"/>
    <w:rsid w:val="00A620B9"/>
    <w:rsid w:val="00A62698"/>
    <w:rsid w:val="00A627C2"/>
    <w:rsid w:val="00A6292D"/>
    <w:rsid w:val="00A635F8"/>
    <w:rsid w:val="00A63739"/>
    <w:rsid w:val="00A643A9"/>
    <w:rsid w:val="00A64742"/>
    <w:rsid w:val="00A64A5F"/>
    <w:rsid w:val="00A65004"/>
    <w:rsid w:val="00A651CC"/>
    <w:rsid w:val="00A657B3"/>
    <w:rsid w:val="00A65BF9"/>
    <w:rsid w:val="00A65CE3"/>
    <w:rsid w:val="00A65DFC"/>
    <w:rsid w:val="00A661F3"/>
    <w:rsid w:val="00A6624E"/>
    <w:rsid w:val="00A66262"/>
    <w:rsid w:val="00A6629F"/>
    <w:rsid w:val="00A676A2"/>
    <w:rsid w:val="00A7021F"/>
    <w:rsid w:val="00A70715"/>
    <w:rsid w:val="00A70C05"/>
    <w:rsid w:val="00A70C32"/>
    <w:rsid w:val="00A70D52"/>
    <w:rsid w:val="00A71474"/>
    <w:rsid w:val="00A71BD7"/>
    <w:rsid w:val="00A71BFA"/>
    <w:rsid w:val="00A71DEC"/>
    <w:rsid w:val="00A727E7"/>
    <w:rsid w:val="00A729CC"/>
    <w:rsid w:val="00A72AE6"/>
    <w:rsid w:val="00A73043"/>
    <w:rsid w:val="00A73839"/>
    <w:rsid w:val="00A73F4E"/>
    <w:rsid w:val="00A74843"/>
    <w:rsid w:val="00A74908"/>
    <w:rsid w:val="00A74C9C"/>
    <w:rsid w:val="00A75B2B"/>
    <w:rsid w:val="00A76222"/>
    <w:rsid w:val="00A763E5"/>
    <w:rsid w:val="00A768F0"/>
    <w:rsid w:val="00A76C06"/>
    <w:rsid w:val="00A77BA2"/>
    <w:rsid w:val="00A810E0"/>
    <w:rsid w:val="00A814C1"/>
    <w:rsid w:val="00A825DC"/>
    <w:rsid w:val="00A830E2"/>
    <w:rsid w:val="00A8311C"/>
    <w:rsid w:val="00A8316F"/>
    <w:rsid w:val="00A831D8"/>
    <w:rsid w:val="00A83253"/>
    <w:rsid w:val="00A8394A"/>
    <w:rsid w:val="00A83EE9"/>
    <w:rsid w:val="00A8420E"/>
    <w:rsid w:val="00A84746"/>
    <w:rsid w:val="00A84A7F"/>
    <w:rsid w:val="00A84C52"/>
    <w:rsid w:val="00A84CDF"/>
    <w:rsid w:val="00A84FC2"/>
    <w:rsid w:val="00A85805"/>
    <w:rsid w:val="00A8587D"/>
    <w:rsid w:val="00A85A9F"/>
    <w:rsid w:val="00A86055"/>
    <w:rsid w:val="00A86266"/>
    <w:rsid w:val="00A87CB8"/>
    <w:rsid w:val="00A87E85"/>
    <w:rsid w:val="00A900D1"/>
    <w:rsid w:val="00A90163"/>
    <w:rsid w:val="00A90265"/>
    <w:rsid w:val="00A9034C"/>
    <w:rsid w:val="00A904F7"/>
    <w:rsid w:val="00A90744"/>
    <w:rsid w:val="00A908E0"/>
    <w:rsid w:val="00A9098B"/>
    <w:rsid w:val="00A90BF6"/>
    <w:rsid w:val="00A912C7"/>
    <w:rsid w:val="00A9152E"/>
    <w:rsid w:val="00A916DF"/>
    <w:rsid w:val="00A91CB8"/>
    <w:rsid w:val="00A92226"/>
    <w:rsid w:val="00A92445"/>
    <w:rsid w:val="00A92A49"/>
    <w:rsid w:val="00A92EBC"/>
    <w:rsid w:val="00A936BD"/>
    <w:rsid w:val="00A941C4"/>
    <w:rsid w:val="00A943C7"/>
    <w:rsid w:val="00A94802"/>
    <w:rsid w:val="00A94B43"/>
    <w:rsid w:val="00A94D7C"/>
    <w:rsid w:val="00A94E44"/>
    <w:rsid w:val="00A953F3"/>
    <w:rsid w:val="00A9587A"/>
    <w:rsid w:val="00A95C0C"/>
    <w:rsid w:val="00A95EB9"/>
    <w:rsid w:val="00A960B6"/>
    <w:rsid w:val="00A965E4"/>
    <w:rsid w:val="00A96692"/>
    <w:rsid w:val="00A967CC"/>
    <w:rsid w:val="00A96E2F"/>
    <w:rsid w:val="00A96ED5"/>
    <w:rsid w:val="00A96FAF"/>
    <w:rsid w:val="00A972EF"/>
    <w:rsid w:val="00A973C8"/>
    <w:rsid w:val="00A97810"/>
    <w:rsid w:val="00AA01EA"/>
    <w:rsid w:val="00AA03B3"/>
    <w:rsid w:val="00AA0484"/>
    <w:rsid w:val="00AA06DD"/>
    <w:rsid w:val="00AA0828"/>
    <w:rsid w:val="00AA10A3"/>
    <w:rsid w:val="00AA1236"/>
    <w:rsid w:val="00AA16D0"/>
    <w:rsid w:val="00AA17F5"/>
    <w:rsid w:val="00AA19E0"/>
    <w:rsid w:val="00AA1CBC"/>
    <w:rsid w:val="00AA1E30"/>
    <w:rsid w:val="00AA21CE"/>
    <w:rsid w:val="00AA244C"/>
    <w:rsid w:val="00AA2CE3"/>
    <w:rsid w:val="00AA2F38"/>
    <w:rsid w:val="00AA32E8"/>
    <w:rsid w:val="00AA33BE"/>
    <w:rsid w:val="00AA34D9"/>
    <w:rsid w:val="00AA3712"/>
    <w:rsid w:val="00AA3752"/>
    <w:rsid w:val="00AA37D1"/>
    <w:rsid w:val="00AA3824"/>
    <w:rsid w:val="00AA38D5"/>
    <w:rsid w:val="00AA3D7B"/>
    <w:rsid w:val="00AA3FD7"/>
    <w:rsid w:val="00AA40AB"/>
    <w:rsid w:val="00AA4352"/>
    <w:rsid w:val="00AA4CF5"/>
    <w:rsid w:val="00AA4DF2"/>
    <w:rsid w:val="00AA4F22"/>
    <w:rsid w:val="00AA5004"/>
    <w:rsid w:val="00AA5D08"/>
    <w:rsid w:val="00AA5DCC"/>
    <w:rsid w:val="00AA61C4"/>
    <w:rsid w:val="00AA6598"/>
    <w:rsid w:val="00AA6880"/>
    <w:rsid w:val="00AA6C3C"/>
    <w:rsid w:val="00AA6C9D"/>
    <w:rsid w:val="00AA6D6F"/>
    <w:rsid w:val="00AA706D"/>
    <w:rsid w:val="00AA72F4"/>
    <w:rsid w:val="00AA741D"/>
    <w:rsid w:val="00AA7AC1"/>
    <w:rsid w:val="00AA7C1B"/>
    <w:rsid w:val="00AA7F98"/>
    <w:rsid w:val="00AB03AC"/>
    <w:rsid w:val="00AB0FC9"/>
    <w:rsid w:val="00AB1674"/>
    <w:rsid w:val="00AB1AE9"/>
    <w:rsid w:val="00AB1E95"/>
    <w:rsid w:val="00AB1ECE"/>
    <w:rsid w:val="00AB2149"/>
    <w:rsid w:val="00AB273C"/>
    <w:rsid w:val="00AB32B2"/>
    <w:rsid w:val="00AB3399"/>
    <w:rsid w:val="00AB3B9A"/>
    <w:rsid w:val="00AB40EA"/>
    <w:rsid w:val="00AB48F7"/>
    <w:rsid w:val="00AB49DF"/>
    <w:rsid w:val="00AB4ADD"/>
    <w:rsid w:val="00AB4B8D"/>
    <w:rsid w:val="00AB4C0E"/>
    <w:rsid w:val="00AB4C92"/>
    <w:rsid w:val="00AB5004"/>
    <w:rsid w:val="00AB54C7"/>
    <w:rsid w:val="00AB5D54"/>
    <w:rsid w:val="00AB6796"/>
    <w:rsid w:val="00AB6A62"/>
    <w:rsid w:val="00AB6E13"/>
    <w:rsid w:val="00AB7255"/>
    <w:rsid w:val="00AB73D7"/>
    <w:rsid w:val="00AB77C2"/>
    <w:rsid w:val="00AB78F2"/>
    <w:rsid w:val="00AB7BF8"/>
    <w:rsid w:val="00AB7C47"/>
    <w:rsid w:val="00AC04D3"/>
    <w:rsid w:val="00AC09EE"/>
    <w:rsid w:val="00AC0D83"/>
    <w:rsid w:val="00AC0DFD"/>
    <w:rsid w:val="00AC0E24"/>
    <w:rsid w:val="00AC11CA"/>
    <w:rsid w:val="00AC1769"/>
    <w:rsid w:val="00AC1847"/>
    <w:rsid w:val="00AC2128"/>
    <w:rsid w:val="00AC23A0"/>
    <w:rsid w:val="00AC2CFD"/>
    <w:rsid w:val="00AC2E6A"/>
    <w:rsid w:val="00AC30AD"/>
    <w:rsid w:val="00AC31F3"/>
    <w:rsid w:val="00AC3424"/>
    <w:rsid w:val="00AC3430"/>
    <w:rsid w:val="00AC3491"/>
    <w:rsid w:val="00AC44C6"/>
    <w:rsid w:val="00AC4758"/>
    <w:rsid w:val="00AC4C0A"/>
    <w:rsid w:val="00AC4FB4"/>
    <w:rsid w:val="00AC50C0"/>
    <w:rsid w:val="00AC5151"/>
    <w:rsid w:val="00AC5393"/>
    <w:rsid w:val="00AC563F"/>
    <w:rsid w:val="00AC56D9"/>
    <w:rsid w:val="00AC581F"/>
    <w:rsid w:val="00AC5A71"/>
    <w:rsid w:val="00AC63CD"/>
    <w:rsid w:val="00AC64A2"/>
    <w:rsid w:val="00AC65F7"/>
    <w:rsid w:val="00AC6817"/>
    <w:rsid w:val="00AC6B24"/>
    <w:rsid w:val="00AC6E55"/>
    <w:rsid w:val="00AC6EBB"/>
    <w:rsid w:val="00AC780C"/>
    <w:rsid w:val="00AC7B44"/>
    <w:rsid w:val="00AC7E20"/>
    <w:rsid w:val="00AD009A"/>
    <w:rsid w:val="00AD17E2"/>
    <w:rsid w:val="00AD1A18"/>
    <w:rsid w:val="00AD1B35"/>
    <w:rsid w:val="00AD1B44"/>
    <w:rsid w:val="00AD22D5"/>
    <w:rsid w:val="00AD2738"/>
    <w:rsid w:val="00AD396E"/>
    <w:rsid w:val="00AD39AF"/>
    <w:rsid w:val="00AD39DE"/>
    <w:rsid w:val="00AD3C33"/>
    <w:rsid w:val="00AD3DCE"/>
    <w:rsid w:val="00AD412F"/>
    <w:rsid w:val="00AD43E6"/>
    <w:rsid w:val="00AD451A"/>
    <w:rsid w:val="00AD45D0"/>
    <w:rsid w:val="00AD4AF4"/>
    <w:rsid w:val="00AD50B7"/>
    <w:rsid w:val="00AD52F9"/>
    <w:rsid w:val="00AD53F9"/>
    <w:rsid w:val="00AD54CF"/>
    <w:rsid w:val="00AD579F"/>
    <w:rsid w:val="00AD62BA"/>
    <w:rsid w:val="00AD6307"/>
    <w:rsid w:val="00AD6384"/>
    <w:rsid w:val="00AD6C52"/>
    <w:rsid w:val="00AD70DB"/>
    <w:rsid w:val="00AD72D6"/>
    <w:rsid w:val="00AD7489"/>
    <w:rsid w:val="00AD7E13"/>
    <w:rsid w:val="00AE07C0"/>
    <w:rsid w:val="00AE0E7A"/>
    <w:rsid w:val="00AE106B"/>
    <w:rsid w:val="00AE1099"/>
    <w:rsid w:val="00AE14D9"/>
    <w:rsid w:val="00AE2099"/>
    <w:rsid w:val="00AE2BD1"/>
    <w:rsid w:val="00AE2DE8"/>
    <w:rsid w:val="00AE2F3A"/>
    <w:rsid w:val="00AE3248"/>
    <w:rsid w:val="00AE3369"/>
    <w:rsid w:val="00AE3848"/>
    <w:rsid w:val="00AE3B25"/>
    <w:rsid w:val="00AE3DEB"/>
    <w:rsid w:val="00AE3EEB"/>
    <w:rsid w:val="00AE3F87"/>
    <w:rsid w:val="00AE45E2"/>
    <w:rsid w:val="00AE4C80"/>
    <w:rsid w:val="00AE4E0B"/>
    <w:rsid w:val="00AE5258"/>
    <w:rsid w:val="00AE5710"/>
    <w:rsid w:val="00AE5953"/>
    <w:rsid w:val="00AE5F94"/>
    <w:rsid w:val="00AE604F"/>
    <w:rsid w:val="00AE68FE"/>
    <w:rsid w:val="00AE6A25"/>
    <w:rsid w:val="00AE7A51"/>
    <w:rsid w:val="00AF0058"/>
    <w:rsid w:val="00AF038C"/>
    <w:rsid w:val="00AF0428"/>
    <w:rsid w:val="00AF0463"/>
    <w:rsid w:val="00AF0A37"/>
    <w:rsid w:val="00AF10EE"/>
    <w:rsid w:val="00AF116A"/>
    <w:rsid w:val="00AF1232"/>
    <w:rsid w:val="00AF1235"/>
    <w:rsid w:val="00AF1439"/>
    <w:rsid w:val="00AF1524"/>
    <w:rsid w:val="00AF1701"/>
    <w:rsid w:val="00AF1735"/>
    <w:rsid w:val="00AF1C14"/>
    <w:rsid w:val="00AF2E36"/>
    <w:rsid w:val="00AF2EE0"/>
    <w:rsid w:val="00AF3204"/>
    <w:rsid w:val="00AF3534"/>
    <w:rsid w:val="00AF3583"/>
    <w:rsid w:val="00AF35F1"/>
    <w:rsid w:val="00AF37A3"/>
    <w:rsid w:val="00AF383E"/>
    <w:rsid w:val="00AF386C"/>
    <w:rsid w:val="00AF397A"/>
    <w:rsid w:val="00AF3A66"/>
    <w:rsid w:val="00AF3A8F"/>
    <w:rsid w:val="00AF3A95"/>
    <w:rsid w:val="00AF3B0D"/>
    <w:rsid w:val="00AF3D62"/>
    <w:rsid w:val="00AF4008"/>
    <w:rsid w:val="00AF4248"/>
    <w:rsid w:val="00AF4586"/>
    <w:rsid w:val="00AF47DB"/>
    <w:rsid w:val="00AF4C2A"/>
    <w:rsid w:val="00AF5431"/>
    <w:rsid w:val="00AF5598"/>
    <w:rsid w:val="00AF55C2"/>
    <w:rsid w:val="00AF578D"/>
    <w:rsid w:val="00AF57C3"/>
    <w:rsid w:val="00AF59AA"/>
    <w:rsid w:val="00AF6267"/>
    <w:rsid w:val="00AF6574"/>
    <w:rsid w:val="00AF6841"/>
    <w:rsid w:val="00AF6AA9"/>
    <w:rsid w:val="00AF6C78"/>
    <w:rsid w:val="00AF6F39"/>
    <w:rsid w:val="00AF6F55"/>
    <w:rsid w:val="00AF7085"/>
    <w:rsid w:val="00AF7093"/>
    <w:rsid w:val="00AF71B5"/>
    <w:rsid w:val="00AF7B00"/>
    <w:rsid w:val="00AF7DCE"/>
    <w:rsid w:val="00B008CD"/>
    <w:rsid w:val="00B00945"/>
    <w:rsid w:val="00B00E28"/>
    <w:rsid w:val="00B00EBC"/>
    <w:rsid w:val="00B016A2"/>
    <w:rsid w:val="00B016BB"/>
    <w:rsid w:val="00B01D68"/>
    <w:rsid w:val="00B027E1"/>
    <w:rsid w:val="00B02857"/>
    <w:rsid w:val="00B02A8F"/>
    <w:rsid w:val="00B02DD6"/>
    <w:rsid w:val="00B02EE9"/>
    <w:rsid w:val="00B02F39"/>
    <w:rsid w:val="00B03587"/>
    <w:rsid w:val="00B037D1"/>
    <w:rsid w:val="00B040AD"/>
    <w:rsid w:val="00B040E3"/>
    <w:rsid w:val="00B0413A"/>
    <w:rsid w:val="00B043AF"/>
    <w:rsid w:val="00B04504"/>
    <w:rsid w:val="00B047CE"/>
    <w:rsid w:val="00B04AA1"/>
    <w:rsid w:val="00B04C0D"/>
    <w:rsid w:val="00B04FE4"/>
    <w:rsid w:val="00B055AD"/>
    <w:rsid w:val="00B05741"/>
    <w:rsid w:val="00B05B8E"/>
    <w:rsid w:val="00B05D7B"/>
    <w:rsid w:val="00B06053"/>
    <w:rsid w:val="00B062CB"/>
    <w:rsid w:val="00B06319"/>
    <w:rsid w:val="00B06C78"/>
    <w:rsid w:val="00B06FE5"/>
    <w:rsid w:val="00B07180"/>
    <w:rsid w:val="00B07675"/>
    <w:rsid w:val="00B07B66"/>
    <w:rsid w:val="00B07FFD"/>
    <w:rsid w:val="00B1036D"/>
    <w:rsid w:val="00B1037E"/>
    <w:rsid w:val="00B1075B"/>
    <w:rsid w:val="00B10989"/>
    <w:rsid w:val="00B10CBC"/>
    <w:rsid w:val="00B113A6"/>
    <w:rsid w:val="00B113D5"/>
    <w:rsid w:val="00B1180F"/>
    <w:rsid w:val="00B11F34"/>
    <w:rsid w:val="00B122C3"/>
    <w:rsid w:val="00B127CD"/>
    <w:rsid w:val="00B12CCE"/>
    <w:rsid w:val="00B130F5"/>
    <w:rsid w:val="00B131DB"/>
    <w:rsid w:val="00B1332E"/>
    <w:rsid w:val="00B13D3F"/>
    <w:rsid w:val="00B14335"/>
    <w:rsid w:val="00B14A8D"/>
    <w:rsid w:val="00B14CA0"/>
    <w:rsid w:val="00B14FAB"/>
    <w:rsid w:val="00B15D06"/>
    <w:rsid w:val="00B15E74"/>
    <w:rsid w:val="00B161E8"/>
    <w:rsid w:val="00B164AF"/>
    <w:rsid w:val="00B164E6"/>
    <w:rsid w:val="00B16637"/>
    <w:rsid w:val="00B168F0"/>
    <w:rsid w:val="00B169D7"/>
    <w:rsid w:val="00B16BFF"/>
    <w:rsid w:val="00B172A4"/>
    <w:rsid w:val="00B17E4B"/>
    <w:rsid w:val="00B17F2F"/>
    <w:rsid w:val="00B20299"/>
    <w:rsid w:val="00B202AE"/>
    <w:rsid w:val="00B20381"/>
    <w:rsid w:val="00B203BE"/>
    <w:rsid w:val="00B206E4"/>
    <w:rsid w:val="00B20A82"/>
    <w:rsid w:val="00B20AC2"/>
    <w:rsid w:val="00B21A54"/>
    <w:rsid w:val="00B21ABD"/>
    <w:rsid w:val="00B22153"/>
    <w:rsid w:val="00B229BF"/>
    <w:rsid w:val="00B2385D"/>
    <w:rsid w:val="00B23E1E"/>
    <w:rsid w:val="00B2448E"/>
    <w:rsid w:val="00B245F9"/>
    <w:rsid w:val="00B24779"/>
    <w:rsid w:val="00B24902"/>
    <w:rsid w:val="00B24A0D"/>
    <w:rsid w:val="00B24B82"/>
    <w:rsid w:val="00B2543F"/>
    <w:rsid w:val="00B255CF"/>
    <w:rsid w:val="00B259EC"/>
    <w:rsid w:val="00B25B90"/>
    <w:rsid w:val="00B25ED0"/>
    <w:rsid w:val="00B25F4D"/>
    <w:rsid w:val="00B26243"/>
    <w:rsid w:val="00B26252"/>
    <w:rsid w:val="00B27071"/>
    <w:rsid w:val="00B300E7"/>
    <w:rsid w:val="00B30265"/>
    <w:rsid w:val="00B30851"/>
    <w:rsid w:val="00B30A13"/>
    <w:rsid w:val="00B30C0B"/>
    <w:rsid w:val="00B3127A"/>
    <w:rsid w:val="00B31537"/>
    <w:rsid w:val="00B317E4"/>
    <w:rsid w:val="00B318BD"/>
    <w:rsid w:val="00B31956"/>
    <w:rsid w:val="00B319B2"/>
    <w:rsid w:val="00B3210A"/>
    <w:rsid w:val="00B32662"/>
    <w:rsid w:val="00B33DBA"/>
    <w:rsid w:val="00B34526"/>
    <w:rsid w:val="00B35225"/>
    <w:rsid w:val="00B3551F"/>
    <w:rsid w:val="00B3564C"/>
    <w:rsid w:val="00B359C1"/>
    <w:rsid w:val="00B36390"/>
    <w:rsid w:val="00B3640A"/>
    <w:rsid w:val="00B36976"/>
    <w:rsid w:val="00B37096"/>
    <w:rsid w:val="00B37245"/>
    <w:rsid w:val="00B3736A"/>
    <w:rsid w:val="00B375E8"/>
    <w:rsid w:val="00B37775"/>
    <w:rsid w:val="00B37F41"/>
    <w:rsid w:val="00B3952B"/>
    <w:rsid w:val="00B403B2"/>
    <w:rsid w:val="00B404BB"/>
    <w:rsid w:val="00B40959"/>
    <w:rsid w:val="00B40ED7"/>
    <w:rsid w:val="00B413E0"/>
    <w:rsid w:val="00B417AD"/>
    <w:rsid w:val="00B418F4"/>
    <w:rsid w:val="00B418F8"/>
    <w:rsid w:val="00B422DA"/>
    <w:rsid w:val="00B4233B"/>
    <w:rsid w:val="00B42365"/>
    <w:rsid w:val="00B42454"/>
    <w:rsid w:val="00B42794"/>
    <w:rsid w:val="00B42A88"/>
    <w:rsid w:val="00B42CBD"/>
    <w:rsid w:val="00B4326A"/>
    <w:rsid w:val="00B437FC"/>
    <w:rsid w:val="00B43AC9"/>
    <w:rsid w:val="00B44585"/>
    <w:rsid w:val="00B448E4"/>
    <w:rsid w:val="00B44AEB"/>
    <w:rsid w:val="00B44B30"/>
    <w:rsid w:val="00B44C70"/>
    <w:rsid w:val="00B45153"/>
    <w:rsid w:val="00B4614E"/>
    <w:rsid w:val="00B462A6"/>
    <w:rsid w:val="00B46329"/>
    <w:rsid w:val="00B4646B"/>
    <w:rsid w:val="00B46FBB"/>
    <w:rsid w:val="00B472AD"/>
    <w:rsid w:val="00B472BE"/>
    <w:rsid w:val="00B472D8"/>
    <w:rsid w:val="00B47354"/>
    <w:rsid w:val="00B47542"/>
    <w:rsid w:val="00B47548"/>
    <w:rsid w:val="00B47576"/>
    <w:rsid w:val="00B4793C"/>
    <w:rsid w:val="00B500F4"/>
    <w:rsid w:val="00B5056C"/>
    <w:rsid w:val="00B50B60"/>
    <w:rsid w:val="00B50EFC"/>
    <w:rsid w:val="00B51635"/>
    <w:rsid w:val="00B52202"/>
    <w:rsid w:val="00B52A87"/>
    <w:rsid w:val="00B533C3"/>
    <w:rsid w:val="00B53AD4"/>
    <w:rsid w:val="00B53ADE"/>
    <w:rsid w:val="00B53C48"/>
    <w:rsid w:val="00B53F8B"/>
    <w:rsid w:val="00B54266"/>
    <w:rsid w:val="00B54E20"/>
    <w:rsid w:val="00B54F99"/>
    <w:rsid w:val="00B54FE7"/>
    <w:rsid w:val="00B5580B"/>
    <w:rsid w:val="00B55921"/>
    <w:rsid w:val="00B5604D"/>
    <w:rsid w:val="00B568FE"/>
    <w:rsid w:val="00B56A9E"/>
    <w:rsid w:val="00B56AAF"/>
    <w:rsid w:val="00B56E54"/>
    <w:rsid w:val="00B576CC"/>
    <w:rsid w:val="00B57970"/>
    <w:rsid w:val="00B6005B"/>
    <w:rsid w:val="00B6025B"/>
    <w:rsid w:val="00B604B8"/>
    <w:rsid w:val="00B60B7B"/>
    <w:rsid w:val="00B60BF1"/>
    <w:rsid w:val="00B60C3E"/>
    <w:rsid w:val="00B60DBB"/>
    <w:rsid w:val="00B60F2A"/>
    <w:rsid w:val="00B6146F"/>
    <w:rsid w:val="00B6160D"/>
    <w:rsid w:val="00B61D3F"/>
    <w:rsid w:val="00B62925"/>
    <w:rsid w:val="00B62958"/>
    <w:rsid w:val="00B62C67"/>
    <w:rsid w:val="00B62CCE"/>
    <w:rsid w:val="00B62DD7"/>
    <w:rsid w:val="00B63095"/>
    <w:rsid w:val="00B6341F"/>
    <w:rsid w:val="00B6359F"/>
    <w:rsid w:val="00B636B6"/>
    <w:rsid w:val="00B63918"/>
    <w:rsid w:val="00B644CE"/>
    <w:rsid w:val="00B64877"/>
    <w:rsid w:val="00B64DA6"/>
    <w:rsid w:val="00B64EB0"/>
    <w:rsid w:val="00B65320"/>
    <w:rsid w:val="00B65D9A"/>
    <w:rsid w:val="00B665F1"/>
    <w:rsid w:val="00B6684C"/>
    <w:rsid w:val="00B66ADD"/>
    <w:rsid w:val="00B670D9"/>
    <w:rsid w:val="00B6755B"/>
    <w:rsid w:val="00B67718"/>
    <w:rsid w:val="00B67753"/>
    <w:rsid w:val="00B67B46"/>
    <w:rsid w:val="00B67BD6"/>
    <w:rsid w:val="00B7037C"/>
    <w:rsid w:val="00B71052"/>
    <w:rsid w:val="00B71351"/>
    <w:rsid w:val="00B71F5D"/>
    <w:rsid w:val="00B72078"/>
    <w:rsid w:val="00B72226"/>
    <w:rsid w:val="00B726D3"/>
    <w:rsid w:val="00B72910"/>
    <w:rsid w:val="00B72DF1"/>
    <w:rsid w:val="00B7311F"/>
    <w:rsid w:val="00B738B0"/>
    <w:rsid w:val="00B74099"/>
    <w:rsid w:val="00B7474C"/>
    <w:rsid w:val="00B74FF9"/>
    <w:rsid w:val="00B75558"/>
    <w:rsid w:val="00B7591A"/>
    <w:rsid w:val="00B75982"/>
    <w:rsid w:val="00B75D34"/>
    <w:rsid w:val="00B761D7"/>
    <w:rsid w:val="00B763F9"/>
    <w:rsid w:val="00B765EE"/>
    <w:rsid w:val="00B7669C"/>
    <w:rsid w:val="00B76873"/>
    <w:rsid w:val="00B76EB6"/>
    <w:rsid w:val="00B76F33"/>
    <w:rsid w:val="00B7768C"/>
    <w:rsid w:val="00B77C61"/>
    <w:rsid w:val="00B77CB8"/>
    <w:rsid w:val="00B80304"/>
    <w:rsid w:val="00B80396"/>
    <w:rsid w:val="00B804DB"/>
    <w:rsid w:val="00B80527"/>
    <w:rsid w:val="00B80695"/>
    <w:rsid w:val="00B80D7E"/>
    <w:rsid w:val="00B80F82"/>
    <w:rsid w:val="00B8106D"/>
    <w:rsid w:val="00B8130C"/>
    <w:rsid w:val="00B81B81"/>
    <w:rsid w:val="00B82144"/>
    <w:rsid w:val="00B82A1E"/>
    <w:rsid w:val="00B82B0E"/>
    <w:rsid w:val="00B82E9B"/>
    <w:rsid w:val="00B82F47"/>
    <w:rsid w:val="00B83409"/>
    <w:rsid w:val="00B835C0"/>
    <w:rsid w:val="00B841B4"/>
    <w:rsid w:val="00B84D90"/>
    <w:rsid w:val="00B84FF1"/>
    <w:rsid w:val="00B85370"/>
    <w:rsid w:val="00B854C3"/>
    <w:rsid w:val="00B859DE"/>
    <w:rsid w:val="00B85B32"/>
    <w:rsid w:val="00B8650A"/>
    <w:rsid w:val="00B8693B"/>
    <w:rsid w:val="00B86D3C"/>
    <w:rsid w:val="00B86D74"/>
    <w:rsid w:val="00B86EE9"/>
    <w:rsid w:val="00B87048"/>
    <w:rsid w:val="00B87210"/>
    <w:rsid w:val="00B87617"/>
    <w:rsid w:val="00B87EA5"/>
    <w:rsid w:val="00B9011A"/>
    <w:rsid w:val="00B90376"/>
    <w:rsid w:val="00B910C5"/>
    <w:rsid w:val="00B911DB"/>
    <w:rsid w:val="00B91390"/>
    <w:rsid w:val="00B9165C"/>
    <w:rsid w:val="00B91E4A"/>
    <w:rsid w:val="00B91F97"/>
    <w:rsid w:val="00B92397"/>
    <w:rsid w:val="00B9270C"/>
    <w:rsid w:val="00B92BE5"/>
    <w:rsid w:val="00B92C64"/>
    <w:rsid w:val="00B92F42"/>
    <w:rsid w:val="00B94494"/>
    <w:rsid w:val="00B948E9"/>
    <w:rsid w:val="00B94FA7"/>
    <w:rsid w:val="00B9506D"/>
    <w:rsid w:val="00B95133"/>
    <w:rsid w:val="00B9593C"/>
    <w:rsid w:val="00B95C73"/>
    <w:rsid w:val="00B96676"/>
    <w:rsid w:val="00B967E7"/>
    <w:rsid w:val="00B96C1B"/>
    <w:rsid w:val="00B96DB1"/>
    <w:rsid w:val="00B9713B"/>
    <w:rsid w:val="00B97638"/>
    <w:rsid w:val="00B977AC"/>
    <w:rsid w:val="00B97EF3"/>
    <w:rsid w:val="00BA01A2"/>
    <w:rsid w:val="00BA02B8"/>
    <w:rsid w:val="00BA0B94"/>
    <w:rsid w:val="00BA0C0A"/>
    <w:rsid w:val="00BA1F75"/>
    <w:rsid w:val="00BA2035"/>
    <w:rsid w:val="00BA2993"/>
    <w:rsid w:val="00BA29EA"/>
    <w:rsid w:val="00BA2A87"/>
    <w:rsid w:val="00BA2AC2"/>
    <w:rsid w:val="00BA2BCD"/>
    <w:rsid w:val="00BA2F09"/>
    <w:rsid w:val="00BA31A7"/>
    <w:rsid w:val="00BA3C49"/>
    <w:rsid w:val="00BA457C"/>
    <w:rsid w:val="00BA479D"/>
    <w:rsid w:val="00BA48A7"/>
    <w:rsid w:val="00BA4C56"/>
    <w:rsid w:val="00BA4E52"/>
    <w:rsid w:val="00BA502F"/>
    <w:rsid w:val="00BA505B"/>
    <w:rsid w:val="00BA53BA"/>
    <w:rsid w:val="00BA6057"/>
    <w:rsid w:val="00BA6578"/>
    <w:rsid w:val="00BA6BC8"/>
    <w:rsid w:val="00BA709A"/>
    <w:rsid w:val="00BA74E0"/>
    <w:rsid w:val="00BA74FC"/>
    <w:rsid w:val="00BA7F22"/>
    <w:rsid w:val="00BB01A8"/>
    <w:rsid w:val="00BB0331"/>
    <w:rsid w:val="00BB0B1E"/>
    <w:rsid w:val="00BB0FAD"/>
    <w:rsid w:val="00BB1459"/>
    <w:rsid w:val="00BB14D2"/>
    <w:rsid w:val="00BB150C"/>
    <w:rsid w:val="00BB1A10"/>
    <w:rsid w:val="00BB1F4B"/>
    <w:rsid w:val="00BB20A0"/>
    <w:rsid w:val="00BB2CDD"/>
    <w:rsid w:val="00BB3BF5"/>
    <w:rsid w:val="00BB3D77"/>
    <w:rsid w:val="00BB3EB4"/>
    <w:rsid w:val="00BB4B11"/>
    <w:rsid w:val="00BB4BEB"/>
    <w:rsid w:val="00BB4BF6"/>
    <w:rsid w:val="00BB4E08"/>
    <w:rsid w:val="00BB4FD1"/>
    <w:rsid w:val="00BB5579"/>
    <w:rsid w:val="00BB5924"/>
    <w:rsid w:val="00BB5DBE"/>
    <w:rsid w:val="00BB7350"/>
    <w:rsid w:val="00BB7458"/>
    <w:rsid w:val="00BB7520"/>
    <w:rsid w:val="00BB79D5"/>
    <w:rsid w:val="00BC018B"/>
    <w:rsid w:val="00BC0561"/>
    <w:rsid w:val="00BC0C03"/>
    <w:rsid w:val="00BC106E"/>
    <w:rsid w:val="00BC127C"/>
    <w:rsid w:val="00BC134C"/>
    <w:rsid w:val="00BC15D5"/>
    <w:rsid w:val="00BC1ADF"/>
    <w:rsid w:val="00BC1C8E"/>
    <w:rsid w:val="00BC2494"/>
    <w:rsid w:val="00BC26B2"/>
    <w:rsid w:val="00BC35C4"/>
    <w:rsid w:val="00BC35EA"/>
    <w:rsid w:val="00BC3AF1"/>
    <w:rsid w:val="00BC3F2B"/>
    <w:rsid w:val="00BC40E9"/>
    <w:rsid w:val="00BC45B8"/>
    <w:rsid w:val="00BC480B"/>
    <w:rsid w:val="00BC4DE4"/>
    <w:rsid w:val="00BC5C13"/>
    <w:rsid w:val="00BC614D"/>
    <w:rsid w:val="00BC62F3"/>
    <w:rsid w:val="00BC6558"/>
    <w:rsid w:val="00BC67C6"/>
    <w:rsid w:val="00BC6940"/>
    <w:rsid w:val="00BC6AB6"/>
    <w:rsid w:val="00BC7305"/>
    <w:rsid w:val="00BC731F"/>
    <w:rsid w:val="00BC788B"/>
    <w:rsid w:val="00BC791A"/>
    <w:rsid w:val="00BC7A36"/>
    <w:rsid w:val="00BC7D95"/>
    <w:rsid w:val="00BC7ED6"/>
    <w:rsid w:val="00BD077C"/>
    <w:rsid w:val="00BD0893"/>
    <w:rsid w:val="00BD0BFD"/>
    <w:rsid w:val="00BD0F58"/>
    <w:rsid w:val="00BD15E6"/>
    <w:rsid w:val="00BD1602"/>
    <w:rsid w:val="00BD1986"/>
    <w:rsid w:val="00BD1C64"/>
    <w:rsid w:val="00BD21D7"/>
    <w:rsid w:val="00BD22A9"/>
    <w:rsid w:val="00BD250B"/>
    <w:rsid w:val="00BD29F3"/>
    <w:rsid w:val="00BD3541"/>
    <w:rsid w:val="00BD3811"/>
    <w:rsid w:val="00BD3BAA"/>
    <w:rsid w:val="00BD3C67"/>
    <w:rsid w:val="00BD3CF0"/>
    <w:rsid w:val="00BD3CF1"/>
    <w:rsid w:val="00BD450E"/>
    <w:rsid w:val="00BD4883"/>
    <w:rsid w:val="00BD489B"/>
    <w:rsid w:val="00BD4B09"/>
    <w:rsid w:val="00BD521D"/>
    <w:rsid w:val="00BD5791"/>
    <w:rsid w:val="00BD61D6"/>
    <w:rsid w:val="00BD629C"/>
    <w:rsid w:val="00BD62EE"/>
    <w:rsid w:val="00BD6434"/>
    <w:rsid w:val="00BD6AB6"/>
    <w:rsid w:val="00BD6C8B"/>
    <w:rsid w:val="00BD7000"/>
    <w:rsid w:val="00BD741E"/>
    <w:rsid w:val="00BD7CAD"/>
    <w:rsid w:val="00BE00CB"/>
    <w:rsid w:val="00BE06AE"/>
    <w:rsid w:val="00BE0AE5"/>
    <w:rsid w:val="00BE1461"/>
    <w:rsid w:val="00BE1478"/>
    <w:rsid w:val="00BE168E"/>
    <w:rsid w:val="00BE19F9"/>
    <w:rsid w:val="00BE20D3"/>
    <w:rsid w:val="00BE31B8"/>
    <w:rsid w:val="00BE3535"/>
    <w:rsid w:val="00BE3896"/>
    <w:rsid w:val="00BE4669"/>
    <w:rsid w:val="00BE57C2"/>
    <w:rsid w:val="00BE5C52"/>
    <w:rsid w:val="00BE60E9"/>
    <w:rsid w:val="00BE65D9"/>
    <w:rsid w:val="00BE66BE"/>
    <w:rsid w:val="00BE69AE"/>
    <w:rsid w:val="00BE6D37"/>
    <w:rsid w:val="00BE6E14"/>
    <w:rsid w:val="00BE6E61"/>
    <w:rsid w:val="00BE706B"/>
    <w:rsid w:val="00BE7664"/>
    <w:rsid w:val="00BE7F3A"/>
    <w:rsid w:val="00BF0D4B"/>
    <w:rsid w:val="00BF18F0"/>
    <w:rsid w:val="00BF20A5"/>
    <w:rsid w:val="00BF2AF6"/>
    <w:rsid w:val="00BF312B"/>
    <w:rsid w:val="00BF3A14"/>
    <w:rsid w:val="00BF3ECD"/>
    <w:rsid w:val="00BF4691"/>
    <w:rsid w:val="00BF4951"/>
    <w:rsid w:val="00BF4AE8"/>
    <w:rsid w:val="00BF4BF1"/>
    <w:rsid w:val="00BF4DBA"/>
    <w:rsid w:val="00BF4F57"/>
    <w:rsid w:val="00BF4F7C"/>
    <w:rsid w:val="00BF5431"/>
    <w:rsid w:val="00BF58C0"/>
    <w:rsid w:val="00BF5BAB"/>
    <w:rsid w:val="00BF5DB1"/>
    <w:rsid w:val="00BF5E6B"/>
    <w:rsid w:val="00BF5EED"/>
    <w:rsid w:val="00BF63DF"/>
    <w:rsid w:val="00BF64F1"/>
    <w:rsid w:val="00BF6BEC"/>
    <w:rsid w:val="00BF70D7"/>
    <w:rsid w:val="00BF714D"/>
    <w:rsid w:val="00BF739C"/>
    <w:rsid w:val="00BF7BA2"/>
    <w:rsid w:val="00BF7D0D"/>
    <w:rsid w:val="00C0042D"/>
    <w:rsid w:val="00C00530"/>
    <w:rsid w:val="00C005FF"/>
    <w:rsid w:val="00C00647"/>
    <w:rsid w:val="00C0079F"/>
    <w:rsid w:val="00C0084C"/>
    <w:rsid w:val="00C00B75"/>
    <w:rsid w:val="00C00F2E"/>
    <w:rsid w:val="00C0146E"/>
    <w:rsid w:val="00C019C9"/>
    <w:rsid w:val="00C01B06"/>
    <w:rsid w:val="00C01E54"/>
    <w:rsid w:val="00C02215"/>
    <w:rsid w:val="00C02257"/>
    <w:rsid w:val="00C0229D"/>
    <w:rsid w:val="00C02375"/>
    <w:rsid w:val="00C02422"/>
    <w:rsid w:val="00C029A8"/>
    <w:rsid w:val="00C02AB3"/>
    <w:rsid w:val="00C02B53"/>
    <w:rsid w:val="00C035DF"/>
    <w:rsid w:val="00C0365D"/>
    <w:rsid w:val="00C03952"/>
    <w:rsid w:val="00C03D2D"/>
    <w:rsid w:val="00C0416C"/>
    <w:rsid w:val="00C042AD"/>
    <w:rsid w:val="00C04565"/>
    <w:rsid w:val="00C045B1"/>
    <w:rsid w:val="00C04786"/>
    <w:rsid w:val="00C047DE"/>
    <w:rsid w:val="00C05107"/>
    <w:rsid w:val="00C05FDE"/>
    <w:rsid w:val="00C06009"/>
    <w:rsid w:val="00C0602E"/>
    <w:rsid w:val="00C062E5"/>
    <w:rsid w:val="00C064D5"/>
    <w:rsid w:val="00C064DA"/>
    <w:rsid w:val="00C06564"/>
    <w:rsid w:val="00C06BCC"/>
    <w:rsid w:val="00C06D68"/>
    <w:rsid w:val="00C0709E"/>
    <w:rsid w:val="00C0777B"/>
    <w:rsid w:val="00C079C9"/>
    <w:rsid w:val="00C07C9C"/>
    <w:rsid w:val="00C100F6"/>
    <w:rsid w:val="00C104BB"/>
    <w:rsid w:val="00C10577"/>
    <w:rsid w:val="00C1065B"/>
    <w:rsid w:val="00C1070C"/>
    <w:rsid w:val="00C10909"/>
    <w:rsid w:val="00C10D90"/>
    <w:rsid w:val="00C10E0D"/>
    <w:rsid w:val="00C1196F"/>
    <w:rsid w:val="00C119A3"/>
    <w:rsid w:val="00C12134"/>
    <w:rsid w:val="00C12509"/>
    <w:rsid w:val="00C12945"/>
    <w:rsid w:val="00C129FD"/>
    <w:rsid w:val="00C12C53"/>
    <w:rsid w:val="00C13147"/>
    <w:rsid w:val="00C1319C"/>
    <w:rsid w:val="00C131AB"/>
    <w:rsid w:val="00C13513"/>
    <w:rsid w:val="00C13623"/>
    <w:rsid w:val="00C138E7"/>
    <w:rsid w:val="00C14632"/>
    <w:rsid w:val="00C160D9"/>
    <w:rsid w:val="00C16159"/>
    <w:rsid w:val="00C162EA"/>
    <w:rsid w:val="00C166AD"/>
    <w:rsid w:val="00C16905"/>
    <w:rsid w:val="00C169AB"/>
    <w:rsid w:val="00C16F7E"/>
    <w:rsid w:val="00C17CFB"/>
    <w:rsid w:val="00C17DA3"/>
    <w:rsid w:val="00C201A5"/>
    <w:rsid w:val="00C201E2"/>
    <w:rsid w:val="00C2065A"/>
    <w:rsid w:val="00C206B3"/>
    <w:rsid w:val="00C20989"/>
    <w:rsid w:val="00C20AA7"/>
    <w:rsid w:val="00C212C1"/>
    <w:rsid w:val="00C21620"/>
    <w:rsid w:val="00C21C80"/>
    <w:rsid w:val="00C221BF"/>
    <w:rsid w:val="00C221D0"/>
    <w:rsid w:val="00C22C85"/>
    <w:rsid w:val="00C22E55"/>
    <w:rsid w:val="00C23331"/>
    <w:rsid w:val="00C234E7"/>
    <w:rsid w:val="00C239F8"/>
    <w:rsid w:val="00C23A6E"/>
    <w:rsid w:val="00C2416F"/>
    <w:rsid w:val="00C2425E"/>
    <w:rsid w:val="00C24580"/>
    <w:rsid w:val="00C2493B"/>
    <w:rsid w:val="00C249A8"/>
    <w:rsid w:val="00C24AC3"/>
    <w:rsid w:val="00C24B79"/>
    <w:rsid w:val="00C251A2"/>
    <w:rsid w:val="00C251AD"/>
    <w:rsid w:val="00C25411"/>
    <w:rsid w:val="00C25419"/>
    <w:rsid w:val="00C2570E"/>
    <w:rsid w:val="00C258D7"/>
    <w:rsid w:val="00C25B10"/>
    <w:rsid w:val="00C26B11"/>
    <w:rsid w:val="00C2711B"/>
    <w:rsid w:val="00C271C3"/>
    <w:rsid w:val="00C27214"/>
    <w:rsid w:val="00C27331"/>
    <w:rsid w:val="00C27600"/>
    <w:rsid w:val="00C2789B"/>
    <w:rsid w:val="00C27B15"/>
    <w:rsid w:val="00C27BE0"/>
    <w:rsid w:val="00C27F7C"/>
    <w:rsid w:val="00C2BC97"/>
    <w:rsid w:val="00C30468"/>
    <w:rsid w:val="00C30993"/>
    <w:rsid w:val="00C30DDD"/>
    <w:rsid w:val="00C3103E"/>
    <w:rsid w:val="00C310BD"/>
    <w:rsid w:val="00C3110A"/>
    <w:rsid w:val="00C3121F"/>
    <w:rsid w:val="00C3155B"/>
    <w:rsid w:val="00C31A9E"/>
    <w:rsid w:val="00C31E45"/>
    <w:rsid w:val="00C33AEF"/>
    <w:rsid w:val="00C33FE7"/>
    <w:rsid w:val="00C34272"/>
    <w:rsid w:val="00C34490"/>
    <w:rsid w:val="00C3478F"/>
    <w:rsid w:val="00C34868"/>
    <w:rsid w:val="00C34E99"/>
    <w:rsid w:val="00C3565E"/>
    <w:rsid w:val="00C35664"/>
    <w:rsid w:val="00C356C2"/>
    <w:rsid w:val="00C35D70"/>
    <w:rsid w:val="00C35EDA"/>
    <w:rsid w:val="00C35F0A"/>
    <w:rsid w:val="00C35F9D"/>
    <w:rsid w:val="00C3670B"/>
    <w:rsid w:val="00C36810"/>
    <w:rsid w:val="00C37127"/>
    <w:rsid w:val="00C37698"/>
    <w:rsid w:val="00C37A28"/>
    <w:rsid w:val="00C37CF9"/>
    <w:rsid w:val="00C37F04"/>
    <w:rsid w:val="00C40219"/>
    <w:rsid w:val="00C40450"/>
    <w:rsid w:val="00C40A82"/>
    <w:rsid w:val="00C4122A"/>
    <w:rsid w:val="00C41A0C"/>
    <w:rsid w:val="00C42548"/>
    <w:rsid w:val="00C42763"/>
    <w:rsid w:val="00C42B39"/>
    <w:rsid w:val="00C4390C"/>
    <w:rsid w:val="00C43E4C"/>
    <w:rsid w:val="00C44044"/>
    <w:rsid w:val="00C444C8"/>
    <w:rsid w:val="00C44616"/>
    <w:rsid w:val="00C446CC"/>
    <w:rsid w:val="00C447AB"/>
    <w:rsid w:val="00C44962"/>
    <w:rsid w:val="00C45028"/>
    <w:rsid w:val="00C450CD"/>
    <w:rsid w:val="00C4566B"/>
    <w:rsid w:val="00C461F3"/>
    <w:rsid w:val="00C465E1"/>
    <w:rsid w:val="00C46A63"/>
    <w:rsid w:val="00C46DE8"/>
    <w:rsid w:val="00C4734A"/>
    <w:rsid w:val="00C47AAC"/>
    <w:rsid w:val="00C47AE2"/>
    <w:rsid w:val="00C47EAD"/>
    <w:rsid w:val="00C5064B"/>
    <w:rsid w:val="00C509F7"/>
    <w:rsid w:val="00C50C8A"/>
    <w:rsid w:val="00C50E67"/>
    <w:rsid w:val="00C51433"/>
    <w:rsid w:val="00C5185E"/>
    <w:rsid w:val="00C519CE"/>
    <w:rsid w:val="00C521AE"/>
    <w:rsid w:val="00C53BCC"/>
    <w:rsid w:val="00C53CF9"/>
    <w:rsid w:val="00C54369"/>
    <w:rsid w:val="00C548CF"/>
    <w:rsid w:val="00C54969"/>
    <w:rsid w:val="00C549EC"/>
    <w:rsid w:val="00C54B9B"/>
    <w:rsid w:val="00C5596B"/>
    <w:rsid w:val="00C55CE4"/>
    <w:rsid w:val="00C55E99"/>
    <w:rsid w:val="00C56DDE"/>
    <w:rsid w:val="00C574B7"/>
    <w:rsid w:val="00C57536"/>
    <w:rsid w:val="00C57D83"/>
    <w:rsid w:val="00C60189"/>
    <w:rsid w:val="00C606B1"/>
    <w:rsid w:val="00C60DEF"/>
    <w:rsid w:val="00C61027"/>
    <w:rsid w:val="00C61165"/>
    <w:rsid w:val="00C612E6"/>
    <w:rsid w:val="00C6156A"/>
    <w:rsid w:val="00C61EAD"/>
    <w:rsid w:val="00C61EF9"/>
    <w:rsid w:val="00C62863"/>
    <w:rsid w:val="00C62977"/>
    <w:rsid w:val="00C62A9A"/>
    <w:rsid w:val="00C6346D"/>
    <w:rsid w:val="00C646A6"/>
    <w:rsid w:val="00C649E6"/>
    <w:rsid w:val="00C65105"/>
    <w:rsid w:val="00C652CB"/>
    <w:rsid w:val="00C65473"/>
    <w:rsid w:val="00C6551D"/>
    <w:rsid w:val="00C656BC"/>
    <w:rsid w:val="00C658EF"/>
    <w:rsid w:val="00C66773"/>
    <w:rsid w:val="00C66934"/>
    <w:rsid w:val="00C6694B"/>
    <w:rsid w:val="00C66B2D"/>
    <w:rsid w:val="00C66DBC"/>
    <w:rsid w:val="00C67086"/>
    <w:rsid w:val="00C678FF"/>
    <w:rsid w:val="00C67A67"/>
    <w:rsid w:val="00C67F48"/>
    <w:rsid w:val="00C6871B"/>
    <w:rsid w:val="00C70044"/>
    <w:rsid w:val="00C70089"/>
    <w:rsid w:val="00C703A5"/>
    <w:rsid w:val="00C70962"/>
    <w:rsid w:val="00C70BCF"/>
    <w:rsid w:val="00C71252"/>
    <w:rsid w:val="00C714A9"/>
    <w:rsid w:val="00C7153D"/>
    <w:rsid w:val="00C7177E"/>
    <w:rsid w:val="00C7196D"/>
    <w:rsid w:val="00C71B61"/>
    <w:rsid w:val="00C71DAC"/>
    <w:rsid w:val="00C71DE3"/>
    <w:rsid w:val="00C722D5"/>
    <w:rsid w:val="00C729AA"/>
    <w:rsid w:val="00C72AEF"/>
    <w:rsid w:val="00C72F72"/>
    <w:rsid w:val="00C7381A"/>
    <w:rsid w:val="00C73E6D"/>
    <w:rsid w:val="00C73F00"/>
    <w:rsid w:val="00C7420B"/>
    <w:rsid w:val="00C74593"/>
    <w:rsid w:val="00C74A2F"/>
    <w:rsid w:val="00C74F69"/>
    <w:rsid w:val="00C75AC4"/>
    <w:rsid w:val="00C75E45"/>
    <w:rsid w:val="00C7600C"/>
    <w:rsid w:val="00C76132"/>
    <w:rsid w:val="00C7690F"/>
    <w:rsid w:val="00C76983"/>
    <w:rsid w:val="00C77143"/>
    <w:rsid w:val="00C77591"/>
    <w:rsid w:val="00C77616"/>
    <w:rsid w:val="00C7789F"/>
    <w:rsid w:val="00C80080"/>
    <w:rsid w:val="00C8009F"/>
    <w:rsid w:val="00C80198"/>
    <w:rsid w:val="00C807C2"/>
    <w:rsid w:val="00C80C7E"/>
    <w:rsid w:val="00C80D43"/>
    <w:rsid w:val="00C80F8E"/>
    <w:rsid w:val="00C812A2"/>
    <w:rsid w:val="00C8157D"/>
    <w:rsid w:val="00C81C45"/>
    <w:rsid w:val="00C81CA9"/>
    <w:rsid w:val="00C81D2C"/>
    <w:rsid w:val="00C82AEF"/>
    <w:rsid w:val="00C83081"/>
    <w:rsid w:val="00C832D4"/>
    <w:rsid w:val="00C83B0F"/>
    <w:rsid w:val="00C83E9C"/>
    <w:rsid w:val="00C8428E"/>
    <w:rsid w:val="00C85A7B"/>
    <w:rsid w:val="00C85CF1"/>
    <w:rsid w:val="00C85D22"/>
    <w:rsid w:val="00C85EA2"/>
    <w:rsid w:val="00C86BAE"/>
    <w:rsid w:val="00C86C3F"/>
    <w:rsid w:val="00C86CB3"/>
    <w:rsid w:val="00C87051"/>
    <w:rsid w:val="00C87E06"/>
    <w:rsid w:val="00C90617"/>
    <w:rsid w:val="00C90A5E"/>
    <w:rsid w:val="00C90E2C"/>
    <w:rsid w:val="00C91290"/>
    <w:rsid w:val="00C91457"/>
    <w:rsid w:val="00C91667"/>
    <w:rsid w:val="00C91A86"/>
    <w:rsid w:val="00C92032"/>
    <w:rsid w:val="00C921AA"/>
    <w:rsid w:val="00C92D1E"/>
    <w:rsid w:val="00C9300A"/>
    <w:rsid w:val="00C932CF"/>
    <w:rsid w:val="00C935AC"/>
    <w:rsid w:val="00C9366F"/>
    <w:rsid w:val="00C93AAA"/>
    <w:rsid w:val="00C93FDC"/>
    <w:rsid w:val="00C94627"/>
    <w:rsid w:val="00C94830"/>
    <w:rsid w:val="00C94989"/>
    <w:rsid w:val="00C9557A"/>
    <w:rsid w:val="00C95804"/>
    <w:rsid w:val="00C95A94"/>
    <w:rsid w:val="00C960FB"/>
    <w:rsid w:val="00C968BF"/>
    <w:rsid w:val="00C96C10"/>
    <w:rsid w:val="00C96DF1"/>
    <w:rsid w:val="00C97324"/>
    <w:rsid w:val="00C979AE"/>
    <w:rsid w:val="00C97B6B"/>
    <w:rsid w:val="00C97DDE"/>
    <w:rsid w:val="00C97E20"/>
    <w:rsid w:val="00C97FE0"/>
    <w:rsid w:val="00CA00AC"/>
    <w:rsid w:val="00CA0417"/>
    <w:rsid w:val="00CA0DA8"/>
    <w:rsid w:val="00CA128E"/>
    <w:rsid w:val="00CA13EE"/>
    <w:rsid w:val="00CA1E27"/>
    <w:rsid w:val="00CA236E"/>
    <w:rsid w:val="00CA24C4"/>
    <w:rsid w:val="00CA2740"/>
    <w:rsid w:val="00CA29FC"/>
    <w:rsid w:val="00CA2CD9"/>
    <w:rsid w:val="00CA2DAC"/>
    <w:rsid w:val="00CA30C2"/>
    <w:rsid w:val="00CA3413"/>
    <w:rsid w:val="00CA360D"/>
    <w:rsid w:val="00CA37CA"/>
    <w:rsid w:val="00CA3913"/>
    <w:rsid w:val="00CA39AB"/>
    <w:rsid w:val="00CA3DBA"/>
    <w:rsid w:val="00CA404E"/>
    <w:rsid w:val="00CA41BD"/>
    <w:rsid w:val="00CA44A1"/>
    <w:rsid w:val="00CA4FF8"/>
    <w:rsid w:val="00CA5403"/>
    <w:rsid w:val="00CA5732"/>
    <w:rsid w:val="00CA6169"/>
    <w:rsid w:val="00CA6CB7"/>
    <w:rsid w:val="00CA6F99"/>
    <w:rsid w:val="00CA70B7"/>
    <w:rsid w:val="00CA70B8"/>
    <w:rsid w:val="00CA7180"/>
    <w:rsid w:val="00CB01CB"/>
    <w:rsid w:val="00CB07E6"/>
    <w:rsid w:val="00CB0801"/>
    <w:rsid w:val="00CB0BEA"/>
    <w:rsid w:val="00CB0E89"/>
    <w:rsid w:val="00CB0FC3"/>
    <w:rsid w:val="00CB1185"/>
    <w:rsid w:val="00CB1252"/>
    <w:rsid w:val="00CB1702"/>
    <w:rsid w:val="00CB199F"/>
    <w:rsid w:val="00CB1FD0"/>
    <w:rsid w:val="00CB2082"/>
    <w:rsid w:val="00CB20AD"/>
    <w:rsid w:val="00CB2B0E"/>
    <w:rsid w:val="00CB2BBF"/>
    <w:rsid w:val="00CB2DF1"/>
    <w:rsid w:val="00CB2EAE"/>
    <w:rsid w:val="00CB33FC"/>
    <w:rsid w:val="00CB35FD"/>
    <w:rsid w:val="00CB383A"/>
    <w:rsid w:val="00CB4104"/>
    <w:rsid w:val="00CB44FF"/>
    <w:rsid w:val="00CB5252"/>
    <w:rsid w:val="00CB5D1B"/>
    <w:rsid w:val="00CB5EC7"/>
    <w:rsid w:val="00CB5FF3"/>
    <w:rsid w:val="00CB69A6"/>
    <w:rsid w:val="00CB6CE8"/>
    <w:rsid w:val="00CB6D83"/>
    <w:rsid w:val="00CB7132"/>
    <w:rsid w:val="00CB74B5"/>
    <w:rsid w:val="00CB76BC"/>
    <w:rsid w:val="00CB7784"/>
    <w:rsid w:val="00CC0B9E"/>
    <w:rsid w:val="00CC0F3F"/>
    <w:rsid w:val="00CC1125"/>
    <w:rsid w:val="00CC165E"/>
    <w:rsid w:val="00CC18B1"/>
    <w:rsid w:val="00CC23EF"/>
    <w:rsid w:val="00CC2683"/>
    <w:rsid w:val="00CC2A92"/>
    <w:rsid w:val="00CC2F11"/>
    <w:rsid w:val="00CC3335"/>
    <w:rsid w:val="00CC3F30"/>
    <w:rsid w:val="00CC419F"/>
    <w:rsid w:val="00CC4D09"/>
    <w:rsid w:val="00CC51DF"/>
    <w:rsid w:val="00CC5722"/>
    <w:rsid w:val="00CC5F61"/>
    <w:rsid w:val="00CC6010"/>
    <w:rsid w:val="00CC6169"/>
    <w:rsid w:val="00CC62DE"/>
    <w:rsid w:val="00CC64C1"/>
    <w:rsid w:val="00CC6580"/>
    <w:rsid w:val="00CC66E9"/>
    <w:rsid w:val="00CC6973"/>
    <w:rsid w:val="00CC6A5A"/>
    <w:rsid w:val="00CC715C"/>
    <w:rsid w:val="00CC7437"/>
    <w:rsid w:val="00CC74D6"/>
    <w:rsid w:val="00CC7BB8"/>
    <w:rsid w:val="00CD0150"/>
    <w:rsid w:val="00CD06D5"/>
    <w:rsid w:val="00CD0CAD"/>
    <w:rsid w:val="00CD0E25"/>
    <w:rsid w:val="00CD103D"/>
    <w:rsid w:val="00CD1573"/>
    <w:rsid w:val="00CD279D"/>
    <w:rsid w:val="00CD331E"/>
    <w:rsid w:val="00CD3619"/>
    <w:rsid w:val="00CD3DCC"/>
    <w:rsid w:val="00CD3F14"/>
    <w:rsid w:val="00CD4BBD"/>
    <w:rsid w:val="00CD4BD3"/>
    <w:rsid w:val="00CD4ED7"/>
    <w:rsid w:val="00CD515F"/>
    <w:rsid w:val="00CD55A3"/>
    <w:rsid w:val="00CD5947"/>
    <w:rsid w:val="00CD6A08"/>
    <w:rsid w:val="00CD6C74"/>
    <w:rsid w:val="00CE0703"/>
    <w:rsid w:val="00CE0B22"/>
    <w:rsid w:val="00CE0B5E"/>
    <w:rsid w:val="00CE0E0A"/>
    <w:rsid w:val="00CE129E"/>
    <w:rsid w:val="00CE1352"/>
    <w:rsid w:val="00CE1B90"/>
    <w:rsid w:val="00CE1B98"/>
    <w:rsid w:val="00CE1E66"/>
    <w:rsid w:val="00CE20B4"/>
    <w:rsid w:val="00CE272D"/>
    <w:rsid w:val="00CE277D"/>
    <w:rsid w:val="00CE2B3B"/>
    <w:rsid w:val="00CE2E82"/>
    <w:rsid w:val="00CE37A1"/>
    <w:rsid w:val="00CE450C"/>
    <w:rsid w:val="00CE472A"/>
    <w:rsid w:val="00CE4A94"/>
    <w:rsid w:val="00CE5134"/>
    <w:rsid w:val="00CE5239"/>
    <w:rsid w:val="00CE52A5"/>
    <w:rsid w:val="00CE5564"/>
    <w:rsid w:val="00CE585C"/>
    <w:rsid w:val="00CE59E1"/>
    <w:rsid w:val="00CE5D5F"/>
    <w:rsid w:val="00CE61E9"/>
    <w:rsid w:val="00CE6949"/>
    <w:rsid w:val="00CE739D"/>
    <w:rsid w:val="00CE73FF"/>
    <w:rsid w:val="00CE7E0F"/>
    <w:rsid w:val="00CF038F"/>
    <w:rsid w:val="00CF0908"/>
    <w:rsid w:val="00CF0C16"/>
    <w:rsid w:val="00CF0EEA"/>
    <w:rsid w:val="00CF197F"/>
    <w:rsid w:val="00CF220B"/>
    <w:rsid w:val="00CF2506"/>
    <w:rsid w:val="00CF2613"/>
    <w:rsid w:val="00CF2FB0"/>
    <w:rsid w:val="00CF3E26"/>
    <w:rsid w:val="00CF431D"/>
    <w:rsid w:val="00CF497B"/>
    <w:rsid w:val="00CF4983"/>
    <w:rsid w:val="00CF4B6F"/>
    <w:rsid w:val="00CF4DDA"/>
    <w:rsid w:val="00CF50C6"/>
    <w:rsid w:val="00CF5DD6"/>
    <w:rsid w:val="00CF6016"/>
    <w:rsid w:val="00CF6204"/>
    <w:rsid w:val="00CF67D6"/>
    <w:rsid w:val="00CF6E20"/>
    <w:rsid w:val="00CF6E6F"/>
    <w:rsid w:val="00CF701B"/>
    <w:rsid w:val="00CF7441"/>
    <w:rsid w:val="00CF761B"/>
    <w:rsid w:val="00CF76A1"/>
    <w:rsid w:val="00CF796C"/>
    <w:rsid w:val="00CF7A80"/>
    <w:rsid w:val="00D00237"/>
    <w:rsid w:val="00D00352"/>
    <w:rsid w:val="00D003AA"/>
    <w:rsid w:val="00D00A11"/>
    <w:rsid w:val="00D00A4D"/>
    <w:rsid w:val="00D00E59"/>
    <w:rsid w:val="00D01718"/>
    <w:rsid w:val="00D0173B"/>
    <w:rsid w:val="00D017D4"/>
    <w:rsid w:val="00D01A8C"/>
    <w:rsid w:val="00D01DD1"/>
    <w:rsid w:val="00D01F28"/>
    <w:rsid w:val="00D0299A"/>
    <w:rsid w:val="00D02A15"/>
    <w:rsid w:val="00D0361A"/>
    <w:rsid w:val="00D03C1F"/>
    <w:rsid w:val="00D04409"/>
    <w:rsid w:val="00D04497"/>
    <w:rsid w:val="00D04B94"/>
    <w:rsid w:val="00D04BB8"/>
    <w:rsid w:val="00D04DE6"/>
    <w:rsid w:val="00D0517A"/>
    <w:rsid w:val="00D053CD"/>
    <w:rsid w:val="00D054A6"/>
    <w:rsid w:val="00D0582D"/>
    <w:rsid w:val="00D06371"/>
    <w:rsid w:val="00D06407"/>
    <w:rsid w:val="00D066FB"/>
    <w:rsid w:val="00D06D07"/>
    <w:rsid w:val="00D06F3B"/>
    <w:rsid w:val="00D070F3"/>
    <w:rsid w:val="00D075A5"/>
    <w:rsid w:val="00D079B1"/>
    <w:rsid w:val="00D07D2F"/>
    <w:rsid w:val="00D10110"/>
    <w:rsid w:val="00D10290"/>
    <w:rsid w:val="00D106ED"/>
    <w:rsid w:val="00D10894"/>
    <w:rsid w:val="00D111BD"/>
    <w:rsid w:val="00D112AA"/>
    <w:rsid w:val="00D11C9D"/>
    <w:rsid w:val="00D11E12"/>
    <w:rsid w:val="00D12592"/>
    <w:rsid w:val="00D12663"/>
    <w:rsid w:val="00D132D2"/>
    <w:rsid w:val="00D13346"/>
    <w:rsid w:val="00D13363"/>
    <w:rsid w:val="00D138BB"/>
    <w:rsid w:val="00D13CC1"/>
    <w:rsid w:val="00D146A4"/>
    <w:rsid w:val="00D1485A"/>
    <w:rsid w:val="00D15822"/>
    <w:rsid w:val="00D15E95"/>
    <w:rsid w:val="00D166F4"/>
    <w:rsid w:val="00D168B6"/>
    <w:rsid w:val="00D17129"/>
    <w:rsid w:val="00D17261"/>
    <w:rsid w:val="00D1793D"/>
    <w:rsid w:val="00D179CC"/>
    <w:rsid w:val="00D17AA8"/>
    <w:rsid w:val="00D17ECB"/>
    <w:rsid w:val="00D20021"/>
    <w:rsid w:val="00D20336"/>
    <w:rsid w:val="00D2042B"/>
    <w:rsid w:val="00D2048C"/>
    <w:rsid w:val="00D204D2"/>
    <w:rsid w:val="00D20F17"/>
    <w:rsid w:val="00D215E8"/>
    <w:rsid w:val="00D21C7D"/>
    <w:rsid w:val="00D21DDE"/>
    <w:rsid w:val="00D2213A"/>
    <w:rsid w:val="00D226E1"/>
    <w:rsid w:val="00D22AE5"/>
    <w:rsid w:val="00D22D95"/>
    <w:rsid w:val="00D23B8A"/>
    <w:rsid w:val="00D245F2"/>
    <w:rsid w:val="00D24955"/>
    <w:rsid w:val="00D24DC0"/>
    <w:rsid w:val="00D2506F"/>
    <w:rsid w:val="00D25563"/>
    <w:rsid w:val="00D25963"/>
    <w:rsid w:val="00D25F2F"/>
    <w:rsid w:val="00D2614C"/>
    <w:rsid w:val="00D26178"/>
    <w:rsid w:val="00D2642A"/>
    <w:rsid w:val="00D26AB4"/>
    <w:rsid w:val="00D271B0"/>
    <w:rsid w:val="00D27D1F"/>
    <w:rsid w:val="00D30618"/>
    <w:rsid w:val="00D30674"/>
    <w:rsid w:val="00D30942"/>
    <w:rsid w:val="00D30CD0"/>
    <w:rsid w:val="00D30D75"/>
    <w:rsid w:val="00D31552"/>
    <w:rsid w:val="00D31C75"/>
    <w:rsid w:val="00D31EDB"/>
    <w:rsid w:val="00D3242C"/>
    <w:rsid w:val="00D3268A"/>
    <w:rsid w:val="00D32F51"/>
    <w:rsid w:val="00D334F0"/>
    <w:rsid w:val="00D34007"/>
    <w:rsid w:val="00D34627"/>
    <w:rsid w:val="00D3467A"/>
    <w:rsid w:val="00D34707"/>
    <w:rsid w:val="00D34764"/>
    <w:rsid w:val="00D3497F"/>
    <w:rsid w:val="00D34EB6"/>
    <w:rsid w:val="00D34F52"/>
    <w:rsid w:val="00D3508E"/>
    <w:rsid w:val="00D356A7"/>
    <w:rsid w:val="00D356DF"/>
    <w:rsid w:val="00D35ABC"/>
    <w:rsid w:val="00D35DCB"/>
    <w:rsid w:val="00D36065"/>
    <w:rsid w:val="00D364A3"/>
    <w:rsid w:val="00D36FBD"/>
    <w:rsid w:val="00D3703E"/>
    <w:rsid w:val="00D37591"/>
    <w:rsid w:val="00D37636"/>
    <w:rsid w:val="00D37EB0"/>
    <w:rsid w:val="00D37FE8"/>
    <w:rsid w:val="00D405E0"/>
    <w:rsid w:val="00D4060F"/>
    <w:rsid w:val="00D40EA9"/>
    <w:rsid w:val="00D4180E"/>
    <w:rsid w:val="00D4198D"/>
    <w:rsid w:val="00D41BB5"/>
    <w:rsid w:val="00D41BD8"/>
    <w:rsid w:val="00D42AFC"/>
    <w:rsid w:val="00D43198"/>
    <w:rsid w:val="00D43304"/>
    <w:rsid w:val="00D44088"/>
    <w:rsid w:val="00D447CE"/>
    <w:rsid w:val="00D44FC6"/>
    <w:rsid w:val="00D452A7"/>
    <w:rsid w:val="00D45931"/>
    <w:rsid w:val="00D45E2C"/>
    <w:rsid w:val="00D462F7"/>
    <w:rsid w:val="00D46EAC"/>
    <w:rsid w:val="00D46F03"/>
    <w:rsid w:val="00D47EF0"/>
    <w:rsid w:val="00D50249"/>
    <w:rsid w:val="00D50D67"/>
    <w:rsid w:val="00D50EAE"/>
    <w:rsid w:val="00D5147F"/>
    <w:rsid w:val="00D52287"/>
    <w:rsid w:val="00D5239A"/>
    <w:rsid w:val="00D52660"/>
    <w:rsid w:val="00D52799"/>
    <w:rsid w:val="00D52AAD"/>
    <w:rsid w:val="00D52FB7"/>
    <w:rsid w:val="00D53022"/>
    <w:rsid w:val="00D53282"/>
    <w:rsid w:val="00D541A3"/>
    <w:rsid w:val="00D54632"/>
    <w:rsid w:val="00D54690"/>
    <w:rsid w:val="00D54F0C"/>
    <w:rsid w:val="00D552EE"/>
    <w:rsid w:val="00D554F5"/>
    <w:rsid w:val="00D555B2"/>
    <w:rsid w:val="00D55F23"/>
    <w:rsid w:val="00D56046"/>
    <w:rsid w:val="00D56948"/>
    <w:rsid w:val="00D56DE1"/>
    <w:rsid w:val="00D573E8"/>
    <w:rsid w:val="00D5766A"/>
    <w:rsid w:val="00D57A3F"/>
    <w:rsid w:val="00D60104"/>
    <w:rsid w:val="00D60866"/>
    <w:rsid w:val="00D60894"/>
    <w:rsid w:val="00D60AA1"/>
    <w:rsid w:val="00D60E82"/>
    <w:rsid w:val="00D60EFE"/>
    <w:rsid w:val="00D610DA"/>
    <w:rsid w:val="00D61324"/>
    <w:rsid w:val="00D6178D"/>
    <w:rsid w:val="00D61B48"/>
    <w:rsid w:val="00D61C0B"/>
    <w:rsid w:val="00D61CF7"/>
    <w:rsid w:val="00D6251A"/>
    <w:rsid w:val="00D627E7"/>
    <w:rsid w:val="00D62AED"/>
    <w:rsid w:val="00D62E56"/>
    <w:rsid w:val="00D631D3"/>
    <w:rsid w:val="00D63DCE"/>
    <w:rsid w:val="00D63E3E"/>
    <w:rsid w:val="00D63F98"/>
    <w:rsid w:val="00D63FB3"/>
    <w:rsid w:val="00D64473"/>
    <w:rsid w:val="00D64586"/>
    <w:rsid w:val="00D649BB"/>
    <w:rsid w:val="00D649DF"/>
    <w:rsid w:val="00D651FB"/>
    <w:rsid w:val="00D6527A"/>
    <w:rsid w:val="00D656AB"/>
    <w:rsid w:val="00D665B5"/>
    <w:rsid w:val="00D6673C"/>
    <w:rsid w:val="00D66A64"/>
    <w:rsid w:val="00D66CF2"/>
    <w:rsid w:val="00D66E88"/>
    <w:rsid w:val="00D672B9"/>
    <w:rsid w:val="00D67E33"/>
    <w:rsid w:val="00D712AB"/>
    <w:rsid w:val="00D713F2"/>
    <w:rsid w:val="00D71415"/>
    <w:rsid w:val="00D720A2"/>
    <w:rsid w:val="00D724D1"/>
    <w:rsid w:val="00D72690"/>
    <w:rsid w:val="00D726F0"/>
    <w:rsid w:val="00D729C0"/>
    <w:rsid w:val="00D72A61"/>
    <w:rsid w:val="00D72D7B"/>
    <w:rsid w:val="00D72F1C"/>
    <w:rsid w:val="00D73085"/>
    <w:rsid w:val="00D73619"/>
    <w:rsid w:val="00D738A3"/>
    <w:rsid w:val="00D73B6A"/>
    <w:rsid w:val="00D73D84"/>
    <w:rsid w:val="00D74007"/>
    <w:rsid w:val="00D74580"/>
    <w:rsid w:val="00D74685"/>
    <w:rsid w:val="00D74967"/>
    <w:rsid w:val="00D74A48"/>
    <w:rsid w:val="00D74F04"/>
    <w:rsid w:val="00D7509E"/>
    <w:rsid w:val="00D75A35"/>
    <w:rsid w:val="00D75BFD"/>
    <w:rsid w:val="00D769DA"/>
    <w:rsid w:val="00D7720D"/>
    <w:rsid w:val="00D77722"/>
    <w:rsid w:val="00D7788D"/>
    <w:rsid w:val="00D801D5"/>
    <w:rsid w:val="00D80678"/>
    <w:rsid w:val="00D809B7"/>
    <w:rsid w:val="00D80CB2"/>
    <w:rsid w:val="00D80D88"/>
    <w:rsid w:val="00D81653"/>
    <w:rsid w:val="00D81773"/>
    <w:rsid w:val="00D81837"/>
    <w:rsid w:val="00D81871"/>
    <w:rsid w:val="00D81F3F"/>
    <w:rsid w:val="00D82061"/>
    <w:rsid w:val="00D8255C"/>
    <w:rsid w:val="00D82F94"/>
    <w:rsid w:val="00D832B6"/>
    <w:rsid w:val="00D83619"/>
    <w:rsid w:val="00D83D33"/>
    <w:rsid w:val="00D83F76"/>
    <w:rsid w:val="00D84505"/>
    <w:rsid w:val="00D84527"/>
    <w:rsid w:val="00D8473A"/>
    <w:rsid w:val="00D848CC"/>
    <w:rsid w:val="00D84E4B"/>
    <w:rsid w:val="00D8520F"/>
    <w:rsid w:val="00D8537F"/>
    <w:rsid w:val="00D856FE"/>
    <w:rsid w:val="00D85977"/>
    <w:rsid w:val="00D85EF4"/>
    <w:rsid w:val="00D85FAA"/>
    <w:rsid w:val="00D86520"/>
    <w:rsid w:val="00D8652E"/>
    <w:rsid w:val="00D8689A"/>
    <w:rsid w:val="00D86982"/>
    <w:rsid w:val="00D87060"/>
    <w:rsid w:val="00D870B1"/>
    <w:rsid w:val="00D87575"/>
    <w:rsid w:val="00D87BAB"/>
    <w:rsid w:val="00D90226"/>
    <w:rsid w:val="00D90793"/>
    <w:rsid w:val="00D91168"/>
    <w:rsid w:val="00D912CE"/>
    <w:rsid w:val="00D914E1"/>
    <w:rsid w:val="00D917C2"/>
    <w:rsid w:val="00D92117"/>
    <w:rsid w:val="00D92786"/>
    <w:rsid w:val="00D92BCE"/>
    <w:rsid w:val="00D92C3A"/>
    <w:rsid w:val="00D92E63"/>
    <w:rsid w:val="00D92F79"/>
    <w:rsid w:val="00D9313D"/>
    <w:rsid w:val="00D931BD"/>
    <w:rsid w:val="00D933FE"/>
    <w:rsid w:val="00D935BC"/>
    <w:rsid w:val="00D93E14"/>
    <w:rsid w:val="00D93EF8"/>
    <w:rsid w:val="00D9501C"/>
    <w:rsid w:val="00D95089"/>
    <w:rsid w:val="00D95132"/>
    <w:rsid w:val="00D95B04"/>
    <w:rsid w:val="00D95F46"/>
    <w:rsid w:val="00D96A07"/>
    <w:rsid w:val="00D96E5C"/>
    <w:rsid w:val="00D97032"/>
    <w:rsid w:val="00D9735B"/>
    <w:rsid w:val="00D973EC"/>
    <w:rsid w:val="00D97585"/>
    <w:rsid w:val="00D97594"/>
    <w:rsid w:val="00D97B72"/>
    <w:rsid w:val="00D97DE8"/>
    <w:rsid w:val="00D97F81"/>
    <w:rsid w:val="00DA018E"/>
    <w:rsid w:val="00DA023D"/>
    <w:rsid w:val="00DA04BB"/>
    <w:rsid w:val="00DA0FEB"/>
    <w:rsid w:val="00DA10F4"/>
    <w:rsid w:val="00DA1142"/>
    <w:rsid w:val="00DA123D"/>
    <w:rsid w:val="00DA13A4"/>
    <w:rsid w:val="00DA1584"/>
    <w:rsid w:val="00DA1BCA"/>
    <w:rsid w:val="00DA1CA4"/>
    <w:rsid w:val="00DA219A"/>
    <w:rsid w:val="00DA27E8"/>
    <w:rsid w:val="00DA29FA"/>
    <w:rsid w:val="00DA2A00"/>
    <w:rsid w:val="00DA2CB3"/>
    <w:rsid w:val="00DA2E95"/>
    <w:rsid w:val="00DA317E"/>
    <w:rsid w:val="00DA4205"/>
    <w:rsid w:val="00DA4B97"/>
    <w:rsid w:val="00DA4E37"/>
    <w:rsid w:val="00DA4F81"/>
    <w:rsid w:val="00DA55BC"/>
    <w:rsid w:val="00DA59E4"/>
    <w:rsid w:val="00DA5F4B"/>
    <w:rsid w:val="00DA625B"/>
    <w:rsid w:val="00DA626E"/>
    <w:rsid w:val="00DA6418"/>
    <w:rsid w:val="00DA6D81"/>
    <w:rsid w:val="00DA6FFA"/>
    <w:rsid w:val="00DA7663"/>
    <w:rsid w:val="00DA77B7"/>
    <w:rsid w:val="00DA7C88"/>
    <w:rsid w:val="00DA7E3F"/>
    <w:rsid w:val="00DB003B"/>
    <w:rsid w:val="00DB07D7"/>
    <w:rsid w:val="00DB08E7"/>
    <w:rsid w:val="00DB0E0D"/>
    <w:rsid w:val="00DB19B4"/>
    <w:rsid w:val="00DB1C6B"/>
    <w:rsid w:val="00DB2184"/>
    <w:rsid w:val="00DB3201"/>
    <w:rsid w:val="00DB338B"/>
    <w:rsid w:val="00DB3439"/>
    <w:rsid w:val="00DB3DBB"/>
    <w:rsid w:val="00DB415C"/>
    <w:rsid w:val="00DB437C"/>
    <w:rsid w:val="00DB446F"/>
    <w:rsid w:val="00DB50B4"/>
    <w:rsid w:val="00DB5180"/>
    <w:rsid w:val="00DB52F4"/>
    <w:rsid w:val="00DB5316"/>
    <w:rsid w:val="00DB5459"/>
    <w:rsid w:val="00DB58B8"/>
    <w:rsid w:val="00DB61DF"/>
    <w:rsid w:val="00DB66FE"/>
    <w:rsid w:val="00DB670D"/>
    <w:rsid w:val="00DB68D7"/>
    <w:rsid w:val="00DB6A24"/>
    <w:rsid w:val="00DB6A83"/>
    <w:rsid w:val="00DB6C84"/>
    <w:rsid w:val="00DB729A"/>
    <w:rsid w:val="00DB796C"/>
    <w:rsid w:val="00DB7CE6"/>
    <w:rsid w:val="00DB7EF9"/>
    <w:rsid w:val="00DC00C3"/>
    <w:rsid w:val="00DC042E"/>
    <w:rsid w:val="00DC063E"/>
    <w:rsid w:val="00DC0903"/>
    <w:rsid w:val="00DC0F32"/>
    <w:rsid w:val="00DC1385"/>
    <w:rsid w:val="00DC1843"/>
    <w:rsid w:val="00DC1897"/>
    <w:rsid w:val="00DC1E3C"/>
    <w:rsid w:val="00DC20CE"/>
    <w:rsid w:val="00DC2165"/>
    <w:rsid w:val="00DC2391"/>
    <w:rsid w:val="00DC261A"/>
    <w:rsid w:val="00DC2EA3"/>
    <w:rsid w:val="00DC2FEF"/>
    <w:rsid w:val="00DC32C2"/>
    <w:rsid w:val="00DC3644"/>
    <w:rsid w:val="00DC415F"/>
    <w:rsid w:val="00DC4CB1"/>
    <w:rsid w:val="00DC4D17"/>
    <w:rsid w:val="00DC4FDB"/>
    <w:rsid w:val="00DC5F68"/>
    <w:rsid w:val="00DC62AB"/>
    <w:rsid w:val="00DC66AD"/>
    <w:rsid w:val="00DC680E"/>
    <w:rsid w:val="00DC6AD9"/>
    <w:rsid w:val="00DC71A4"/>
    <w:rsid w:val="00DC7341"/>
    <w:rsid w:val="00DC7A4D"/>
    <w:rsid w:val="00DC7C8C"/>
    <w:rsid w:val="00DC7E33"/>
    <w:rsid w:val="00DC7FCE"/>
    <w:rsid w:val="00DD005C"/>
    <w:rsid w:val="00DD00CF"/>
    <w:rsid w:val="00DD032F"/>
    <w:rsid w:val="00DD1504"/>
    <w:rsid w:val="00DD1582"/>
    <w:rsid w:val="00DD1636"/>
    <w:rsid w:val="00DD1950"/>
    <w:rsid w:val="00DD1C21"/>
    <w:rsid w:val="00DD20AF"/>
    <w:rsid w:val="00DD2181"/>
    <w:rsid w:val="00DD27C9"/>
    <w:rsid w:val="00DD288C"/>
    <w:rsid w:val="00DD2EFA"/>
    <w:rsid w:val="00DD341D"/>
    <w:rsid w:val="00DD3945"/>
    <w:rsid w:val="00DD3B32"/>
    <w:rsid w:val="00DD3C7D"/>
    <w:rsid w:val="00DD412C"/>
    <w:rsid w:val="00DD4CC6"/>
    <w:rsid w:val="00DD5043"/>
    <w:rsid w:val="00DD51D3"/>
    <w:rsid w:val="00DD54A1"/>
    <w:rsid w:val="00DD5A32"/>
    <w:rsid w:val="00DD5C10"/>
    <w:rsid w:val="00DD5C1A"/>
    <w:rsid w:val="00DD5C53"/>
    <w:rsid w:val="00DD5F80"/>
    <w:rsid w:val="00DD6219"/>
    <w:rsid w:val="00DD6921"/>
    <w:rsid w:val="00DD7324"/>
    <w:rsid w:val="00DD7558"/>
    <w:rsid w:val="00DD76DE"/>
    <w:rsid w:val="00DD7F4E"/>
    <w:rsid w:val="00DDB3ED"/>
    <w:rsid w:val="00DE0252"/>
    <w:rsid w:val="00DE0504"/>
    <w:rsid w:val="00DE0F35"/>
    <w:rsid w:val="00DE1B97"/>
    <w:rsid w:val="00DE1E80"/>
    <w:rsid w:val="00DE2134"/>
    <w:rsid w:val="00DE23B3"/>
    <w:rsid w:val="00DE2670"/>
    <w:rsid w:val="00DE2845"/>
    <w:rsid w:val="00DE292D"/>
    <w:rsid w:val="00DE35CD"/>
    <w:rsid w:val="00DE360F"/>
    <w:rsid w:val="00DE364B"/>
    <w:rsid w:val="00DE38FC"/>
    <w:rsid w:val="00DE3A12"/>
    <w:rsid w:val="00DE3A85"/>
    <w:rsid w:val="00DE3F45"/>
    <w:rsid w:val="00DE4D02"/>
    <w:rsid w:val="00DE52B0"/>
    <w:rsid w:val="00DE6106"/>
    <w:rsid w:val="00DE63D6"/>
    <w:rsid w:val="00DE6DF4"/>
    <w:rsid w:val="00DE7180"/>
    <w:rsid w:val="00DE726C"/>
    <w:rsid w:val="00DE72E4"/>
    <w:rsid w:val="00DE7947"/>
    <w:rsid w:val="00DE7FEA"/>
    <w:rsid w:val="00DEBF7D"/>
    <w:rsid w:val="00DF02B5"/>
    <w:rsid w:val="00DF04E6"/>
    <w:rsid w:val="00DF072C"/>
    <w:rsid w:val="00DF0885"/>
    <w:rsid w:val="00DF0983"/>
    <w:rsid w:val="00DF11FF"/>
    <w:rsid w:val="00DF17A7"/>
    <w:rsid w:val="00DF1F2B"/>
    <w:rsid w:val="00DF24C7"/>
    <w:rsid w:val="00DF26AD"/>
    <w:rsid w:val="00DF3866"/>
    <w:rsid w:val="00DF38B7"/>
    <w:rsid w:val="00DF3A96"/>
    <w:rsid w:val="00DF3A98"/>
    <w:rsid w:val="00DF3D54"/>
    <w:rsid w:val="00DF45BF"/>
    <w:rsid w:val="00DF4D12"/>
    <w:rsid w:val="00DF5373"/>
    <w:rsid w:val="00DF58E5"/>
    <w:rsid w:val="00DF58F2"/>
    <w:rsid w:val="00DF6A06"/>
    <w:rsid w:val="00DF6A25"/>
    <w:rsid w:val="00DF6EF9"/>
    <w:rsid w:val="00DF75DC"/>
    <w:rsid w:val="00DF7E51"/>
    <w:rsid w:val="00DFE30D"/>
    <w:rsid w:val="00E00163"/>
    <w:rsid w:val="00E004D1"/>
    <w:rsid w:val="00E0063A"/>
    <w:rsid w:val="00E0172D"/>
    <w:rsid w:val="00E01D17"/>
    <w:rsid w:val="00E01DE0"/>
    <w:rsid w:val="00E02643"/>
    <w:rsid w:val="00E031C6"/>
    <w:rsid w:val="00E037A8"/>
    <w:rsid w:val="00E0400E"/>
    <w:rsid w:val="00E049AD"/>
    <w:rsid w:val="00E04A76"/>
    <w:rsid w:val="00E04B99"/>
    <w:rsid w:val="00E0510B"/>
    <w:rsid w:val="00E057A6"/>
    <w:rsid w:val="00E05F28"/>
    <w:rsid w:val="00E06230"/>
    <w:rsid w:val="00E06409"/>
    <w:rsid w:val="00E06609"/>
    <w:rsid w:val="00E0661B"/>
    <w:rsid w:val="00E06987"/>
    <w:rsid w:val="00E06F8F"/>
    <w:rsid w:val="00E07047"/>
    <w:rsid w:val="00E0751A"/>
    <w:rsid w:val="00E0756C"/>
    <w:rsid w:val="00E079E6"/>
    <w:rsid w:val="00E07D91"/>
    <w:rsid w:val="00E07FF8"/>
    <w:rsid w:val="00E09CBB"/>
    <w:rsid w:val="00E1040D"/>
    <w:rsid w:val="00E10649"/>
    <w:rsid w:val="00E1102B"/>
    <w:rsid w:val="00E11713"/>
    <w:rsid w:val="00E11782"/>
    <w:rsid w:val="00E11A0E"/>
    <w:rsid w:val="00E11D99"/>
    <w:rsid w:val="00E11E74"/>
    <w:rsid w:val="00E11E99"/>
    <w:rsid w:val="00E11EEF"/>
    <w:rsid w:val="00E127D2"/>
    <w:rsid w:val="00E128F7"/>
    <w:rsid w:val="00E12BAB"/>
    <w:rsid w:val="00E1303B"/>
    <w:rsid w:val="00E1343B"/>
    <w:rsid w:val="00E14EFE"/>
    <w:rsid w:val="00E150DF"/>
    <w:rsid w:val="00E15229"/>
    <w:rsid w:val="00E15297"/>
    <w:rsid w:val="00E154A4"/>
    <w:rsid w:val="00E15A28"/>
    <w:rsid w:val="00E16FDD"/>
    <w:rsid w:val="00E17310"/>
    <w:rsid w:val="00E17904"/>
    <w:rsid w:val="00E17C3D"/>
    <w:rsid w:val="00E17CE9"/>
    <w:rsid w:val="00E17F22"/>
    <w:rsid w:val="00E20158"/>
    <w:rsid w:val="00E20C86"/>
    <w:rsid w:val="00E2106B"/>
    <w:rsid w:val="00E212AB"/>
    <w:rsid w:val="00E222F8"/>
    <w:rsid w:val="00E22431"/>
    <w:rsid w:val="00E231DD"/>
    <w:rsid w:val="00E232A6"/>
    <w:rsid w:val="00E2399E"/>
    <w:rsid w:val="00E23B25"/>
    <w:rsid w:val="00E244C3"/>
    <w:rsid w:val="00E24533"/>
    <w:rsid w:val="00E24828"/>
    <w:rsid w:val="00E249DE"/>
    <w:rsid w:val="00E24C6B"/>
    <w:rsid w:val="00E24CBF"/>
    <w:rsid w:val="00E25029"/>
    <w:rsid w:val="00E253C0"/>
    <w:rsid w:val="00E2544D"/>
    <w:rsid w:val="00E25A21"/>
    <w:rsid w:val="00E25C8E"/>
    <w:rsid w:val="00E25D81"/>
    <w:rsid w:val="00E25DD7"/>
    <w:rsid w:val="00E26121"/>
    <w:rsid w:val="00E2644D"/>
    <w:rsid w:val="00E26871"/>
    <w:rsid w:val="00E26ABE"/>
    <w:rsid w:val="00E26D16"/>
    <w:rsid w:val="00E30177"/>
    <w:rsid w:val="00E307AC"/>
    <w:rsid w:val="00E30979"/>
    <w:rsid w:val="00E30E50"/>
    <w:rsid w:val="00E315C6"/>
    <w:rsid w:val="00E318A3"/>
    <w:rsid w:val="00E318F5"/>
    <w:rsid w:val="00E31A7D"/>
    <w:rsid w:val="00E31B0A"/>
    <w:rsid w:val="00E31E19"/>
    <w:rsid w:val="00E326FA"/>
    <w:rsid w:val="00E32872"/>
    <w:rsid w:val="00E32989"/>
    <w:rsid w:val="00E32ABD"/>
    <w:rsid w:val="00E33355"/>
    <w:rsid w:val="00E33A21"/>
    <w:rsid w:val="00E33BA5"/>
    <w:rsid w:val="00E34682"/>
    <w:rsid w:val="00E3494A"/>
    <w:rsid w:val="00E34983"/>
    <w:rsid w:val="00E34AD2"/>
    <w:rsid w:val="00E3505F"/>
    <w:rsid w:val="00E3516E"/>
    <w:rsid w:val="00E35366"/>
    <w:rsid w:val="00E35A4D"/>
    <w:rsid w:val="00E35EB3"/>
    <w:rsid w:val="00E36470"/>
    <w:rsid w:val="00E36B06"/>
    <w:rsid w:val="00E37195"/>
    <w:rsid w:val="00E37AEA"/>
    <w:rsid w:val="00E37B4E"/>
    <w:rsid w:val="00E40414"/>
    <w:rsid w:val="00E4107A"/>
    <w:rsid w:val="00E41173"/>
    <w:rsid w:val="00E42BE0"/>
    <w:rsid w:val="00E42E9C"/>
    <w:rsid w:val="00E43563"/>
    <w:rsid w:val="00E43B19"/>
    <w:rsid w:val="00E4417B"/>
    <w:rsid w:val="00E44206"/>
    <w:rsid w:val="00E44549"/>
    <w:rsid w:val="00E449C7"/>
    <w:rsid w:val="00E44A20"/>
    <w:rsid w:val="00E44AEF"/>
    <w:rsid w:val="00E44F27"/>
    <w:rsid w:val="00E45538"/>
    <w:rsid w:val="00E457FE"/>
    <w:rsid w:val="00E4584C"/>
    <w:rsid w:val="00E45C17"/>
    <w:rsid w:val="00E461E9"/>
    <w:rsid w:val="00E463EE"/>
    <w:rsid w:val="00E469CF"/>
    <w:rsid w:val="00E4720A"/>
    <w:rsid w:val="00E4758D"/>
    <w:rsid w:val="00E47CCE"/>
    <w:rsid w:val="00E47D52"/>
    <w:rsid w:val="00E47FAB"/>
    <w:rsid w:val="00E5000F"/>
    <w:rsid w:val="00E50206"/>
    <w:rsid w:val="00E50C20"/>
    <w:rsid w:val="00E50DE4"/>
    <w:rsid w:val="00E50F30"/>
    <w:rsid w:val="00E5130A"/>
    <w:rsid w:val="00E513C4"/>
    <w:rsid w:val="00E514F1"/>
    <w:rsid w:val="00E5178C"/>
    <w:rsid w:val="00E51DB2"/>
    <w:rsid w:val="00E521A6"/>
    <w:rsid w:val="00E526DA"/>
    <w:rsid w:val="00E52E7E"/>
    <w:rsid w:val="00E537DB"/>
    <w:rsid w:val="00E538C2"/>
    <w:rsid w:val="00E54CAF"/>
    <w:rsid w:val="00E54FBE"/>
    <w:rsid w:val="00E55463"/>
    <w:rsid w:val="00E556E8"/>
    <w:rsid w:val="00E55C37"/>
    <w:rsid w:val="00E5608D"/>
    <w:rsid w:val="00E560F9"/>
    <w:rsid w:val="00E56817"/>
    <w:rsid w:val="00E56D7A"/>
    <w:rsid w:val="00E57416"/>
    <w:rsid w:val="00E57BD0"/>
    <w:rsid w:val="00E606CC"/>
    <w:rsid w:val="00E60BE2"/>
    <w:rsid w:val="00E611A0"/>
    <w:rsid w:val="00E61364"/>
    <w:rsid w:val="00E61439"/>
    <w:rsid w:val="00E6150A"/>
    <w:rsid w:val="00E61C03"/>
    <w:rsid w:val="00E61DFB"/>
    <w:rsid w:val="00E61F62"/>
    <w:rsid w:val="00E61FD2"/>
    <w:rsid w:val="00E6212F"/>
    <w:rsid w:val="00E62357"/>
    <w:rsid w:val="00E623DE"/>
    <w:rsid w:val="00E62BDD"/>
    <w:rsid w:val="00E62E54"/>
    <w:rsid w:val="00E631B3"/>
    <w:rsid w:val="00E636CA"/>
    <w:rsid w:val="00E63AD2"/>
    <w:rsid w:val="00E63BF8"/>
    <w:rsid w:val="00E63C43"/>
    <w:rsid w:val="00E645B7"/>
    <w:rsid w:val="00E646FB"/>
    <w:rsid w:val="00E64CD3"/>
    <w:rsid w:val="00E64FBB"/>
    <w:rsid w:val="00E65001"/>
    <w:rsid w:val="00E65D10"/>
    <w:rsid w:val="00E65DEB"/>
    <w:rsid w:val="00E65E59"/>
    <w:rsid w:val="00E66469"/>
    <w:rsid w:val="00E66B4F"/>
    <w:rsid w:val="00E66ECB"/>
    <w:rsid w:val="00E671E6"/>
    <w:rsid w:val="00E67BF3"/>
    <w:rsid w:val="00E70203"/>
    <w:rsid w:val="00E70675"/>
    <w:rsid w:val="00E7085B"/>
    <w:rsid w:val="00E70909"/>
    <w:rsid w:val="00E7095C"/>
    <w:rsid w:val="00E719F6"/>
    <w:rsid w:val="00E71F2D"/>
    <w:rsid w:val="00E71FD0"/>
    <w:rsid w:val="00E72104"/>
    <w:rsid w:val="00E725D4"/>
    <w:rsid w:val="00E72660"/>
    <w:rsid w:val="00E73312"/>
    <w:rsid w:val="00E73A4F"/>
    <w:rsid w:val="00E73D7B"/>
    <w:rsid w:val="00E73DB6"/>
    <w:rsid w:val="00E742CB"/>
    <w:rsid w:val="00E74644"/>
    <w:rsid w:val="00E74861"/>
    <w:rsid w:val="00E748C1"/>
    <w:rsid w:val="00E748E8"/>
    <w:rsid w:val="00E74C7C"/>
    <w:rsid w:val="00E75148"/>
    <w:rsid w:val="00E765C9"/>
    <w:rsid w:val="00E766E3"/>
    <w:rsid w:val="00E76C2D"/>
    <w:rsid w:val="00E76CC1"/>
    <w:rsid w:val="00E76DE0"/>
    <w:rsid w:val="00E76EC6"/>
    <w:rsid w:val="00E76EFF"/>
    <w:rsid w:val="00E76F9E"/>
    <w:rsid w:val="00E77431"/>
    <w:rsid w:val="00E80348"/>
    <w:rsid w:val="00E80DC0"/>
    <w:rsid w:val="00E80F29"/>
    <w:rsid w:val="00E81473"/>
    <w:rsid w:val="00E815D0"/>
    <w:rsid w:val="00E816D0"/>
    <w:rsid w:val="00E81E24"/>
    <w:rsid w:val="00E82270"/>
    <w:rsid w:val="00E823E7"/>
    <w:rsid w:val="00E82680"/>
    <w:rsid w:val="00E8287D"/>
    <w:rsid w:val="00E82CBC"/>
    <w:rsid w:val="00E82F1C"/>
    <w:rsid w:val="00E831EF"/>
    <w:rsid w:val="00E8370B"/>
    <w:rsid w:val="00E837BB"/>
    <w:rsid w:val="00E83A1E"/>
    <w:rsid w:val="00E83E1E"/>
    <w:rsid w:val="00E8438C"/>
    <w:rsid w:val="00E845B1"/>
    <w:rsid w:val="00E8464C"/>
    <w:rsid w:val="00E8480D"/>
    <w:rsid w:val="00E84834"/>
    <w:rsid w:val="00E84985"/>
    <w:rsid w:val="00E84DE0"/>
    <w:rsid w:val="00E85062"/>
    <w:rsid w:val="00E855C6"/>
    <w:rsid w:val="00E8594E"/>
    <w:rsid w:val="00E85F70"/>
    <w:rsid w:val="00E86032"/>
    <w:rsid w:val="00E8652A"/>
    <w:rsid w:val="00E865C8"/>
    <w:rsid w:val="00E86724"/>
    <w:rsid w:val="00E86F6D"/>
    <w:rsid w:val="00E871B4"/>
    <w:rsid w:val="00E8737F"/>
    <w:rsid w:val="00E878A0"/>
    <w:rsid w:val="00E878AF"/>
    <w:rsid w:val="00E87CE9"/>
    <w:rsid w:val="00E87ED8"/>
    <w:rsid w:val="00E903D0"/>
    <w:rsid w:val="00E90577"/>
    <w:rsid w:val="00E90F40"/>
    <w:rsid w:val="00E914FF"/>
    <w:rsid w:val="00E91D10"/>
    <w:rsid w:val="00E920C6"/>
    <w:rsid w:val="00E9245C"/>
    <w:rsid w:val="00E926FE"/>
    <w:rsid w:val="00E927BB"/>
    <w:rsid w:val="00E929DB"/>
    <w:rsid w:val="00E92DCC"/>
    <w:rsid w:val="00E9311E"/>
    <w:rsid w:val="00E93421"/>
    <w:rsid w:val="00E946B3"/>
    <w:rsid w:val="00E94F10"/>
    <w:rsid w:val="00E94FF9"/>
    <w:rsid w:val="00E954B0"/>
    <w:rsid w:val="00E954F0"/>
    <w:rsid w:val="00E95A35"/>
    <w:rsid w:val="00E95F76"/>
    <w:rsid w:val="00E960CD"/>
    <w:rsid w:val="00E96748"/>
    <w:rsid w:val="00E96842"/>
    <w:rsid w:val="00E96A7D"/>
    <w:rsid w:val="00E96A82"/>
    <w:rsid w:val="00E970CB"/>
    <w:rsid w:val="00E975E8"/>
    <w:rsid w:val="00E979BC"/>
    <w:rsid w:val="00EA017C"/>
    <w:rsid w:val="00EA06C0"/>
    <w:rsid w:val="00EA0BC4"/>
    <w:rsid w:val="00EA0DFB"/>
    <w:rsid w:val="00EA0FBB"/>
    <w:rsid w:val="00EA19B1"/>
    <w:rsid w:val="00EA1A36"/>
    <w:rsid w:val="00EA4906"/>
    <w:rsid w:val="00EA490E"/>
    <w:rsid w:val="00EA4990"/>
    <w:rsid w:val="00EA5137"/>
    <w:rsid w:val="00EA529B"/>
    <w:rsid w:val="00EA72EB"/>
    <w:rsid w:val="00EA7311"/>
    <w:rsid w:val="00EA789F"/>
    <w:rsid w:val="00EB03DA"/>
    <w:rsid w:val="00EB08C4"/>
    <w:rsid w:val="00EB0AD3"/>
    <w:rsid w:val="00EB0F7A"/>
    <w:rsid w:val="00EB1037"/>
    <w:rsid w:val="00EB1188"/>
    <w:rsid w:val="00EB1594"/>
    <w:rsid w:val="00EB18E5"/>
    <w:rsid w:val="00EB193C"/>
    <w:rsid w:val="00EB1A01"/>
    <w:rsid w:val="00EB20F4"/>
    <w:rsid w:val="00EB2D9A"/>
    <w:rsid w:val="00EB2EFA"/>
    <w:rsid w:val="00EB312F"/>
    <w:rsid w:val="00EB347A"/>
    <w:rsid w:val="00EB3A55"/>
    <w:rsid w:val="00EB461C"/>
    <w:rsid w:val="00EB4625"/>
    <w:rsid w:val="00EB499E"/>
    <w:rsid w:val="00EB4E63"/>
    <w:rsid w:val="00EB4EBF"/>
    <w:rsid w:val="00EB4FF8"/>
    <w:rsid w:val="00EB58B9"/>
    <w:rsid w:val="00EB5DD2"/>
    <w:rsid w:val="00EB642D"/>
    <w:rsid w:val="00EB6570"/>
    <w:rsid w:val="00EB681C"/>
    <w:rsid w:val="00EB6EB7"/>
    <w:rsid w:val="00EB706C"/>
    <w:rsid w:val="00EB7153"/>
    <w:rsid w:val="00EB717C"/>
    <w:rsid w:val="00EB74A9"/>
    <w:rsid w:val="00EB7562"/>
    <w:rsid w:val="00EB7928"/>
    <w:rsid w:val="00EB7B54"/>
    <w:rsid w:val="00EB7BC5"/>
    <w:rsid w:val="00EC0A43"/>
    <w:rsid w:val="00EC1C88"/>
    <w:rsid w:val="00EC1DD0"/>
    <w:rsid w:val="00EC2736"/>
    <w:rsid w:val="00EC2824"/>
    <w:rsid w:val="00EC2CA1"/>
    <w:rsid w:val="00EC325A"/>
    <w:rsid w:val="00EC3371"/>
    <w:rsid w:val="00EC487A"/>
    <w:rsid w:val="00EC493F"/>
    <w:rsid w:val="00EC4CD3"/>
    <w:rsid w:val="00EC5144"/>
    <w:rsid w:val="00EC5389"/>
    <w:rsid w:val="00EC5CCB"/>
    <w:rsid w:val="00EC5CCC"/>
    <w:rsid w:val="00EC5D72"/>
    <w:rsid w:val="00EC5DD9"/>
    <w:rsid w:val="00EC5EF4"/>
    <w:rsid w:val="00EC6012"/>
    <w:rsid w:val="00EC6134"/>
    <w:rsid w:val="00EC625B"/>
    <w:rsid w:val="00EC66DA"/>
    <w:rsid w:val="00EC69DD"/>
    <w:rsid w:val="00EC7059"/>
    <w:rsid w:val="00EC7125"/>
    <w:rsid w:val="00EC75A3"/>
    <w:rsid w:val="00EC7ECE"/>
    <w:rsid w:val="00ED001B"/>
    <w:rsid w:val="00ED00A0"/>
    <w:rsid w:val="00ED07F6"/>
    <w:rsid w:val="00ED1614"/>
    <w:rsid w:val="00ED1A31"/>
    <w:rsid w:val="00ED1A7B"/>
    <w:rsid w:val="00ED203E"/>
    <w:rsid w:val="00ED2287"/>
    <w:rsid w:val="00ED2426"/>
    <w:rsid w:val="00ED25D7"/>
    <w:rsid w:val="00ED266C"/>
    <w:rsid w:val="00ED2920"/>
    <w:rsid w:val="00ED29C6"/>
    <w:rsid w:val="00ED2A17"/>
    <w:rsid w:val="00ED3E8B"/>
    <w:rsid w:val="00ED500C"/>
    <w:rsid w:val="00ED51AC"/>
    <w:rsid w:val="00ED58ED"/>
    <w:rsid w:val="00ED5A96"/>
    <w:rsid w:val="00ED5B4B"/>
    <w:rsid w:val="00ED6062"/>
    <w:rsid w:val="00ED61AC"/>
    <w:rsid w:val="00ED636F"/>
    <w:rsid w:val="00ED6B11"/>
    <w:rsid w:val="00ED719E"/>
    <w:rsid w:val="00ED784F"/>
    <w:rsid w:val="00ED7DD7"/>
    <w:rsid w:val="00ED7F1A"/>
    <w:rsid w:val="00EE0E74"/>
    <w:rsid w:val="00EE15C0"/>
    <w:rsid w:val="00EE1611"/>
    <w:rsid w:val="00EE1653"/>
    <w:rsid w:val="00EE1B42"/>
    <w:rsid w:val="00EE1BE8"/>
    <w:rsid w:val="00EE1FFE"/>
    <w:rsid w:val="00EE20D9"/>
    <w:rsid w:val="00EE228F"/>
    <w:rsid w:val="00EE22BE"/>
    <w:rsid w:val="00EE279F"/>
    <w:rsid w:val="00EE28B7"/>
    <w:rsid w:val="00EE322B"/>
    <w:rsid w:val="00EE36A9"/>
    <w:rsid w:val="00EE4105"/>
    <w:rsid w:val="00EE42E6"/>
    <w:rsid w:val="00EE446A"/>
    <w:rsid w:val="00EE49BD"/>
    <w:rsid w:val="00EE4C76"/>
    <w:rsid w:val="00EE4D10"/>
    <w:rsid w:val="00EE4EB9"/>
    <w:rsid w:val="00EE5095"/>
    <w:rsid w:val="00EE69E2"/>
    <w:rsid w:val="00EE6A82"/>
    <w:rsid w:val="00EE7890"/>
    <w:rsid w:val="00EE79CA"/>
    <w:rsid w:val="00EF070B"/>
    <w:rsid w:val="00EF09E6"/>
    <w:rsid w:val="00EF1210"/>
    <w:rsid w:val="00EF1375"/>
    <w:rsid w:val="00EF13AC"/>
    <w:rsid w:val="00EF1629"/>
    <w:rsid w:val="00EF162F"/>
    <w:rsid w:val="00EF1F49"/>
    <w:rsid w:val="00EF2124"/>
    <w:rsid w:val="00EF266C"/>
    <w:rsid w:val="00EF2880"/>
    <w:rsid w:val="00EF3013"/>
    <w:rsid w:val="00EF3369"/>
    <w:rsid w:val="00EF35D0"/>
    <w:rsid w:val="00EF3F4C"/>
    <w:rsid w:val="00EF459C"/>
    <w:rsid w:val="00EF498F"/>
    <w:rsid w:val="00EF4B6D"/>
    <w:rsid w:val="00EF4E77"/>
    <w:rsid w:val="00EF5542"/>
    <w:rsid w:val="00EF57EE"/>
    <w:rsid w:val="00EF6078"/>
    <w:rsid w:val="00EF6311"/>
    <w:rsid w:val="00EF671E"/>
    <w:rsid w:val="00EF69E9"/>
    <w:rsid w:val="00EF6BB8"/>
    <w:rsid w:val="00EF6C67"/>
    <w:rsid w:val="00EF78D2"/>
    <w:rsid w:val="00EF7F4F"/>
    <w:rsid w:val="00F001D7"/>
    <w:rsid w:val="00F002BB"/>
    <w:rsid w:val="00F005CF"/>
    <w:rsid w:val="00F00D62"/>
    <w:rsid w:val="00F00F8E"/>
    <w:rsid w:val="00F01374"/>
    <w:rsid w:val="00F018F1"/>
    <w:rsid w:val="00F01E3B"/>
    <w:rsid w:val="00F02228"/>
    <w:rsid w:val="00F022C0"/>
    <w:rsid w:val="00F027E7"/>
    <w:rsid w:val="00F02A80"/>
    <w:rsid w:val="00F02D0D"/>
    <w:rsid w:val="00F03311"/>
    <w:rsid w:val="00F03598"/>
    <w:rsid w:val="00F04302"/>
    <w:rsid w:val="00F0459A"/>
    <w:rsid w:val="00F048A8"/>
    <w:rsid w:val="00F04CEA"/>
    <w:rsid w:val="00F04D96"/>
    <w:rsid w:val="00F0549C"/>
    <w:rsid w:val="00F05959"/>
    <w:rsid w:val="00F05A7E"/>
    <w:rsid w:val="00F05CD2"/>
    <w:rsid w:val="00F05D5B"/>
    <w:rsid w:val="00F068F0"/>
    <w:rsid w:val="00F06AFD"/>
    <w:rsid w:val="00F06BF2"/>
    <w:rsid w:val="00F10052"/>
    <w:rsid w:val="00F101A6"/>
    <w:rsid w:val="00F105C7"/>
    <w:rsid w:val="00F10A9F"/>
    <w:rsid w:val="00F10AD1"/>
    <w:rsid w:val="00F10B48"/>
    <w:rsid w:val="00F12155"/>
    <w:rsid w:val="00F1271E"/>
    <w:rsid w:val="00F12A84"/>
    <w:rsid w:val="00F12B88"/>
    <w:rsid w:val="00F12DBD"/>
    <w:rsid w:val="00F12E24"/>
    <w:rsid w:val="00F12FB2"/>
    <w:rsid w:val="00F130A6"/>
    <w:rsid w:val="00F13984"/>
    <w:rsid w:val="00F13AF8"/>
    <w:rsid w:val="00F141FA"/>
    <w:rsid w:val="00F14341"/>
    <w:rsid w:val="00F14417"/>
    <w:rsid w:val="00F14420"/>
    <w:rsid w:val="00F14A39"/>
    <w:rsid w:val="00F14CF6"/>
    <w:rsid w:val="00F14F73"/>
    <w:rsid w:val="00F150C7"/>
    <w:rsid w:val="00F15206"/>
    <w:rsid w:val="00F15460"/>
    <w:rsid w:val="00F15682"/>
    <w:rsid w:val="00F15CA4"/>
    <w:rsid w:val="00F167CA"/>
    <w:rsid w:val="00F170C0"/>
    <w:rsid w:val="00F17152"/>
    <w:rsid w:val="00F17264"/>
    <w:rsid w:val="00F1749D"/>
    <w:rsid w:val="00F17533"/>
    <w:rsid w:val="00F178A5"/>
    <w:rsid w:val="00F17A22"/>
    <w:rsid w:val="00F20220"/>
    <w:rsid w:val="00F209EB"/>
    <w:rsid w:val="00F20E01"/>
    <w:rsid w:val="00F20F82"/>
    <w:rsid w:val="00F20FBE"/>
    <w:rsid w:val="00F21203"/>
    <w:rsid w:val="00F216B8"/>
    <w:rsid w:val="00F21B69"/>
    <w:rsid w:val="00F21B8D"/>
    <w:rsid w:val="00F22514"/>
    <w:rsid w:val="00F226FA"/>
    <w:rsid w:val="00F22B25"/>
    <w:rsid w:val="00F230DF"/>
    <w:rsid w:val="00F231AA"/>
    <w:rsid w:val="00F23AF8"/>
    <w:rsid w:val="00F23B2C"/>
    <w:rsid w:val="00F23C32"/>
    <w:rsid w:val="00F23C7E"/>
    <w:rsid w:val="00F24121"/>
    <w:rsid w:val="00F24D60"/>
    <w:rsid w:val="00F24E5B"/>
    <w:rsid w:val="00F25140"/>
    <w:rsid w:val="00F2612A"/>
    <w:rsid w:val="00F262A0"/>
    <w:rsid w:val="00F2654C"/>
    <w:rsid w:val="00F2706E"/>
    <w:rsid w:val="00F271F1"/>
    <w:rsid w:val="00F27504"/>
    <w:rsid w:val="00F27C90"/>
    <w:rsid w:val="00F27ED8"/>
    <w:rsid w:val="00F30876"/>
    <w:rsid w:val="00F30A9C"/>
    <w:rsid w:val="00F30C2B"/>
    <w:rsid w:val="00F30E83"/>
    <w:rsid w:val="00F31407"/>
    <w:rsid w:val="00F31431"/>
    <w:rsid w:val="00F31533"/>
    <w:rsid w:val="00F3199D"/>
    <w:rsid w:val="00F31C51"/>
    <w:rsid w:val="00F31EF9"/>
    <w:rsid w:val="00F31F7C"/>
    <w:rsid w:val="00F329D1"/>
    <w:rsid w:val="00F33165"/>
    <w:rsid w:val="00F337A4"/>
    <w:rsid w:val="00F33B72"/>
    <w:rsid w:val="00F33C95"/>
    <w:rsid w:val="00F347F4"/>
    <w:rsid w:val="00F34BE6"/>
    <w:rsid w:val="00F3511E"/>
    <w:rsid w:val="00F3537D"/>
    <w:rsid w:val="00F358B6"/>
    <w:rsid w:val="00F35DD0"/>
    <w:rsid w:val="00F363AA"/>
    <w:rsid w:val="00F3697B"/>
    <w:rsid w:val="00F370A7"/>
    <w:rsid w:val="00F37289"/>
    <w:rsid w:val="00F374D9"/>
    <w:rsid w:val="00F37888"/>
    <w:rsid w:val="00F37D5F"/>
    <w:rsid w:val="00F4013C"/>
    <w:rsid w:val="00F40272"/>
    <w:rsid w:val="00F402EF"/>
    <w:rsid w:val="00F4065D"/>
    <w:rsid w:val="00F41663"/>
    <w:rsid w:val="00F41EF7"/>
    <w:rsid w:val="00F4336B"/>
    <w:rsid w:val="00F43764"/>
    <w:rsid w:val="00F43CE1"/>
    <w:rsid w:val="00F43D7D"/>
    <w:rsid w:val="00F43F21"/>
    <w:rsid w:val="00F4403D"/>
    <w:rsid w:val="00F44201"/>
    <w:rsid w:val="00F44B39"/>
    <w:rsid w:val="00F44E07"/>
    <w:rsid w:val="00F45178"/>
    <w:rsid w:val="00F456BD"/>
    <w:rsid w:val="00F45BF8"/>
    <w:rsid w:val="00F45D3E"/>
    <w:rsid w:val="00F462AB"/>
    <w:rsid w:val="00F46631"/>
    <w:rsid w:val="00F467B3"/>
    <w:rsid w:val="00F467EB"/>
    <w:rsid w:val="00F47127"/>
    <w:rsid w:val="00F471D0"/>
    <w:rsid w:val="00F47370"/>
    <w:rsid w:val="00F47495"/>
    <w:rsid w:val="00F47579"/>
    <w:rsid w:val="00F47C05"/>
    <w:rsid w:val="00F47D2A"/>
    <w:rsid w:val="00F47EE5"/>
    <w:rsid w:val="00F5061A"/>
    <w:rsid w:val="00F50F94"/>
    <w:rsid w:val="00F51239"/>
    <w:rsid w:val="00F51E90"/>
    <w:rsid w:val="00F5207D"/>
    <w:rsid w:val="00F52161"/>
    <w:rsid w:val="00F52401"/>
    <w:rsid w:val="00F52540"/>
    <w:rsid w:val="00F52C2C"/>
    <w:rsid w:val="00F53225"/>
    <w:rsid w:val="00F53240"/>
    <w:rsid w:val="00F534DE"/>
    <w:rsid w:val="00F5380B"/>
    <w:rsid w:val="00F539E2"/>
    <w:rsid w:val="00F54414"/>
    <w:rsid w:val="00F54CF4"/>
    <w:rsid w:val="00F54E35"/>
    <w:rsid w:val="00F553D0"/>
    <w:rsid w:val="00F553F7"/>
    <w:rsid w:val="00F559B6"/>
    <w:rsid w:val="00F55BCE"/>
    <w:rsid w:val="00F55FFF"/>
    <w:rsid w:val="00F56117"/>
    <w:rsid w:val="00F566BB"/>
    <w:rsid w:val="00F56753"/>
    <w:rsid w:val="00F568C1"/>
    <w:rsid w:val="00F56DE1"/>
    <w:rsid w:val="00F5756C"/>
    <w:rsid w:val="00F57C19"/>
    <w:rsid w:val="00F57D54"/>
    <w:rsid w:val="00F57DD1"/>
    <w:rsid w:val="00F600C4"/>
    <w:rsid w:val="00F6014C"/>
    <w:rsid w:val="00F603CC"/>
    <w:rsid w:val="00F605F5"/>
    <w:rsid w:val="00F60B1B"/>
    <w:rsid w:val="00F60F7E"/>
    <w:rsid w:val="00F60FC2"/>
    <w:rsid w:val="00F61434"/>
    <w:rsid w:val="00F6253C"/>
    <w:rsid w:val="00F625F2"/>
    <w:rsid w:val="00F62AD0"/>
    <w:rsid w:val="00F62C86"/>
    <w:rsid w:val="00F63679"/>
    <w:rsid w:val="00F637B6"/>
    <w:rsid w:val="00F63A69"/>
    <w:rsid w:val="00F640C7"/>
    <w:rsid w:val="00F6457B"/>
    <w:rsid w:val="00F6457C"/>
    <w:rsid w:val="00F64747"/>
    <w:rsid w:val="00F64CCC"/>
    <w:rsid w:val="00F65AB3"/>
    <w:rsid w:val="00F65ED1"/>
    <w:rsid w:val="00F6626E"/>
    <w:rsid w:val="00F66836"/>
    <w:rsid w:val="00F66907"/>
    <w:rsid w:val="00F6699D"/>
    <w:rsid w:val="00F66C84"/>
    <w:rsid w:val="00F66D6A"/>
    <w:rsid w:val="00F67E0B"/>
    <w:rsid w:val="00F70026"/>
    <w:rsid w:val="00F707A9"/>
    <w:rsid w:val="00F70B47"/>
    <w:rsid w:val="00F70CE6"/>
    <w:rsid w:val="00F70E14"/>
    <w:rsid w:val="00F71B21"/>
    <w:rsid w:val="00F721C6"/>
    <w:rsid w:val="00F72C1C"/>
    <w:rsid w:val="00F72C55"/>
    <w:rsid w:val="00F72CFD"/>
    <w:rsid w:val="00F73340"/>
    <w:rsid w:val="00F735C4"/>
    <w:rsid w:val="00F73C5A"/>
    <w:rsid w:val="00F73EC1"/>
    <w:rsid w:val="00F73F1B"/>
    <w:rsid w:val="00F7429E"/>
    <w:rsid w:val="00F7472E"/>
    <w:rsid w:val="00F74B1F"/>
    <w:rsid w:val="00F74DB9"/>
    <w:rsid w:val="00F74FAF"/>
    <w:rsid w:val="00F75508"/>
    <w:rsid w:val="00F756E6"/>
    <w:rsid w:val="00F757D5"/>
    <w:rsid w:val="00F75E9E"/>
    <w:rsid w:val="00F761F7"/>
    <w:rsid w:val="00F76D1C"/>
    <w:rsid w:val="00F76F86"/>
    <w:rsid w:val="00F77469"/>
    <w:rsid w:val="00F77F37"/>
    <w:rsid w:val="00F77FDC"/>
    <w:rsid w:val="00F8014E"/>
    <w:rsid w:val="00F80192"/>
    <w:rsid w:val="00F80CEC"/>
    <w:rsid w:val="00F80D3A"/>
    <w:rsid w:val="00F80DAB"/>
    <w:rsid w:val="00F80DF3"/>
    <w:rsid w:val="00F80FCE"/>
    <w:rsid w:val="00F812F5"/>
    <w:rsid w:val="00F813B2"/>
    <w:rsid w:val="00F81405"/>
    <w:rsid w:val="00F8192A"/>
    <w:rsid w:val="00F81B10"/>
    <w:rsid w:val="00F8222F"/>
    <w:rsid w:val="00F824EA"/>
    <w:rsid w:val="00F826BE"/>
    <w:rsid w:val="00F830BA"/>
    <w:rsid w:val="00F83212"/>
    <w:rsid w:val="00F833A2"/>
    <w:rsid w:val="00F839EA"/>
    <w:rsid w:val="00F83D3C"/>
    <w:rsid w:val="00F84120"/>
    <w:rsid w:val="00F841B3"/>
    <w:rsid w:val="00F842E5"/>
    <w:rsid w:val="00F8453B"/>
    <w:rsid w:val="00F8477F"/>
    <w:rsid w:val="00F849AE"/>
    <w:rsid w:val="00F84C34"/>
    <w:rsid w:val="00F84E64"/>
    <w:rsid w:val="00F85A99"/>
    <w:rsid w:val="00F85E97"/>
    <w:rsid w:val="00F85EDB"/>
    <w:rsid w:val="00F85F9F"/>
    <w:rsid w:val="00F87553"/>
    <w:rsid w:val="00F8765D"/>
    <w:rsid w:val="00F8795D"/>
    <w:rsid w:val="00F879E8"/>
    <w:rsid w:val="00F87A4C"/>
    <w:rsid w:val="00F87B48"/>
    <w:rsid w:val="00F87D60"/>
    <w:rsid w:val="00F900B2"/>
    <w:rsid w:val="00F901CC"/>
    <w:rsid w:val="00F9063B"/>
    <w:rsid w:val="00F90764"/>
    <w:rsid w:val="00F90B8D"/>
    <w:rsid w:val="00F91AC1"/>
    <w:rsid w:val="00F91CDC"/>
    <w:rsid w:val="00F9276D"/>
    <w:rsid w:val="00F927B0"/>
    <w:rsid w:val="00F92C6C"/>
    <w:rsid w:val="00F9348E"/>
    <w:rsid w:val="00F934D5"/>
    <w:rsid w:val="00F936C5"/>
    <w:rsid w:val="00F93C5B"/>
    <w:rsid w:val="00F93CA9"/>
    <w:rsid w:val="00F93E5E"/>
    <w:rsid w:val="00F946C6"/>
    <w:rsid w:val="00F946D1"/>
    <w:rsid w:val="00F947DD"/>
    <w:rsid w:val="00F94C33"/>
    <w:rsid w:val="00F94F51"/>
    <w:rsid w:val="00F95209"/>
    <w:rsid w:val="00F95EDC"/>
    <w:rsid w:val="00F961EE"/>
    <w:rsid w:val="00F963D8"/>
    <w:rsid w:val="00F9662A"/>
    <w:rsid w:val="00F9662C"/>
    <w:rsid w:val="00F96AE5"/>
    <w:rsid w:val="00F96B4D"/>
    <w:rsid w:val="00F96B8B"/>
    <w:rsid w:val="00F970BF"/>
    <w:rsid w:val="00F97461"/>
    <w:rsid w:val="00FA0559"/>
    <w:rsid w:val="00FA0572"/>
    <w:rsid w:val="00FA09B1"/>
    <w:rsid w:val="00FA0D03"/>
    <w:rsid w:val="00FA0D74"/>
    <w:rsid w:val="00FA19F7"/>
    <w:rsid w:val="00FA2D9B"/>
    <w:rsid w:val="00FA305E"/>
    <w:rsid w:val="00FA3670"/>
    <w:rsid w:val="00FA394E"/>
    <w:rsid w:val="00FA4699"/>
    <w:rsid w:val="00FA46A0"/>
    <w:rsid w:val="00FA4DC2"/>
    <w:rsid w:val="00FA6167"/>
    <w:rsid w:val="00FA6204"/>
    <w:rsid w:val="00FA6239"/>
    <w:rsid w:val="00FA6ADA"/>
    <w:rsid w:val="00FA754E"/>
    <w:rsid w:val="00FB01A1"/>
    <w:rsid w:val="00FB0296"/>
    <w:rsid w:val="00FB038B"/>
    <w:rsid w:val="00FB0713"/>
    <w:rsid w:val="00FB0803"/>
    <w:rsid w:val="00FB08F4"/>
    <w:rsid w:val="00FB0BB1"/>
    <w:rsid w:val="00FB0E5D"/>
    <w:rsid w:val="00FB0EEB"/>
    <w:rsid w:val="00FB1B0B"/>
    <w:rsid w:val="00FB203E"/>
    <w:rsid w:val="00FB20BF"/>
    <w:rsid w:val="00FB21D0"/>
    <w:rsid w:val="00FB2384"/>
    <w:rsid w:val="00FB2545"/>
    <w:rsid w:val="00FB25D0"/>
    <w:rsid w:val="00FB2693"/>
    <w:rsid w:val="00FB2DE1"/>
    <w:rsid w:val="00FB3817"/>
    <w:rsid w:val="00FB3999"/>
    <w:rsid w:val="00FB3A7C"/>
    <w:rsid w:val="00FB3B61"/>
    <w:rsid w:val="00FB3F36"/>
    <w:rsid w:val="00FB419B"/>
    <w:rsid w:val="00FB4487"/>
    <w:rsid w:val="00FB4641"/>
    <w:rsid w:val="00FB4CFA"/>
    <w:rsid w:val="00FB5184"/>
    <w:rsid w:val="00FB5301"/>
    <w:rsid w:val="00FB582F"/>
    <w:rsid w:val="00FB5951"/>
    <w:rsid w:val="00FB5A8E"/>
    <w:rsid w:val="00FB5CE0"/>
    <w:rsid w:val="00FB5E20"/>
    <w:rsid w:val="00FB5F91"/>
    <w:rsid w:val="00FB6240"/>
    <w:rsid w:val="00FB68F0"/>
    <w:rsid w:val="00FB6990"/>
    <w:rsid w:val="00FB7054"/>
    <w:rsid w:val="00FB78DF"/>
    <w:rsid w:val="00FB7BED"/>
    <w:rsid w:val="00FC0C1B"/>
    <w:rsid w:val="00FC0C77"/>
    <w:rsid w:val="00FC1285"/>
    <w:rsid w:val="00FC16C1"/>
    <w:rsid w:val="00FC1715"/>
    <w:rsid w:val="00FC1AD5"/>
    <w:rsid w:val="00FC1F66"/>
    <w:rsid w:val="00FC219C"/>
    <w:rsid w:val="00FC266E"/>
    <w:rsid w:val="00FC2A06"/>
    <w:rsid w:val="00FC2A48"/>
    <w:rsid w:val="00FC2AE9"/>
    <w:rsid w:val="00FC2CCF"/>
    <w:rsid w:val="00FC310C"/>
    <w:rsid w:val="00FC333D"/>
    <w:rsid w:val="00FC39EB"/>
    <w:rsid w:val="00FC3F58"/>
    <w:rsid w:val="00FC3FA6"/>
    <w:rsid w:val="00FC4693"/>
    <w:rsid w:val="00FC4760"/>
    <w:rsid w:val="00FC5494"/>
    <w:rsid w:val="00FC55C2"/>
    <w:rsid w:val="00FC57D5"/>
    <w:rsid w:val="00FC612F"/>
    <w:rsid w:val="00FC62CF"/>
    <w:rsid w:val="00FC6367"/>
    <w:rsid w:val="00FC63C1"/>
    <w:rsid w:val="00FC68F0"/>
    <w:rsid w:val="00FC6BF7"/>
    <w:rsid w:val="00FC6EFC"/>
    <w:rsid w:val="00FC71CD"/>
    <w:rsid w:val="00FC78B1"/>
    <w:rsid w:val="00FD0472"/>
    <w:rsid w:val="00FD0A24"/>
    <w:rsid w:val="00FD0EEC"/>
    <w:rsid w:val="00FD0F04"/>
    <w:rsid w:val="00FD16F7"/>
    <w:rsid w:val="00FD187D"/>
    <w:rsid w:val="00FD1B4A"/>
    <w:rsid w:val="00FD1D8A"/>
    <w:rsid w:val="00FD1F80"/>
    <w:rsid w:val="00FD20F5"/>
    <w:rsid w:val="00FD2649"/>
    <w:rsid w:val="00FD3399"/>
    <w:rsid w:val="00FD356F"/>
    <w:rsid w:val="00FD374A"/>
    <w:rsid w:val="00FD396B"/>
    <w:rsid w:val="00FD3B53"/>
    <w:rsid w:val="00FD43DE"/>
    <w:rsid w:val="00FD46F0"/>
    <w:rsid w:val="00FD4966"/>
    <w:rsid w:val="00FD4A9A"/>
    <w:rsid w:val="00FD5ACE"/>
    <w:rsid w:val="00FD5B6A"/>
    <w:rsid w:val="00FD5B70"/>
    <w:rsid w:val="00FD5E25"/>
    <w:rsid w:val="00FD610A"/>
    <w:rsid w:val="00FD626B"/>
    <w:rsid w:val="00FD68F3"/>
    <w:rsid w:val="00FD7674"/>
    <w:rsid w:val="00FD78E5"/>
    <w:rsid w:val="00FD7947"/>
    <w:rsid w:val="00FD7A3C"/>
    <w:rsid w:val="00FD7A8E"/>
    <w:rsid w:val="00FD7C50"/>
    <w:rsid w:val="00FD7EB7"/>
    <w:rsid w:val="00FE0018"/>
    <w:rsid w:val="00FE01E8"/>
    <w:rsid w:val="00FE021B"/>
    <w:rsid w:val="00FE0238"/>
    <w:rsid w:val="00FE0BD2"/>
    <w:rsid w:val="00FE1800"/>
    <w:rsid w:val="00FE18A5"/>
    <w:rsid w:val="00FE1B38"/>
    <w:rsid w:val="00FE1E82"/>
    <w:rsid w:val="00FE1EA3"/>
    <w:rsid w:val="00FE2935"/>
    <w:rsid w:val="00FE2BDD"/>
    <w:rsid w:val="00FE3D9F"/>
    <w:rsid w:val="00FE3F49"/>
    <w:rsid w:val="00FE3F51"/>
    <w:rsid w:val="00FE4294"/>
    <w:rsid w:val="00FE4394"/>
    <w:rsid w:val="00FE53AE"/>
    <w:rsid w:val="00FE5B52"/>
    <w:rsid w:val="00FE636A"/>
    <w:rsid w:val="00FE66DA"/>
    <w:rsid w:val="00FE6EDA"/>
    <w:rsid w:val="00FE6FCD"/>
    <w:rsid w:val="00FE76D6"/>
    <w:rsid w:val="00FE7E5B"/>
    <w:rsid w:val="00FF03C5"/>
    <w:rsid w:val="00FF0A12"/>
    <w:rsid w:val="00FF0AF7"/>
    <w:rsid w:val="00FF0ECC"/>
    <w:rsid w:val="00FF10F3"/>
    <w:rsid w:val="00FF11A5"/>
    <w:rsid w:val="00FF1273"/>
    <w:rsid w:val="00FF12FD"/>
    <w:rsid w:val="00FF1469"/>
    <w:rsid w:val="00FF2276"/>
    <w:rsid w:val="00FF24CF"/>
    <w:rsid w:val="00FF2517"/>
    <w:rsid w:val="00FF2D51"/>
    <w:rsid w:val="00FF32B9"/>
    <w:rsid w:val="00FF331A"/>
    <w:rsid w:val="00FF33BB"/>
    <w:rsid w:val="00FF3411"/>
    <w:rsid w:val="00FF35C4"/>
    <w:rsid w:val="00FF36F4"/>
    <w:rsid w:val="00FF3763"/>
    <w:rsid w:val="00FF38C0"/>
    <w:rsid w:val="00FF3952"/>
    <w:rsid w:val="00FF3A31"/>
    <w:rsid w:val="00FF41B8"/>
    <w:rsid w:val="00FF4340"/>
    <w:rsid w:val="00FF448E"/>
    <w:rsid w:val="00FF44C6"/>
    <w:rsid w:val="00FF4572"/>
    <w:rsid w:val="00FF4BFE"/>
    <w:rsid w:val="00FF4EEE"/>
    <w:rsid w:val="00FF54C4"/>
    <w:rsid w:val="00FF5987"/>
    <w:rsid w:val="00FF5D9D"/>
    <w:rsid w:val="00FF61DA"/>
    <w:rsid w:val="00FF663C"/>
    <w:rsid w:val="00FF6DE9"/>
    <w:rsid w:val="00FF6EA3"/>
    <w:rsid w:val="00FF75D8"/>
    <w:rsid w:val="00FF7BB9"/>
    <w:rsid w:val="00FF7C00"/>
    <w:rsid w:val="010E03EE"/>
    <w:rsid w:val="0111A1A8"/>
    <w:rsid w:val="01263AD2"/>
    <w:rsid w:val="012E87F2"/>
    <w:rsid w:val="0134E163"/>
    <w:rsid w:val="0137C2FF"/>
    <w:rsid w:val="013B24F7"/>
    <w:rsid w:val="0144C62F"/>
    <w:rsid w:val="0152407E"/>
    <w:rsid w:val="015AEBC0"/>
    <w:rsid w:val="0162AD0C"/>
    <w:rsid w:val="01651539"/>
    <w:rsid w:val="016BD778"/>
    <w:rsid w:val="016C51E7"/>
    <w:rsid w:val="01725B80"/>
    <w:rsid w:val="017ECA22"/>
    <w:rsid w:val="017FB223"/>
    <w:rsid w:val="0183F4EF"/>
    <w:rsid w:val="01862FFA"/>
    <w:rsid w:val="018A3515"/>
    <w:rsid w:val="019302DF"/>
    <w:rsid w:val="01977A43"/>
    <w:rsid w:val="019A12E6"/>
    <w:rsid w:val="019C6630"/>
    <w:rsid w:val="019EB6E7"/>
    <w:rsid w:val="01A0B5FF"/>
    <w:rsid w:val="01A46D08"/>
    <w:rsid w:val="01AC5351"/>
    <w:rsid w:val="01B66D80"/>
    <w:rsid w:val="01BBD029"/>
    <w:rsid w:val="01C6FD91"/>
    <w:rsid w:val="01C84E42"/>
    <w:rsid w:val="01E013F1"/>
    <w:rsid w:val="01E5631A"/>
    <w:rsid w:val="01E5F304"/>
    <w:rsid w:val="01E60E89"/>
    <w:rsid w:val="01ECF41F"/>
    <w:rsid w:val="01F966D5"/>
    <w:rsid w:val="01FF2302"/>
    <w:rsid w:val="0204DE7F"/>
    <w:rsid w:val="0206616C"/>
    <w:rsid w:val="022901F7"/>
    <w:rsid w:val="0229E98D"/>
    <w:rsid w:val="022EF0E6"/>
    <w:rsid w:val="023A1473"/>
    <w:rsid w:val="0243E991"/>
    <w:rsid w:val="0259DFFC"/>
    <w:rsid w:val="025E7231"/>
    <w:rsid w:val="025FE039"/>
    <w:rsid w:val="026727DB"/>
    <w:rsid w:val="026D710F"/>
    <w:rsid w:val="02715A7C"/>
    <w:rsid w:val="0286192D"/>
    <w:rsid w:val="028C6A7A"/>
    <w:rsid w:val="028D7E3E"/>
    <w:rsid w:val="029337BC"/>
    <w:rsid w:val="02ACCEC3"/>
    <w:rsid w:val="02BEDC4A"/>
    <w:rsid w:val="02C3604A"/>
    <w:rsid w:val="02C5C0B6"/>
    <w:rsid w:val="02C5C24B"/>
    <w:rsid w:val="02CF5180"/>
    <w:rsid w:val="02D0C19B"/>
    <w:rsid w:val="02D8D3E8"/>
    <w:rsid w:val="02D946F1"/>
    <w:rsid w:val="02E19B3E"/>
    <w:rsid w:val="02E64528"/>
    <w:rsid w:val="02ECB42A"/>
    <w:rsid w:val="02ED9EC1"/>
    <w:rsid w:val="02EEF0E0"/>
    <w:rsid w:val="02EF22FC"/>
    <w:rsid w:val="030044F3"/>
    <w:rsid w:val="0300F824"/>
    <w:rsid w:val="0304F923"/>
    <w:rsid w:val="0311D99B"/>
    <w:rsid w:val="03137A40"/>
    <w:rsid w:val="03186C0E"/>
    <w:rsid w:val="0328EE5D"/>
    <w:rsid w:val="033B28EC"/>
    <w:rsid w:val="0341BF20"/>
    <w:rsid w:val="034B1A6E"/>
    <w:rsid w:val="034E4DC0"/>
    <w:rsid w:val="034F522B"/>
    <w:rsid w:val="03541920"/>
    <w:rsid w:val="03560ED4"/>
    <w:rsid w:val="03587BB7"/>
    <w:rsid w:val="036063D1"/>
    <w:rsid w:val="036D36E7"/>
    <w:rsid w:val="03754393"/>
    <w:rsid w:val="03776F83"/>
    <w:rsid w:val="037B7EEC"/>
    <w:rsid w:val="038964B0"/>
    <w:rsid w:val="0393B74B"/>
    <w:rsid w:val="039F0B2F"/>
    <w:rsid w:val="03A3C6CE"/>
    <w:rsid w:val="03B93D73"/>
    <w:rsid w:val="03C2CFFD"/>
    <w:rsid w:val="03C4CA70"/>
    <w:rsid w:val="03C722C6"/>
    <w:rsid w:val="03CED598"/>
    <w:rsid w:val="03E36DCD"/>
    <w:rsid w:val="03E62233"/>
    <w:rsid w:val="03EB7086"/>
    <w:rsid w:val="03ECBB90"/>
    <w:rsid w:val="03ED7DA5"/>
    <w:rsid w:val="03EEC428"/>
    <w:rsid w:val="03FC8BED"/>
    <w:rsid w:val="04020E6B"/>
    <w:rsid w:val="041AD40A"/>
    <w:rsid w:val="04205C9B"/>
    <w:rsid w:val="0426C290"/>
    <w:rsid w:val="0428631A"/>
    <w:rsid w:val="042CEFC6"/>
    <w:rsid w:val="0438C28E"/>
    <w:rsid w:val="043D3380"/>
    <w:rsid w:val="04448851"/>
    <w:rsid w:val="044ACC3D"/>
    <w:rsid w:val="04558F9D"/>
    <w:rsid w:val="0457AF37"/>
    <w:rsid w:val="046328F8"/>
    <w:rsid w:val="047003EF"/>
    <w:rsid w:val="04858F83"/>
    <w:rsid w:val="049BBC17"/>
    <w:rsid w:val="049F7E87"/>
    <w:rsid w:val="04A70BA2"/>
    <w:rsid w:val="04A73727"/>
    <w:rsid w:val="04B05316"/>
    <w:rsid w:val="04B7B3D7"/>
    <w:rsid w:val="04CAE1FA"/>
    <w:rsid w:val="04D19A5F"/>
    <w:rsid w:val="04D4E583"/>
    <w:rsid w:val="04DD2505"/>
    <w:rsid w:val="04E1388F"/>
    <w:rsid w:val="04EACCBB"/>
    <w:rsid w:val="04F9D42D"/>
    <w:rsid w:val="04FEF656"/>
    <w:rsid w:val="05015884"/>
    <w:rsid w:val="050404A2"/>
    <w:rsid w:val="050A7A10"/>
    <w:rsid w:val="051173F9"/>
    <w:rsid w:val="051D59A8"/>
    <w:rsid w:val="0524DC4B"/>
    <w:rsid w:val="05271C12"/>
    <w:rsid w:val="052ECE4D"/>
    <w:rsid w:val="053107ED"/>
    <w:rsid w:val="0546B108"/>
    <w:rsid w:val="0558DF88"/>
    <w:rsid w:val="056031E6"/>
    <w:rsid w:val="0561A562"/>
    <w:rsid w:val="05627B37"/>
    <w:rsid w:val="056373FD"/>
    <w:rsid w:val="05660932"/>
    <w:rsid w:val="056D0CBD"/>
    <w:rsid w:val="057415E3"/>
    <w:rsid w:val="05836E50"/>
    <w:rsid w:val="05858A96"/>
    <w:rsid w:val="0591DEF1"/>
    <w:rsid w:val="0593426E"/>
    <w:rsid w:val="05937E1F"/>
    <w:rsid w:val="059FC90B"/>
    <w:rsid w:val="05A277D7"/>
    <w:rsid w:val="05A5E0D1"/>
    <w:rsid w:val="05A92E0D"/>
    <w:rsid w:val="05AB05E7"/>
    <w:rsid w:val="05AC7575"/>
    <w:rsid w:val="05B09FE3"/>
    <w:rsid w:val="05B3D97E"/>
    <w:rsid w:val="05B40DED"/>
    <w:rsid w:val="05B6A06D"/>
    <w:rsid w:val="05B74FDB"/>
    <w:rsid w:val="05B7AB70"/>
    <w:rsid w:val="05BAB311"/>
    <w:rsid w:val="05C25734"/>
    <w:rsid w:val="05C73DB3"/>
    <w:rsid w:val="05D545ED"/>
    <w:rsid w:val="05E608BF"/>
    <w:rsid w:val="05E64168"/>
    <w:rsid w:val="05F1A4CB"/>
    <w:rsid w:val="05F1A62F"/>
    <w:rsid w:val="05F76208"/>
    <w:rsid w:val="05F8F967"/>
    <w:rsid w:val="05FC42B9"/>
    <w:rsid w:val="0601F082"/>
    <w:rsid w:val="0604036E"/>
    <w:rsid w:val="06087F96"/>
    <w:rsid w:val="060FF3FB"/>
    <w:rsid w:val="06132310"/>
    <w:rsid w:val="0613CD39"/>
    <w:rsid w:val="062AA4EC"/>
    <w:rsid w:val="062EAE64"/>
    <w:rsid w:val="062FBDBA"/>
    <w:rsid w:val="063F0CAA"/>
    <w:rsid w:val="0640D0C1"/>
    <w:rsid w:val="06423718"/>
    <w:rsid w:val="06487638"/>
    <w:rsid w:val="064D22AC"/>
    <w:rsid w:val="06580FA9"/>
    <w:rsid w:val="065D24CE"/>
    <w:rsid w:val="066734E0"/>
    <w:rsid w:val="066C3B9C"/>
    <w:rsid w:val="067AC408"/>
    <w:rsid w:val="067D5DCB"/>
    <w:rsid w:val="067D68E8"/>
    <w:rsid w:val="06804709"/>
    <w:rsid w:val="06867BA4"/>
    <w:rsid w:val="068E471A"/>
    <w:rsid w:val="0692D4D3"/>
    <w:rsid w:val="0694E949"/>
    <w:rsid w:val="069FF38E"/>
    <w:rsid w:val="06A14C2C"/>
    <w:rsid w:val="06A8597C"/>
    <w:rsid w:val="06B48025"/>
    <w:rsid w:val="06BA9210"/>
    <w:rsid w:val="06C07CB8"/>
    <w:rsid w:val="06CE711E"/>
    <w:rsid w:val="06DE6511"/>
    <w:rsid w:val="06E01FAB"/>
    <w:rsid w:val="06E67062"/>
    <w:rsid w:val="06E8769A"/>
    <w:rsid w:val="06E8C311"/>
    <w:rsid w:val="06EB50C6"/>
    <w:rsid w:val="07039EAD"/>
    <w:rsid w:val="07045AEC"/>
    <w:rsid w:val="0706842D"/>
    <w:rsid w:val="070C8B15"/>
    <w:rsid w:val="07237938"/>
    <w:rsid w:val="07287E9E"/>
    <w:rsid w:val="072B7058"/>
    <w:rsid w:val="073B1627"/>
    <w:rsid w:val="07403058"/>
    <w:rsid w:val="07461AA8"/>
    <w:rsid w:val="07481DA6"/>
    <w:rsid w:val="074B1025"/>
    <w:rsid w:val="074E2B05"/>
    <w:rsid w:val="07555BF5"/>
    <w:rsid w:val="075E3CAF"/>
    <w:rsid w:val="076F6F4D"/>
    <w:rsid w:val="07711E3E"/>
    <w:rsid w:val="0777954B"/>
    <w:rsid w:val="077B0774"/>
    <w:rsid w:val="077D6CD2"/>
    <w:rsid w:val="07802544"/>
    <w:rsid w:val="0784781E"/>
    <w:rsid w:val="078927EA"/>
    <w:rsid w:val="078ED310"/>
    <w:rsid w:val="0795E58D"/>
    <w:rsid w:val="07994AE7"/>
    <w:rsid w:val="07A093A1"/>
    <w:rsid w:val="07A66A14"/>
    <w:rsid w:val="07A7D218"/>
    <w:rsid w:val="07AAE787"/>
    <w:rsid w:val="07B06915"/>
    <w:rsid w:val="07B52AF4"/>
    <w:rsid w:val="07B57FFF"/>
    <w:rsid w:val="07C13100"/>
    <w:rsid w:val="07C43381"/>
    <w:rsid w:val="07CD936A"/>
    <w:rsid w:val="07CFD695"/>
    <w:rsid w:val="07DA90B5"/>
    <w:rsid w:val="07DB21E9"/>
    <w:rsid w:val="07DBAA9B"/>
    <w:rsid w:val="07E23E89"/>
    <w:rsid w:val="07E29AF2"/>
    <w:rsid w:val="07E4678F"/>
    <w:rsid w:val="080E2FAD"/>
    <w:rsid w:val="08104DFD"/>
    <w:rsid w:val="08111FCE"/>
    <w:rsid w:val="08124ACA"/>
    <w:rsid w:val="0812678B"/>
    <w:rsid w:val="08156AFB"/>
    <w:rsid w:val="0823E641"/>
    <w:rsid w:val="0851C24E"/>
    <w:rsid w:val="0853D0DC"/>
    <w:rsid w:val="08557990"/>
    <w:rsid w:val="085CBE2B"/>
    <w:rsid w:val="086378EB"/>
    <w:rsid w:val="086A8115"/>
    <w:rsid w:val="086ABF16"/>
    <w:rsid w:val="086BAA39"/>
    <w:rsid w:val="0870C57B"/>
    <w:rsid w:val="087830FC"/>
    <w:rsid w:val="087F631C"/>
    <w:rsid w:val="08A66BBE"/>
    <w:rsid w:val="08B21183"/>
    <w:rsid w:val="08B807AB"/>
    <w:rsid w:val="08C2710F"/>
    <w:rsid w:val="08CA4AAB"/>
    <w:rsid w:val="08CFCA95"/>
    <w:rsid w:val="08D08830"/>
    <w:rsid w:val="08D30256"/>
    <w:rsid w:val="08D542EE"/>
    <w:rsid w:val="08DF424D"/>
    <w:rsid w:val="08E23CE7"/>
    <w:rsid w:val="08E672EA"/>
    <w:rsid w:val="08E88438"/>
    <w:rsid w:val="08EB0A63"/>
    <w:rsid w:val="08EB4B80"/>
    <w:rsid w:val="08F4CAE7"/>
    <w:rsid w:val="08FCADE2"/>
    <w:rsid w:val="0905A601"/>
    <w:rsid w:val="090DB3DD"/>
    <w:rsid w:val="09145C8D"/>
    <w:rsid w:val="0917C662"/>
    <w:rsid w:val="091A5D7D"/>
    <w:rsid w:val="091BEA8F"/>
    <w:rsid w:val="091C5319"/>
    <w:rsid w:val="091DDE99"/>
    <w:rsid w:val="091E1C35"/>
    <w:rsid w:val="091E47E8"/>
    <w:rsid w:val="09212791"/>
    <w:rsid w:val="092547FA"/>
    <w:rsid w:val="092D15ED"/>
    <w:rsid w:val="0931240A"/>
    <w:rsid w:val="093263E7"/>
    <w:rsid w:val="093B13C0"/>
    <w:rsid w:val="093DF33C"/>
    <w:rsid w:val="094CD9DE"/>
    <w:rsid w:val="0952116A"/>
    <w:rsid w:val="09529B21"/>
    <w:rsid w:val="09561F65"/>
    <w:rsid w:val="095FE78A"/>
    <w:rsid w:val="097FDB2D"/>
    <w:rsid w:val="09804917"/>
    <w:rsid w:val="098AF1AF"/>
    <w:rsid w:val="098C9E00"/>
    <w:rsid w:val="099A6DF9"/>
    <w:rsid w:val="099D740C"/>
    <w:rsid w:val="09AB483D"/>
    <w:rsid w:val="09ADDBB9"/>
    <w:rsid w:val="09B616EC"/>
    <w:rsid w:val="09B92458"/>
    <w:rsid w:val="09C00904"/>
    <w:rsid w:val="09C91FD7"/>
    <w:rsid w:val="09D1F39E"/>
    <w:rsid w:val="09D8C576"/>
    <w:rsid w:val="09E03BCA"/>
    <w:rsid w:val="09EBAA3C"/>
    <w:rsid w:val="09EE5829"/>
    <w:rsid w:val="09EF2AE9"/>
    <w:rsid w:val="09FAB670"/>
    <w:rsid w:val="09FEAE14"/>
    <w:rsid w:val="0A0CC2E7"/>
    <w:rsid w:val="0A1747EF"/>
    <w:rsid w:val="0A1D161B"/>
    <w:rsid w:val="0A3C7B36"/>
    <w:rsid w:val="0A478E2B"/>
    <w:rsid w:val="0A4D1942"/>
    <w:rsid w:val="0A578DFB"/>
    <w:rsid w:val="0A5D674D"/>
    <w:rsid w:val="0A5D6BA5"/>
    <w:rsid w:val="0A5F0AC0"/>
    <w:rsid w:val="0A7224F5"/>
    <w:rsid w:val="0A7E7D97"/>
    <w:rsid w:val="0A858C50"/>
    <w:rsid w:val="0A8D5B2F"/>
    <w:rsid w:val="0A93B963"/>
    <w:rsid w:val="0A93CE44"/>
    <w:rsid w:val="0A9A86BE"/>
    <w:rsid w:val="0A9B5C6E"/>
    <w:rsid w:val="0AA21153"/>
    <w:rsid w:val="0AA2C8D1"/>
    <w:rsid w:val="0AA2DC52"/>
    <w:rsid w:val="0AA618BE"/>
    <w:rsid w:val="0AA9FA61"/>
    <w:rsid w:val="0AAE434C"/>
    <w:rsid w:val="0ABF14A5"/>
    <w:rsid w:val="0ACB5011"/>
    <w:rsid w:val="0AD2CB8B"/>
    <w:rsid w:val="0ADFE66C"/>
    <w:rsid w:val="0AE0350E"/>
    <w:rsid w:val="0AE1139F"/>
    <w:rsid w:val="0AE32F05"/>
    <w:rsid w:val="0AE4077B"/>
    <w:rsid w:val="0AEF516C"/>
    <w:rsid w:val="0AF08063"/>
    <w:rsid w:val="0AF183CB"/>
    <w:rsid w:val="0AF53C57"/>
    <w:rsid w:val="0AFC839C"/>
    <w:rsid w:val="0AFE6BCB"/>
    <w:rsid w:val="0B027C47"/>
    <w:rsid w:val="0B062509"/>
    <w:rsid w:val="0B186A3A"/>
    <w:rsid w:val="0B269DD3"/>
    <w:rsid w:val="0B2D12E4"/>
    <w:rsid w:val="0B2F5A9C"/>
    <w:rsid w:val="0B34B0C4"/>
    <w:rsid w:val="0B34EFCB"/>
    <w:rsid w:val="0B356A88"/>
    <w:rsid w:val="0B3783CE"/>
    <w:rsid w:val="0B417BDB"/>
    <w:rsid w:val="0B4B81FB"/>
    <w:rsid w:val="0B4E5AF0"/>
    <w:rsid w:val="0B66D429"/>
    <w:rsid w:val="0B686B86"/>
    <w:rsid w:val="0B69A537"/>
    <w:rsid w:val="0B6A8F8A"/>
    <w:rsid w:val="0B6D7DF2"/>
    <w:rsid w:val="0B754C46"/>
    <w:rsid w:val="0B79735B"/>
    <w:rsid w:val="0B8F871A"/>
    <w:rsid w:val="0B91006A"/>
    <w:rsid w:val="0BA05DFA"/>
    <w:rsid w:val="0BA394B9"/>
    <w:rsid w:val="0BA73D1D"/>
    <w:rsid w:val="0BA8022B"/>
    <w:rsid w:val="0BA8EF4F"/>
    <w:rsid w:val="0BA91F67"/>
    <w:rsid w:val="0BAAB605"/>
    <w:rsid w:val="0BAD6098"/>
    <w:rsid w:val="0BB1787B"/>
    <w:rsid w:val="0BB2AA5A"/>
    <w:rsid w:val="0BB3670B"/>
    <w:rsid w:val="0BB811D3"/>
    <w:rsid w:val="0BBC8D66"/>
    <w:rsid w:val="0BBEC707"/>
    <w:rsid w:val="0BC04B1B"/>
    <w:rsid w:val="0BCA9F5E"/>
    <w:rsid w:val="0BCC5268"/>
    <w:rsid w:val="0BE03EC8"/>
    <w:rsid w:val="0BE9C8EA"/>
    <w:rsid w:val="0BFD2C67"/>
    <w:rsid w:val="0C0C7241"/>
    <w:rsid w:val="0C16F7ED"/>
    <w:rsid w:val="0C1CC448"/>
    <w:rsid w:val="0C216F28"/>
    <w:rsid w:val="0C290116"/>
    <w:rsid w:val="0C2AFD7D"/>
    <w:rsid w:val="0C2BEB8A"/>
    <w:rsid w:val="0C2E121E"/>
    <w:rsid w:val="0C33A725"/>
    <w:rsid w:val="0C3781AE"/>
    <w:rsid w:val="0C42BD2A"/>
    <w:rsid w:val="0C4A02B3"/>
    <w:rsid w:val="0C4CF340"/>
    <w:rsid w:val="0C514DAC"/>
    <w:rsid w:val="0C519075"/>
    <w:rsid w:val="0C565984"/>
    <w:rsid w:val="0C658569"/>
    <w:rsid w:val="0C666C73"/>
    <w:rsid w:val="0C69EAFE"/>
    <w:rsid w:val="0C724011"/>
    <w:rsid w:val="0C793035"/>
    <w:rsid w:val="0C7CD3B2"/>
    <w:rsid w:val="0C816137"/>
    <w:rsid w:val="0C84F832"/>
    <w:rsid w:val="0C856A93"/>
    <w:rsid w:val="0C87747E"/>
    <w:rsid w:val="0C8B7A25"/>
    <w:rsid w:val="0C9E2A16"/>
    <w:rsid w:val="0CA1FADD"/>
    <w:rsid w:val="0CAC7B54"/>
    <w:rsid w:val="0CB0D99C"/>
    <w:rsid w:val="0CBA53A2"/>
    <w:rsid w:val="0CC68500"/>
    <w:rsid w:val="0CCBE000"/>
    <w:rsid w:val="0CD2171C"/>
    <w:rsid w:val="0CDF240F"/>
    <w:rsid w:val="0CE0EECB"/>
    <w:rsid w:val="0CEAEE25"/>
    <w:rsid w:val="0CEF59FF"/>
    <w:rsid w:val="0CF3C808"/>
    <w:rsid w:val="0CF68EDB"/>
    <w:rsid w:val="0CFD29E7"/>
    <w:rsid w:val="0D01D086"/>
    <w:rsid w:val="0D0802AD"/>
    <w:rsid w:val="0D0C5243"/>
    <w:rsid w:val="0D0D3F73"/>
    <w:rsid w:val="0D153C5E"/>
    <w:rsid w:val="0D29D8CE"/>
    <w:rsid w:val="0D455C03"/>
    <w:rsid w:val="0D4F90E4"/>
    <w:rsid w:val="0D5C14C6"/>
    <w:rsid w:val="0D6460ED"/>
    <w:rsid w:val="0D675E1E"/>
    <w:rsid w:val="0D6CCCC4"/>
    <w:rsid w:val="0D8C6CC5"/>
    <w:rsid w:val="0DA756B3"/>
    <w:rsid w:val="0DCA323D"/>
    <w:rsid w:val="0DE4A6B4"/>
    <w:rsid w:val="0DEA3BF7"/>
    <w:rsid w:val="0DED0E93"/>
    <w:rsid w:val="0DEE25D1"/>
    <w:rsid w:val="0DF121E7"/>
    <w:rsid w:val="0DF895D4"/>
    <w:rsid w:val="0E0C6090"/>
    <w:rsid w:val="0E107605"/>
    <w:rsid w:val="0E10CB8F"/>
    <w:rsid w:val="0E130A3D"/>
    <w:rsid w:val="0E163913"/>
    <w:rsid w:val="0E19B42C"/>
    <w:rsid w:val="0E2F0B56"/>
    <w:rsid w:val="0E459ADB"/>
    <w:rsid w:val="0E4B71BF"/>
    <w:rsid w:val="0E56B1FE"/>
    <w:rsid w:val="0E5C99A9"/>
    <w:rsid w:val="0E5FEA78"/>
    <w:rsid w:val="0E61E4E3"/>
    <w:rsid w:val="0E640DA9"/>
    <w:rsid w:val="0E6C47B3"/>
    <w:rsid w:val="0E9EB95E"/>
    <w:rsid w:val="0EB4F811"/>
    <w:rsid w:val="0EC92847"/>
    <w:rsid w:val="0ECC45DB"/>
    <w:rsid w:val="0ECCFFFF"/>
    <w:rsid w:val="0ED2DDF1"/>
    <w:rsid w:val="0ED63AA4"/>
    <w:rsid w:val="0ED84EE1"/>
    <w:rsid w:val="0ED95033"/>
    <w:rsid w:val="0EE17A91"/>
    <w:rsid w:val="0EE5C31C"/>
    <w:rsid w:val="0EE5EAD0"/>
    <w:rsid w:val="0EEDB6F3"/>
    <w:rsid w:val="0EEEBB1A"/>
    <w:rsid w:val="0EF349CA"/>
    <w:rsid w:val="0EF93469"/>
    <w:rsid w:val="0EFC1357"/>
    <w:rsid w:val="0EFF96B1"/>
    <w:rsid w:val="0F019EF6"/>
    <w:rsid w:val="0F0BD17C"/>
    <w:rsid w:val="0F136BF2"/>
    <w:rsid w:val="0F170BCF"/>
    <w:rsid w:val="0F1720D2"/>
    <w:rsid w:val="0F1D6636"/>
    <w:rsid w:val="0F244EDD"/>
    <w:rsid w:val="0F2C7B03"/>
    <w:rsid w:val="0F302D88"/>
    <w:rsid w:val="0F418424"/>
    <w:rsid w:val="0F435E15"/>
    <w:rsid w:val="0F5394D2"/>
    <w:rsid w:val="0F53F0B7"/>
    <w:rsid w:val="0F5725E4"/>
    <w:rsid w:val="0F606395"/>
    <w:rsid w:val="0F6572DF"/>
    <w:rsid w:val="0F67DE45"/>
    <w:rsid w:val="0F721590"/>
    <w:rsid w:val="0F732882"/>
    <w:rsid w:val="0F7A2075"/>
    <w:rsid w:val="0F8665C9"/>
    <w:rsid w:val="0F896E3E"/>
    <w:rsid w:val="0F8F1632"/>
    <w:rsid w:val="0F979DB4"/>
    <w:rsid w:val="0F9DDC4E"/>
    <w:rsid w:val="0FA3512D"/>
    <w:rsid w:val="0FACF7C9"/>
    <w:rsid w:val="0FB0850A"/>
    <w:rsid w:val="0FBE1528"/>
    <w:rsid w:val="0FD35F00"/>
    <w:rsid w:val="0FD63BDB"/>
    <w:rsid w:val="0FDEEADE"/>
    <w:rsid w:val="0FDF8EC8"/>
    <w:rsid w:val="0FE94D6A"/>
    <w:rsid w:val="0FEAF9A2"/>
    <w:rsid w:val="10117182"/>
    <w:rsid w:val="10125335"/>
    <w:rsid w:val="101B6E15"/>
    <w:rsid w:val="1024ED66"/>
    <w:rsid w:val="1026F958"/>
    <w:rsid w:val="102B901B"/>
    <w:rsid w:val="102C1E8E"/>
    <w:rsid w:val="103632F0"/>
    <w:rsid w:val="10388282"/>
    <w:rsid w:val="103E119F"/>
    <w:rsid w:val="10493C0F"/>
    <w:rsid w:val="104BED00"/>
    <w:rsid w:val="104D739D"/>
    <w:rsid w:val="10573AC6"/>
    <w:rsid w:val="10580773"/>
    <w:rsid w:val="10621C27"/>
    <w:rsid w:val="108CB387"/>
    <w:rsid w:val="10918189"/>
    <w:rsid w:val="109648C3"/>
    <w:rsid w:val="1096D312"/>
    <w:rsid w:val="109DB739"/>
    <w:rsid w:val="109E1E35"/>
    <w:rsid w:val="10CB86D0"/>
    <w:rsid w:val="10CE93B4"/>
    <w:rsid w:val="10D41A13"/>
    <w:rsid w:val="10D4950A"/>
    <w:rsid w:val="10F03716"/>
    <w:rsid w:val="10FF8F37"/>
    <w:rsid w:val="11056C21"/>
    <w:rsid w:val="11062F84"/>
    <w:rsid w:val="111145A4"/>
    <w:rsid w:val="1126F0BD"/>
    <w:rsid w:val="11471360"/>
    <w:rsid w:val="115C8083"/>
    <w:rsid w:val="11651243"/>
    <w:rsid w:val="1165C915"/>
    <w:rsid w:val="116A1E15"/>
    <w:rsid w:val="116B4179"/>
    <w:rsid w:val="11776ED8"/>
    <w:rsid w:val="1188E4A3"/>
    <w:rsid w:val="118DD2DB"/>
    <w:rsid w:val="118E16BE"/>
    <w:rsid w:val="1192BC91"/>
    <w:rsid w:val="119B8477"/>
    <w:rsid w:val="11A3097C"/>
    <w:rsid w:val="11A780E1"/>
    <w:rsid w:val="11AF2C03"/>
    <w:rsid w:val="11AF66F7"/>
    <w:rsid w:val="11B12D65"/>
    <w:rsid w:val="11B7FBC9"/>
    <w:rsid w:val="11B844F8"/>
    <w:rsid w:val="11B87736"/>
    <w:rsid w:val="11BD698B"/>
    <w:rsid w:val="11CA80EE"/>
    <w:rsid w:val="11D17F65"/>
    <w:rsid w:val="11DE7047"/>
    <w:rsid w:val="12004B07"/>
    <w:rsid w:val="1205A61D"/>
    <w:rsid w:val="1217661B"/>
    <w:rsid w:val="121F35E0"/>
    <w:rsid w:val="12232A38"/>
    <w:rsid w:val="122888D0"/>
    <w:rsid w:val="1230C6A9"/>
    <w:rsid w:val="123B9A05"/>
    <w:rsid w:val="123F0EDC"/>
    <w:rsid w:val="124691F6"/>
    <w:rsid w:val="1259B7F5"/>
    <w:rsid w:val="125B6A65"/>
    <w:rsid w:val="1262EE73"/>
    <w:rsid w:val="1278F48F"/>
    <w:rsid w:val="1279610F"/>
    <w:rsid w:val="127A9213"/>
    <w:rsid w:val="128E416D"/>
    <w:rsid w:val="129A2267"/>
    <w:rsid w:val="12A1AA29"/>
    <w:rsid w:val="12A3274A"/>
    <w:rsid w:val="12A3E99A"/>
    <w:rsid w:val="12ACC12E"/>
    <w:rsid w:val="12BE0469"/>
    <w:rsid w:val="12C6F349"/>
    <w:rsid w:val="12D4A3F0"/>
    <w:rsid w:val="12D52EE9"/>
    <w:rsid w:val="12DBA851"/>
    <w:rsid w:val="12E5C23A"/>
    <w:rsid w:val="12E63E14"/>
    <w:rsid w:val="12F30EC1"/>
    <w:rsid w:val="12F6DD6E"/>
    <w:rsid w:val="12F927CD"/>
    <w:rsid w:val="1302EFAA"/>
    <w:rsid w:val="131C6277"/>
    <w:rsid w:val="131DBD13"/>
    <w:rsid w:val="1323E6B1"/>
    <w:rsid w:val="13283003"/>
    <w:rsid w:val="13309797"/>
    <w:rsid w:val="133DEC6D"/>
    <w:rsid w:val="1347D3C0"/>
    <w:rsid w:val="1350AC37"/>
    <w:rsid w:val="1358E6B6"/>
    <w:rsid w:val="136A2F77"/>
    <w:rsid w:val="136CC9AE"/>
    <w:rsid w:val="136EC464"/>
    <w:rsid w:val="13747720"/>
    <w:rsid w:val="137B3BF4"/>
    <w:rsid w:val="137FFD57"/>
    <w:rsid w:val="1383C57F"/>
    <w:rsid w:val="13893A5C"/>
    <w:rsid w:val="138A3870"/>
    <w:rsid w:val="138C274A"/>
    <w:rsid w:val="139275D7"/>
    <w:rsid w:val="139C3B75"/>
    <w:rsid w:val="139DEB74"/>
    <w:rsid w:val="13A28797"/>
    <w:rsid w:val="13A6E55E"/>
    <w:rsid w:val="13AAB1EE"/>
    <w:rsid w:val="13ACCE56"/>
    <w:rsid w:val="13AF604A"/>
    <w:rsid w:val="13B10EB3"/>
    <w:rsid w:val="13B7F8D7"/>
    <w:rsid w:val="13BA951F"/>
    <w:rsid w:val="13C33767"/>
    <w:rsid w:val="13C33E56"/>
    <w:rsid w:val="13CDFD04"/>
    <w:rsid w:val="13D6AF92"/>
    <w:rsid w:val="13DA493C"/>
    <w:rsid w:val="13DC7515"/>
    <w:rsid w:val="13EA6D36"/>
    <w:rsid w:val="13EB5331"/>
    <w:rsid w:val="13EC4354"/>
    <w:rsid w:val="13F4FA2A"/>
    <w:rsid w:val="13F72216"/>
    <w:rsid w:val="13FE0FE7"/>
    <w:rsid w:val="140E155C"/>
    <w:rsid w:val="140EFB62"/>
    <w:rsid w:val="1411F8E9"/>
    <w:rsid w:val="141B0DBB"/>
    <w:rsid w:val="142814CC"/>
    <w:rsid w:val="142955EF"/>
    <w:rsid w:val="142CE7C7"/>
    <w:rsid w:val="1430B8AE"/>
    <w:rsid w:val="143386EF"/>
    <w:rsid w:val="143D8511"/>
    <w:rsid w:val="144613A2"/>
    <w:rsid w:val="144A0DB3"/>
    <w:rsid w:val="144C2842"/>
    <w:rsid w:val="144F512C"/>
    <w:rsid w:val="145CF0E3"/>
    <w:rsid w:val="1466145A"/>
    <w:rsid w:val="146BE213"/>
    <w:rsid w:val="147031A8"/>
    <w:rsid w:val="147334C7"/>
    <w:rsid w:val="147B62DD"/>
    <w:rsid w:val="1483B0EF"/>
    <w:rsid w:val="148446D3"/>
    <w:rsid w:val="1484DE8A"/>
    <w:rsid w:val="148649BE"/>
    <w:rsid w:val="148FD956"/>
    <w:rsid w:val="14954609"/>
    <w:rsid w:val="14AC84FC"/>
    <w:rsid w:val="14BBC82F"/>
    <w:rsid w:val="14C6C96A"/>
    <w:rsid w:val="14CD032C"/>
    <w:rsid w:val="14D74260"/>
    <w:rsid w:val="14D9BCA7"/>
    <w:rsid w:val="14E0D4DC"/>
    <w:rsid w:val="14E1377B"/>
    <w:rsid w:val="14F136FF"/>
    <w:rsid w:val="14F2783F"/>
    <w:rsid w:val="14F7DF21"/>
    <w:rsid w:val="14F86D0C"/>
    <w:rsid w:val="14F97740"/>
    <w:rsid w:val="14FD6187"/>
    <w:rsid w:val="1501F912"/>
    <w:rsid w:val="1503F50F"/>
    <w:rsid w:val="1504F0E5"/>
    <w:rsid w:val="150719D5"/>
    <w:rsid w:val="150848C2"/>
    <w:rsid w:val="15097CE9"/>
    <w:rsid w:val="150B1735"/>
    <w:rsid w:val="150FBBA0"/>
    <w:rsid w:val="1510223F"/>
    <w:rsid w:val="15141AB7"/>
    <w:rsid w:val="15200908"/>
    <w:rsid w:val="152129E4"/>
    <w:rsid w:val="15273D02"/>
    <w:rsid w:val="1534CEF4"/>
    <w:rsid w:val="15361AB0"/>
    <w:rsid w:val="1536EF2F"/>
    <w:rsid w:val="1538439A"/>
    <w:rsid w:val="15407DE1"/>
    <w:rsid w:val="15485046"/>
    <w:rsid w:val="1548B069"/>
    <w:rsid w:val="1556C145"/>
    <w:rsid w:val="15692614"/>
    <w:rsid w:val="156E446B"/>
    <w:rsid w:val="1572ED17"/>
    <w:rsid w:val="158C378E"/>
    <w:rsid w:val="158D47B8"/>
    <w:rsid w:val="1593D9C0"/>
    <w:rsid w:val="159EB205"/>
    <w:rsid w:val="15A378EE"/>
    <w:rsid w:val="15AD3361"/>
    <w:rsid w:val="15AF6673"/>
    <w:rsid w:val="15B0038A"/>
    <w:rsid w:val="15B0A77B"/>
    <w:rsid w:val="15B374F6"/>
    <w:rsid w:val="15B4A0EA"/>
    <w:rsid w:val="15BEFE0B"/>
    <w:rsid w:val="15C5FDCA"/>
    <w:rsid w:val="15CAE2C5"/>
    <w:rsid w:val="15CF0FE9"/>
    <w:rsid w:val="15DD5846"/>
    <w:rsid w:val="15EB1CD6"/>
    <w:rsid w:val="15ED63A4"/>
    <w:rsid w:val="15ED66C7"/>
    <w:rsid w:val="15F78AE0"/>
    <w:rsid w:val="1609F811"/>
    <w:rsid w:val="16106A91"/>
    <w:rsid w:val="1616B3F3"/>
    <w:rsid w:val="161AF970"/>
    <w:rsid w:val="161F9B50"/>
    <w:rsid w:val="1634E1F2"/>
    <w:rsid w:val="16362B3D"/>
    <w:rsid w:val="163DC6C0"/>
    <w:rsid w:val="16402F8C"/>
    <w:rsid w:val="1657A221"/>
    <w:rsid w:val="166578B1"/>
    <w:rsid w:val="166E52CD"/>
    <w:rsid w:val="167182C3"/>
    <w:rsid w:val="168456A2"/>
    <w:rsid w:val="1689E06B"/>
    <w:rsid w:val="168D6912"/>
    <w:rsid w:val="1698D030"/>
    <w:rsid w:val="169B3458"/>
    <w:rsid w:val="169C6DD2"/>
    <w:rsid w:val="169D972B"/>
    <w:rsid w:val="16A868F0"/>
    <w:rsid w:val="16AB2BDD"/>
    <w:rsid w:val="16ABE0B1"/>
    <w:rsid w:val="16BED5A8"/>
    <w:rsid w:val="16C18673"/>
    <w:rsid w:val="16C922D6"/>
    <w:rsid w:val="16E7C171"/>
    <w:rsid w:val="16EAAA1E"/>
    <w:rsid w:val="16FD08D7"/>
    <w:rsid w:val="170DFDA3"/>
    <w:rsid w:val="170ED7BF"/>
    <w:rsid w:val="17143BBE"/>
    <w:rsid w:val="1714C811"/>
    <w:rsid w:val="171808B4"/>
    <w:rsid w:val="172135EE"/>
    <w:rsid w:val="1721D4A3"/>
    <w:rsid w:val="172635A9"/>
    <w:rsid w:val="172EB203"/>
    <w:rsid w:val="17383CCA"/>
    <w:rsid w:val="1739795D"/>
    <w:rsid w:val="173B2AAC"/>
    <w:rsid w:val="174E749D"/>
    <w:rsid w:val="1758A096"/>
    <w:rsid w:val="175B4942"/>
    <w:rsid w:val="175C239A"/>
    <w:rsid w:val="175C8427"/>
    <w:rsid w:val="1760CE78"/>
    <w:rsid w:val="17657411"/>
    <w:rsid w:val="1766F0F9"/>
    <w:rsid w:val="176A6E88"/>
    <w:rsid w:val="176D5A8D"/>
    <w:rsid w:val="176DBF5F"/>
    <w:rsid w:val="176DCD29"/>
    <w:rsid w:val="177B577C"/>
    <w:rsid w:val="1780B6B0"/>
    <w:rsid w:val="17917984"/>
    <w:rsid w:val="179372CA"/>
    <w:rsid w:val="17988783"/>
    <w:rsid w:val="179E105B"/>
    <w:rsid w:val="17A27A95"/>
    <w:rsid w:val="17A364BC"/>
    <w:rsid w:val="17A47FAB"/>
    <w:rsid w:val="17A51C24"/>
    <w:rsid w:val="17A9CEBA"/>
    <w:rsid w:val="17B13C50"/>
    <w:rsid w:val="17B65527"/>
    <w:rsid w:val="17B7AFB6"/>
    <w:rsid w:val="17C4E47C"/>
    <w:rsid w:val="17C574B4"/>
    <w:rsid w:val="17CCC4DB"/>
    <w:rsid w:val="17CE9284"/>
    <w:rsid w:val="17D36BCC"/>
    <w:rsid w:val="17DAAED8"/>
    <w:rsid w:val="17F50591"/>
    <w:rsid w:val="17F8DDD7"/>
    <w:rsid w:val="17FE8865"/>
    <w:rsid w:val="180E8D62"/>
    <w:rsid w:val="181B5344"/>
    <w:rsid w:val="182AFB97"/>
    <w:rsid w:val="182FC3BB"/>
    <w:rsid w:val="1836DF0C"/>
    <w:rsid w:val="183A991A"/>
    <w:rsid w:val="184C3855"/>
    <w:rsid w:val="18537D8E"/>
    <w:rsid w:val="185690A4"/>
    <w:rsid w:val="185E44DC"/>
    <w:rsid w:val="18778B3E"/>
    <w:rsid w:val="187B14D8"/>
    <w:rsid w:val="1884640C"/>
    <w:rsid w:val="18869143"/>
    <w:rsid w:val="1887B034"/>
    <w:rsid w:val="188A2CAF"/>
    <w:rsid w:val="189A1CFC"/>
    <w:rsid w:val="18A24477"/>
    <w:rsid w:val="18A621B9"/>
    <w:rsid w:val="18A6EB54"/>
    <w:rsid w:val="18B6EB80"/>
    <w:rsid w:val="18D344D7"/>
    <w:rsid w:val="18D6C8A7"/>
    <w:rsid w:val="18E14B29"/>
    <w:rsid w:val="18E350D5"/>
    <w:rsid w:val="18EA790C"/>
    <w:rsid w:val="18EAA238"/>
    <w:rsid w:val="18EE202E"/>
    <w:rsid w:val="190B67E4"/>
    <w:rsid w:val="190C050B"/>
    <w:rsid w:val="191C013F"/>
    <w:rsid w:val="19240395"/>
    <w:rsid w:val="192FE2EA"/>
    <w:rsid w:val="19303A56"/>
    <w:rsid w:val="193309D4"/>
    <w:rsid w:val="193624A1"/>
    <w:rsid w:val="194DA3DD"/>
    <w:rsid w:val="194F3F1B"/>
    <w:rsid w:val="19593FFF"/>
    <w:rsid w:val="195D7A2B"/>
    <w:rsid w:val="195E2CB6"/>
    <w:rsid w:val="1961B3BD"/>
    <w:rsid w:val="1961E2D2"/>
    <w:rsid w:val="1964529F"/>
    <w:rsid w:val="19680AD0"/>
    <w:rsid w:val="19743A28"/>
    <w:rsid w:val="1983E43E"/>
    <w:rsid w:val="198C3BA6"/>
    <w:rsid w:val="198FE806"/>
    <w:rsid w:val="19950038"/>
    <w:rsid w:val="199A1EBF"/>
    <w:rsid w:val="19A7ECEE"/>
    <w:rsid w:val="19A8415F"/>
    <w:rsid w:val="19ABC26E"/>
    <w:rsid w:val="19B9103E"/>
    <w:rsid w:val="19B910FC"/>
    <w:rsid w:val="19BB23A9"/>
    <w:rsid w:val="19C71911"/>
    <w:rsid w:val="19D0C036"/>
    <w:rsid w:val="19DE965A"/>
    <w:rsid w:val="19DE9C30"/>
    <w:rsid w:val="19DFE6FF"/>
    <w:rsid w:val="19E23B80"/>
    <w:rsid w:val="19F1EEC5"/>
    <w:rsid w:val="19F520EA"/>
    <w:rsid w:val="19FB8CEC"/>
    <w:rsid w:val="1A00D976"/>
    <w:rsid w:val="1A0E4F99"/>
    <w:rsid w:val="1A14671A"/>
    <w:rsid w:val="1A1DD989"/>
    <w:rsid w:val="1A2CFE5B"/>
    <w:rsid w:val="1A3409AE"/>
    <w:rsid w:val="1A3990E1"/>
    <w:rsid w:val="1A3F8AE1"/>
    <w:rsid w:val="1A427299"/>
    <w:rsid w:val="1A578EFD"/>
    <w:rsid w:val="1A62DF7C"/>
    <w:rsid w:val="1A6C9318"/>
    <w:rsid w:val="1A87B1BD"/>
    <w:rsid w:val="1A8E08A5"/>
    <w:rsid w:val="1A8EBCD1"/>
    <w:rsid w:val="1A91A60A"/>
    <w:rsid w:val="1A962DDA"/>
    <w:rsid w:val="1A9C10E6"/>
    <w:rsid w:val="1A9E25DD"/>
    <w:rsid w:val="1AA0F3D8"/>
    <w:rsid w:val="1AA2EA4C"/>
    <w:rsid w:val="1AAC5E7A"/>
    <w:rsid w:val="1AAF74B9"/>
    <w:rsid w:val="1AC1C3F2"/>
    <w:rsid w:val="1ACAAB46"/>
    <w:rsid w:val="1ADD46D2"/>
    <w:rsid w:val="1ADE6068"/>
    <w:rsid w:val="1ADF1F6D"/>
    <w:rsid w:val="1AE4FA92"/>
    <w:rsid w:val="1AE95272"/>
    <w:rsid w:val="1AEB8D62"/>
    <w:rsid w:val="1AF44F2B"/>
    <w:rsid w:val="1AF88979"/>
    <w:rsid w:val="1AF94325"/>
    <w:rsid w:val="1AFC471B"/>
    <w:rsid w:val="1B02CAA8"/>
    <w:rsid w:val="1B086F7B"/>
    <w:rsid w:val="1B096DD9"/>
    <w:rsid w:val="1B0AA955"/>
    <w:rsid w:val="1B1D145D"/>
    <w:rsid w:val="1B290774"/>
    <w:rsid w:val="1B4C11C2"/>
    <w:rsid w:val="1B4F0458"/>
    <w:rsid w:val="1B5F9704"/>
    <w:rsid w:val="1B67C36F"/>
    <w:rsid w:val="1B682FA6"/>
    <w:rsid w:val="1B687FFD"/>
    <w:rsid w:val="1B7873F2"/>
    <w:rsid w:val="1B790B52"/>
    <w:rsid w:val="1B7F8661"/>
    <w:rsid w:val="1B812BDA"/>
    <w:rsid w:val="1B88FBEF"/>
    <w:rsid w:val="1B89787B"/>
    <w:rsid w:val="1B9051DE"/>
    <w:rsid w:val="1B920FE5"/>
    <w:rsid w:val="1B9282DD"/>
    <w:rsid w:val="1BBC4CF3"/>
    <w:rsid w:val="1BC6BD0F"/>
    <w:rsid w:val="1BD77A00"/>
    <w:rsid w:val="1BE091F2"/>
    <w:rsid w:val="1BE26A35"/>
    <w:rsid w:val="1BEDB483"/>
    <w:rsid w:val="1BEE9573"/>
    <w:rsid w:val="1BF195AD"/>
    <w:rsid w:val="1BF5FF1C"/>
    <w:rsid w:val="1BF86261"/>
    <w:rsid w:val="1BFDE5C9"/>
    <w:rsid w:val="1C1220F6"/>
    <w:rsid w:val="1C170CBA"/>
    <w:rsid w:val="1C185AD2"/>
    <w:rsid w:val="1C1AC661"/>
    <w:rsid w:val="1C1BEFFB"/>
    <w:rsid w:val="1C2FD52C"/>
    <w:rsid w:val="1C342E1F"/>
    <w:rsid w:val="1C389750"/>
    <w:rsid w:val="1C3F8F18"/>
    <w:rsid w:val="1C59F609"/>
    <w:rsid w:val="1C5D60B3"/>
    <w:rsid w:val="1C5E74CA"/>
    <w:rsid w:val="1C64C6E5"/>
    <w:rsid w:val="1C69DAB5"/>
    <w:rsid w:val="1C6B4AB9"/>
    <w:rsid w:val="1C6DE1CA"/>
    <w:rsid w:val="1C7577FD"/>
    <w:rsid w:val="1C7B8A62"/>
    <w:rsid w:val="1C7C0C92"/>
    <w:rsid w:val="1C83D0A1"/>
    <w:rsid w:val="1C86DDBE"/>
    <w:rsid w:val="1C90046C"/>
    <w:rsid w:val="1C962C49"/>
    <w:rsid w:val="1C9F9309"/>
    <w:rsid w:val="1CA4BAF3"/>
    <w:rsid w:val="1CA7720C"/>
    <w:rsid w:val="1CB1AEB3"/>
    <w:rsid w:val="1CB1F6C7"/>
    <w:rsid w:val="1CCC1B42"/>
    <w:rsid w:val="1CD7A8B4"/>
    <w:rsid w:val="1CD7F718"/>
    <w:rsid w:val="1CD8DA3F"/>
    <w:rsid w:val="1CE21B4B"/>
    <w:rsid w:val="1CE690CE"/>
    <w:rsid w:val="1CED17CD"/>
    <w:rsid w:val="1CF8F3D7"/>
    <w:rsid w:val="1D01A78A"/>
    <w:rsid w:val="1D098BFD"/>
    <w:rsid w:val="1D0CEB40"/>
    <w:rsid w:val="1D0D1A55"/>
    <w:rsid w:val="1D0E78D8"/>
    <w:rsid w:val="1D1195BC"/>
    <w:rsid w:val="1D1C3269"/>
    <w:rsid w:val="1D1CEF51"/>
    <w:rsid w:val="1D227A7F"/>
    <w:rsid w:val="1D25E0CB"/>
    <w:rsid w:val="1D285E8D"/>
    <w:rsid w:val="1D3ECC01"/>
    <w:rsid w:val="1D4427DF"/>
    <w:rsid w:val="1D44E510"/>
    <w:rsid w:val="1D4C9BF2"/>
    <w:rsid w:val="1D5057D4"/>
    <w:rsid w:val="1D50C7AE"/>
    <w:rsid w:val="1D5AD500"/>
    <w:rsid w:val="1D60FF92"/>
    <w:rsid w:val="1D63C1EC"/>
    <w:rsid w:val="1D68863E"/>
    <w:rsid w:val="1D82ECC1"/>
    <w:rsid w:val="1D896083"/>
    <w:rsid w:val="1D898F1B"/>
    <w:rsid w:val="1D8DF223"/>
    <w:rsid w:val="1DB1B023"/>
    <w:rsid w:val="1DB3B0FE"/>
    <w:rsid w:val="1DBA9F29"/>
    <w:rsid w:val="1DC9A559"/>
    <w:rsid w:val="1DC9A89D"/>
    <w:rsid w:val="1DD85BD3"/>
    <w:rsid w:val="1DDB7D98"/>
    <w:rsid w:val="1DEB9D1C"/>
    <w:rsid w:val="1DED1425"/>
    <w:rsid w:val="1DF541F0"/>
    <w:rsid w:val="1DFDB42D"/>
    <w:rsid w:val="1E08EBE5"/>
    <w:rsid w:val="1E10158B"/>
    <w:rsid w:val="1E15EEE7"/>
    <w:rsid w:val="1E171D8A"/>
    <w:rsid w:val="1E253DE9"/>
    <w:rsid w:val="1E2D0BA6"/>
    <w:rsid w:val="1E2FE180"/>
    <w:rsid w:val="1E304DF3"/>
    <w:rsid w:val="1E3FB4F1"/>
    <w:rsid w:val="1E44A129"/>
    <w:rsid w:val="1E44DE89"/>
    <w:rsid w:val="1E49CA4E"/>
    <w:rsid w:val="1E55D95A"/>
    <w:rsid w:val="1E683595"/>
    <w:rsid w:val="1E7288FF"/>
    <w:rsid w:val="1E760E10"/>
    <w:rsid w:val="1E773656"/>
    <w:rsid w:val="1E84925D"/>
    <w:rsid w:val="1E87BC59"/>
    <w:rsid w:val="1E89C4FF"/>
    <w:rsid w:val="1E98EDFD"/>
    <w:rsid w:val="1EA3BA49"/>
    <w:rsid w:val="1EA8CE9A"/>
    <w:rsid w:val="1EB3B95D"/>
    <w:rsid w:val="1EBDF2D6"/>
    <w:rsid w:val="1ED268E1"/>
    <w:rsid w:val="1ED37FEA"/>
    <w:rsid w:val="1EE17FA0"/>
    <w:rsid w:val="1EE4922D"/>
    <w:rsid w:val="1EF8E2CC"/>
    <w:rsid w:val="1EF9226F"/>
    <w:rsid w:val="1EFA0934"/>
    <w:rsid w:val="1EFE1C0F"/>
    <w:rsid w:val="1F0ABB20"/>
    <w:rsid w:val="1F109EEE"/>
    <w:rsid w:val="1F16D28A"/>
    <w:rsid w:val="1F1BA724"/>
    <w:rsid w:val="1F1DD3A5"/>
    <w:rsid w:val="1F2052B3"/>
    <w:rsid w:val="1F2EDF7C"/>
    <w:rsid w:val="1F36998E"/>
    <w:rsid w:val="1F45E376"/>
    <w:rsid w:val="1F4874FE"/>
    <w:rsid w:val="1F4CC65B"/>
    <w:rsid w:val="1F55A324"/>
    <w:rsid w:val="1F5A605B"/>
    <w:rsid w:val="1F6F372D"/>
    <w:rsid w:val="1F73217A"/>
    <w:rsid w:val="1F787551"/>
    <w:rsid w:val="1F81FA92"/>
    <w:rsid w:val="1F8462D2"/>
    <w:rsid w:val="1F900D34"/>
    <w:rsid w:val="1F901F3C"/>
    <w:rsid w:val="1F97063C"/>
    <w:rsid w:val="1F9BAE6D"/>
    <w:rsid w:val="1FB2A6F7"/>
    <w:rsid w:val="1FB481C1"/>
    <w:rsid w:val="1FB910D0"/>
    <w:rsid w:val="1FC13ACA"/>
    <w:rsid w:val="1FC27AAE"/>
    <w:rsid w:val="1FD770A5"/>
    <w:rsid w:val="1FDD6DD3"/>
    <w:rsid w:val="1FDF4E79"/>
    <w:rsid w:val="1FE534EA"/>
    <w:rsid w:val="1FF65EC3"/>
    <w:rsid w:val="1FF89BD2"/>
    <w:rsid w:val="1FFCEBA6"/>
    <w:rsid w:val="1FFDCFBB"/>
    <w:rsid w:val="201082D5"/>
    <w:rsid w:val="2019910E"/>
    <w:rsid w:val="201C06DF"/>
    <w:rsid w:val="201D2B1D"/>
    <w:rsid w:val="201DF729"/>
    <w:rsid w:val="2020C9AC"/>
    <w:rsid w:val="20221192"/>
    <w:rsid w:val="2026E42B"/>
    <w:rsid w:val="20277730"/>
    <w:rsid w:val="20281EBE"/>
    <w:rsid w:val="2034117A"/>
    <w:rsid w:val="2037BD4F"/>
    <w:rsid w:val="2037F242"/>
    <w:rsid w:val="2042779D"/>
    <w:rsid w:val="2042FF4C"/>
    <w:rsid w:val="204A5A22"/>
    <w:rsid w:val="2054E718"/>
    <w:rsid w:val="2056FD37"/>
    <w:rsid w:val="205D640B"/>
    <w:rsid w:val="20693BED"/>
    <w:rsid w:val="2072186F"/>
    <w:rsid w:val="207279C2"/>
    <w:rsid w:val="207D4DD2"/>
    <w:rsid w:val="2085217B"/>
    <w:rsid w:val="2089DE28"/>
    <w:rsid w:val="208A5238"/>
    <w:rsid w:val="20A76815"/>
    <w:rsid w:val="20AC11CF"/>
    <w:rsid w:val="20ACBCBB"/>
    <w:rsid w:val="20CAA41D"/>
    <w:rsid w:val="20CC0FA7"/>
    <w:rsid w:val="20D19BE2"/>
    <w:rsid w:val="20E40D93"/>
    <w:rsid w:val="20FDE335"/>
    <w:rsid w:val="21078C43"/>
    <w:rsid w:val="210D9091"/>
    <w:rsid w:val="210E7C50"/>
    <w:rsid w:val="2113027F"/>
    <w:rsid w:val="211B6D58"/>
    <w:rsid w:val="211C9ED8"/>
    <w:rsid w:val="2121666B"/>
    <w:rsid w:val="21281AA3"/>
    <w:rsid w:val="213059F5"/>
    <w:rsid w:val="213BDB35"/>
    <w:rsid w:val="213CDC90"/>
    <w:rsid w:val="213FFC01"/>
    <w:rsid w:val="214B3E4C"/>
    <w:rsid w:val="2162E234"/>
    <w:rsid w:val="216E3139"/>
    <w:rsid w:val="216E6F3B"/>
    <w:rsid w:val="2173EDA9"/>
    <w:rsid w:val="2174C7E4"/>
    <w:rsid w:val="217CD7CE"/>
    <w:rsid w:val="2182E1A4"/>
    <w:rsid w:val="218D322A"/>
    <w:rsid w:val="2194D645"/>
    <w:rsid w:val="21958A1F"/>
    <w:rsid w:val="21A950CF"/>
    <w:rsid w:val="21A9B5E3"/>
    <w:rsid w:val="21AA0E3D"/>
    <w:rsid w:val="21B5B59C"/>
    <w:rsid w:val="21BBB756"/>
    <w:rsid w:val="21CB8F24"/>
    <w:rsid w:val="21CFB8E6"/>
    <w:rsid w:val="21D2BE04"/>
    <w:rsid w:val="21D9FA1C"/>
    <w:rsid w:val="21E80484"/>
    <w:rsid w:val="21E85FB3"/>
    <w:rsid w:val="21E93879"/>
    <w:rsid w:val="21F50ED6"/>
    <w:rsid w:val="21F8E4EE"/>
    <w:rsid w:val="21FBBCB7"/>
    <w:rsid w:val="2208284C"/>
    <w:rsid w:val="22101306"/>
    <w:rsid w:val="221AC124"/>
    <w:rsid w:val="2227EDA2"/>
    <w:rsid w:val="222B4408"/>
    <w:rsid w:val="2237E598"/>
    <w:rsid w:val="2238191E"/>
    <w:rsid w:val="223A0B04"/>
    <w:rsid w:val="223CAB3F"/>
    <w:rsid w:val="223CB2DF"/>
    <w:rsid w:val="223EB587"/>
    <w:rsid w:val="224333BD"/>
    <w:rsid w:val="2246CF16"/>
    <w:rsid w:val="2248D157"/>
    <w:rsid w:val="224A2EE8"/>
    <w:rsid w:val="2254390C"/>
    <w:rsid w:val="225660AA"/>
    <w:rsid w:val="225DF3D5"/>
    <w:rsid w:val="2262FFFA"/>
    <w:rsid w:val="2274D29C"/>
    <w:rsid w:val="22761C7C"/>
    <w:rsid w:val="22812359"/>
    <w:rsid w:val="2281E04D"/>
    <w:rsid w:val="2282C55D"/>
    <w:rsid w:val="2287A9B0"/>
    <w:rsid w:val="22987588"/>
    <w:rsid w:val="2298AD77"/>
    <w:rsid w:val="229B778B"/>
    <w:rsid w:val="22A83C3F"/>
    <w:rsid w:val="22B651B7"/>
    <w:rsid w:val="22B89736"/>
    <w:rsid w:val="22C2F9F8"/>
    <w:rsid w:val="22C51E2B"/>
    <w:rsid w:val="22C575ED"/>
    <w:rsid w:val="22CA6C84"/>
    <w:rsid w:val="22D537DB"/>
    <w:rsid w:val="22D8EDDD"/>
    <w:rsid w:val="22E1D5AF"/>
    <w:rsid w:val="22E9B836"/>
    <w:rsid w:val="22F09CCE"/>
    <w:rsid w:val="22F8E597"/>
    <w:rsid w:val="22FAEBD3"/>
    <w:rsid w:val="22FEC87C"/>
    <w:rsid w:val="22FF9B48"/>
    <w:rsid w:val="230629B3"/>
    <w:rsid w:val="230DA9DF"/>
    <w:rsid w:val="23115C52"/>
    <w:rsid w:val="2313107F"/>
    <w:rsid w:val="2313D94F"/>
    <w:rsid w:val="23155147"/>
    <w:rsid w:val="2320222E"/>
    <w:rsid w:val="232E6647"/>
    <w:rsid w:val="233C7C38"/>
    <w:rsid w:val="2344F4B2"/>
    <w:rsid w:val="234BC84A"/>
    <w:rsid w:val="234D69C2"/>
    <w:rsid w:val="234E6E9A"/>
    <w:rsid w:val="235130CE"/>
    <w:rsid w:val="235FA9B9"/>
    <w:rsid w:val="2362539D"/>
    <w:rsid w:val="2371E146"/>
    <w:rsid w:val="237ACC75"/>
    <w:rsid w:val="237DD849"/>
    <w:rsid w:val="238CFD60"/>
    <w:rsid w:val="2398C912"/>
    <w:rsid w:val="23A285C1"/>
    <w:rsid w:val="23A39534"/>
    <w:rsid w:val="23A3A8A4"/>
    <w:rsid w:val="23A801CA"/>
    <w:rsid w:val="23AF55F3"/>
    <w:rsid w:val="23B693C4"/>
    <w:rsid w:val="23BAA484"/>
    <w:rsid w:val="23BF8BD1"/>
    <w:rsid w:val="23CA848C"/>
    <w:rsid w:val="23CD6384"/>
    <w:rsid w:val="23CE254C"/>
    <w:rsid w:val="23D9FB34"/>
    <w:rsid w:val="23E387C7"/>
    <w:rsid w:val="23EFEEF3"/>
    <w:rsid w:val="23FE9FE0"/>
    <w:rsid w:val="2406E09C"/>
    <w:rsid w:val="240801C3"/>
    <w:rsid w:val="24087DCE"/>
    <w:rsid w:val="24130DEF"/>
    <w:rsid w:val="24299FDC"/>
    <w:rsid w:val="24520877"/>
    <w:rsid w:val="2452742F"/>
    <w:rsid w:val="245F5E2D"/>
    <w:rsid w:val="24640CA0"/>
    <w:rsid w:val="24650981"/>
    <w:rsid w:val="2465EEEA"/>
    <w:rsid w:val="24715CFF"/>
    <w:rsid w:val="24787566"/>
    <w:rsid w:val="2482A4A3"/>
    <w:rsid w:val="24835B44"/>
    <w:rsid w:val="24843E39"/>
    <w:rsid w:val="24859195"/>
    <w:rsid w:val="248D1E67"/>
    <w:rsid w:val="24925157"/>
    <w:rsid w:val="249AE530"/>
    <w:rsid w:val="249B4474"/>
    <w:rsid w:val="249BC860"/>
    <w:rsid w:val="249BF17A"/>
    <w:rsid w:val="249E93F2"/>
    <w:rsid w:val="24A48986"/>
    <w:rsid w:val="24A7FC89"/>
    <w:rsid w:val="24B0F174"/>
    <w:rsid w:val="24B4B719"/>
    <w:rsid w:val="24B4D0AA"/>
    <w:rsid w:val="24B6F854"/>
    <w:rsid w:val="24BDFE12"/>
    <w:rsid w:val="24BEBFEF"/>
    <w:rsid w:val="24C59EB1"/>
    <w:rsid w:val="24C60412"/>
    <w:rsid w:val="24CF3A18"/>
    <w:rsid w:val="24D38E70"/>
    <w:rsid w:val="24D7CAA7"/>
    <w:rsid w:val="24DC3ED7"/>
    <w:rsid w:val="24E4640B"/>
    <w:rsid w:val="24E89CB1"/>
    <w:rsid w:val="24EC8556"/>
    <w:rsid w:val="25061367"/>
    <w:rsid w:val="250F4A9E"/>
    <w:rsid w:val="251D1D79"/>
    <w:rsid w:val="25292635"/>
    <w:rsid w:val="25364810"/>
    <w:rsid w:val="25453BA9"/>
    <w:rsid w:val="25504C8F"/>
    <w:rsid w:val="255328C9"/>
    <w:rsid w:val="255487B5"/>
    <w:rsid w:val="255B49C9"/>
    <w:rsid w:val="255C3B45"/>
    <w:rsid w:val="2569806F"/>
    <w:rsid w:val="256A726B"/>
    <w:rsid w:val="256CCE57"/>
    <w:rsid w:val="256E68C4"/>
    <w:rsid w:val="2572B2DA"/>
    <w:rsid w:val="25739CEC"/>
    <w:rsid w:val="25745483"/>
    <w:rsid w:val="257A6CE9"/>
    <w:rsid w:val="2584A05F"/>
    <w:rsid w:val="258DDDC9"/>
    <w:rsid w:val="258F4196"/>
    <w:rsid w:val="25957D22"/>
    <w:rsid w:val="2595BD8B"/>
    <w:rsid w:val="25A90ADF"/>
    <w:rsid w:val="25A9397E"/>
    <w:rsid w:val="25A9B847"/>
    <w:rsid w:val="25AA29E4"/>
    <w:rsid w:val="25B141DB"/>
    <w:rsid w:val="25B1C2F1"/>
    <w:rsid w:val="25B8D06E"/>
    <w:rsid w:val="25B8EE7D"/>
    <w:rsid w:val="25BF3B74"/>
    <w:rsid w:val="25C408C6"/>
    <w:rsid w:val="25C47E66"/>
    <w:rsid w:val="25C7D8DB"/>
    <w:rsid w:val="25DA5DFA"/>
    <w:rsid w:val="25DCDD1F"/>
    <w:rsid w:val="25EAD49E"/>
    <w:rsid w:val="25F80B18"/>
    <w:rsid w:val="26005389"/>
    <w:rsid w:val="2604B937"/>
    <w:rsid w:val="26073B7B"/>
    <w:rsid w:val="260830CD"/>
    <w:rsid w:val="2623B184"/>
    <w:rsid w:val="262504F0"/>
    <w:rsid w:val="2628ACB8"/>
    <w:rsid w:val="2628E685"/>
    <w:rsid w:val="2635E41E"/>
    <w:rsid w:val="2640B1AC"/>
    <w:rsid w:val="26496D60"/>
    <w:rsid w:val="2653B777"/>
    <w:rsid w:val="26666B99"/>
    <w:rsid w:val="26671A9A"/>
    <w:rsid w:val="266FE199"/>
    <w:rsid w:val="2682E17A"/>
    <w:rsid w:val="2688C61F"/>
    <w:rsid w:val="268BFEAA"/>
    <w:rsid w:val="26955326"/>
    <w:rsid w:val="269E9223"/>
    <w:rsid w:val="26A41179"/>
    <w:rsid w:val="26A51750"/>
    <w:rsid w:val="26A976C9"/>
    <w:rsid w:val="26AA92B4"/>
    <w:rsid w:val="26AAEB16"/>
    <w:rsid w:val="26AF5AAA"/>
    <w:rsid w:val="26BD6FBD"/>
    <w:rsid w:val="26BDD632"/>
    <w:rsid w:val="26C1697D"/>
    <w:rsid w:val="26C7030B"/>
    <w:rsid w:val="26C8A4B1"/>
    <w:rsid w:val="26CCB8E1"/>
    <w:rsid w:val="26D04C83"/>
    <w:rsid w:val="26D5B24E"/>
    <w:rsid w:val="26D95786"/>
    <w:rsid w:val="26E632EF"/>
    <w:rsid w:val="26EA9AEA"/>
    <w:rsid w:val="26ECDDB1"/>
    <w:rsid w:val="26F6E04C"/>
    <w:rsid w:val="26FE08C5"/>
    <w:rsid w:val="27084F76"/>
    <w:rsid w:val="270C0213"/>
    <w:rsid w:val="27151841"/>
    <w:rsid w:val="2717D531"/>
    <w:rsid w:val="272266CB"/>
    <w:rsid w:val="27242773"/>
    <w:rsid w:val="272749CB"/>
    <w:rsid w:val="272B452A"/>
    <w:rsid w:val="272DABA3"/>
    <w:rsid w:val="272F2780"/>
    <w:rsid w:val="273C7559"/>
    <w:rsid w:val="2740A30C"/>
    <w:rsid w:val="2742004B"/>
    <w:rsid w:val="2742A764"/>
    <w:rsid w:val="27436F5D"/>
    <w:rsid w:val="274D6BC6"/>
    <w:rsid w:val="274E3C37"/>
    <w:rsid w:val="2752C2CA"/>
    <w:rsid w:val="27729D1F"/>
    <w:rsid w:val="277640FB"/>
    <w:rsid w:val="277C492B"/>
    <w:rsid w:val="277F99EE"/>
    <w:rsid w:val="2782C154"/>
    <w:rsid w:val="27851D52"/>
    <w:rsid w:val="278E723C"/>
    <w:rsid w:val="279201E0"/>
    <w:rsid w:val="279C89CA"/>
    <w:rsid w:val="27A0300D"/>
    <w:rsid w:val="27A07DA4"/>
    <w:rsid w:val="27A35025"/>
    <w:rsid w:val="27B43FF6"/>
    <w:rsid w:val="27B9C6E5"/>
    <w:rsid w:val="27C3838E"/>
    <w:rsid w:val="27D45AC1"/>
    <w:rsid w:val="27D5C6CF"/>
    <w:rsid w:val="27D75A7A"/>
    <w:rsid w:val="27D7AFCE"/>
    <w:rsid w:val="27DDD5A6"/>
    <w:rsid w:val="27E461D6"/>
    <w:rsid w:val="27EE4DA8"/>
    <w:rsid w:val="27F4C76B"/>
    <w:rsid w:val="28060AF1"/>
    <w:rsid w:val="28392736"/>
    <w:rsid w:val="283B1599"/>
    <w:rsid w:val="28410A5F"/>
    <w:rsid w:val="28447697"/>
    <w:rsid w:val="2849D5D5"/>
    <w:rsid w:val="285313D4"/>
    <w:rsid w:val="285639CA"/>
    <w:rsid w:val="2859AB10"/>
    <w:rsid w:val="285F8518"/>
    <w:rsid w:val="286188E7"/>
    <w:rsid w:val="2869F3DB"/>
    <w:rsid w:val="2879EC32"/>
    <w:rsid w:val="287B04BA"/>
    <w:rsid w:val="287BD344"/>
    <w:rsid w:val="287DB907"/>
    <w:rsid w:val="2881AEB3"/>
    <w:rsid w:val="289A6D0A"/>
    <w:rsid w:val="28A3608A"/>
    <w:rsid w:val="28AD17AB"/>
    <w:rsid w:val="28B621EA"/>
    <w:rsid w:val="28B8859E"/>
    <w:rsid w:val="28BF6A30"/>
    <w:rsid w:val="28C16EF1"/>
    <w:rsid w:val="28C4559C"/>
    <w:rsid w:val="28C8FE59"/>
    <w:rsid w:val="28D69FCF"/>
    <w:rsid w:val="28DD1A99"/>
    <w:rsid w:val="28E2D05F"/>
    <w:rsid w:val="28E89457"/>
    <w:rsid w:val="28ED7D0D"/>
    <w:rsid w:val="28FB4462"/>
    <w:rsid w:val="28FE65E5"/>
    <w:rsid w:val="29000C24"/>
    <w:rsid w:val="290236A7"/>
    <w:rsid w:val="2902C300"/>
    <w:rsid w:val="29054339"/>
    <w:rsid w:val="2907008A"/>
    <w:rsid w:val="290A2F58"/>
    <w:rsid w:val="290DD6C1"/>
    <w:rsid w:val="29141936"/>
    <w:rsid w:val="291489D9"/>
    <w:rsid w:val="2925AED5"/>
    <w:rsid w:val="29288E10"/>
    <w:rsid w:val="292AA0FB"/>
    <w:rsid w:val="292C59C0"/>
    <w:rsid w:val="292ED2C8"/>
    <w:rsid w:val="2930BC39"/>
    <w:rsid w:val="29361463"/>
    <w:rsid w:val="2936187D"/>
    <w:rsid w:val="29366C49"/>
    <w:rsid w:val="293CA08D"/>
    <w:rsid w:val="294209B3"/>
    <w:rsid w:val="294C9640"/>
    <w:rsid w:val="29572728"/>
    <w:rsid w:val="2959A1A8"/>
    <w:rsid w:val="295C303B"/>
    <w:rsid w:val="295CDF19"/>
    <w:rsid w:val="296143FF"/>
    <w:rsid w:val="2964CD18"/>
    <w:rsid w:val="29662BB9"/>
    <w:rsid w:val="296849DA"/>
    <w:rsid w:val="29711C71"/>
    <w:rsid w:val="297C821D"/>
    <w:rsid w:val="298EA7F4"/>
    <w:rsid w:val="299B8E2A"/>
    <w:rsid w:val="29A4273F"/>
    <w:rsid w:val="29C751E2"/>
    <w:rsid w:val="29CD359A"/>
    <w:rsid w:val="29D3F1AB"/>
    <w:rsid w:val="29D5C895"/>
    <w:rsid w:val="29D5E7B3"/>
    <w:rsid w:val="29D7AD40"/>
    <w:rsid w:val="29DDCC79"/>
    <w:rsid w:val="29E8F9B1"/>
    <w:rsid w:val="29EC8FA2"/>
    <w:rsid w:val="29F59C42"/>
    <w:rsid w:val="29FA6993"/>
    <w:rsid w:val="29FDA975"/>
    <w:rsid w:val="2A10AFC5"/>
    <w:rsid w:val="2A123FD1"/>
    <w:rsid w:val="2A1C2089"/>
    <w:rsid w:val="2A224E78"/>
    <w:rsid w:val="2A2BBF4C"/>
    <w:rsid w:val="2A38F6C3"/>
    <w:rsid w:val="2A3A7AAD"/>
    <w:rsid w:val="2A3EC44C"/>
    <w:rsid w:val="2A3EEC30"/>
    <w:rsid w:val="2A423F9B"/>
    <w:rsid w:val="2A45CE97"/>
    <w:rsid w:val="2A4D1B86"/>
    <w:rsid w:val="2A4D5EDC"/>
    <w:rsid w:val="2A53E9E8"/>
    <w:rsid w:val="2A681B00"/>
    <w:rsid w:val="2A6AF09B"/>
    <w:rsid w:val="2A7034B7"/>
    <w:rsid w:val="2A74AEC0"/>
    <w:rsid w:val="2A7A32B9"/>
    <w:rsid w:val="2A7E5DF0"/>
    <w:rsid w:val="2A7FD343"/>
    <w:rsid w:val="2A821A90"/>
    <w:rsid w:val="2A86EA83"/>
    <w:rsid w:val="2A9978C3"/>
    <w:rsid w:val="2A99FB00"/>
    <w:rsid w:val="2A9FCF18"/>
    <w:rsid w:val="2AA3D9BA"/>
    <w:rsid w:val="2ABD07A7"/>
    <w:rsid w:val="2ABE393A"/>
    <w:rsid w:val="2ABE47CE"/>
    <w:rsid w:val="2AC04B3D"/>
    <w:rsid w:val="2AC524D3"/>
    <w:rsid w:val="2ACACC81"/>
    <w:rsid w:val="2ACB2B82"/>
    <w:rsid w:val="2ACFD456"/>
    <w:rsid w:val="2AD4688A"/>
    <w:rsid w:val="2AE314AD"/>
    <w:rsid w:val="2AE6CB9E"/>
    <w:rsid w:val="2AEB5505"/>
    <w:rsid w:val="2AF840A6"/>
    <w:rsid w:val="2B07BBC2"/>
    <w:rsid w:val="2B0E60C1"/>
    <w:rsid w:val="2B10E44B"/>
    <w:rsid w:val="2B15590C"/>
    <w:rsid w:val="2B244A58"/>
    <w:rsid w:val="2B295617"/>
    <w:rsid w:val="2B2DBB32"/>
    <w:rsid w:val="2B304979"/>
    <w:rsid w:val="2B380451"/>
    <w:rsid w:val="2B38BBF6"/>
    <w:rsid w:val="2B395D0D"/>
    <w:rsid w:val="2B425AE2"/>
    <w:rsid w:val="2B46480E"/>
    <w:rsid w:val="2B46E0AA"/>
    <w:rsid w:val="2B495F77"/>
    <w:rsid w:val="2B4A8D6D"/>
    <w:rsid w:val="2B52CFB4"/>
    <w:rsid w:val="2B5544A0"/>
    <w:rsid w:val="2B6DD376"/>
    <w:rsid w:val="2B6EC10E"/>
    <w:rsid w:val="2B762425"/>
    <w:rsid w:val="2B7AAF64"/>
    <w:rsid w:val="2B87CCD9"/>
    <w:rsid w:val="2B8C6B07"/>
    <w:rsid w:val="2B8D5788"/>
    <w:rsid w:val="2B9C2767"/>
    <w:rsid w:val="2BA75A8A"/>
    <w:rsid w:val="2BA95344"/>
    <w:rsid w:val="2BAF4CD2"/>
    <w:rsid w:val="2BB2A4B2"/>
    <w:rsid w:val="2BBCF8E7"/>
    <w:rsid w:val="2BC0C149"/>
    <w:rsid w:val="2BC20F95"/>
    <w:rsid w:val="2BC6A0CC"/>
    <w:rsid w:val="2BC9F782"/>
    <w:rsid w:val="2BCDB01B"/>
    <w:rsid w:val="2BD06A4A"/>
    <w:rsid w:val="2BD1404A"/>
    <w:rsid w:val="2BD80E2A"/>
    <w:rsid w:val="2BDCC4C4"/>
    <w:rsid w:val="2BDD1CB8"/>
    <w:rsid w:val="2BE60E32"/>
    <w:rsid w:val="2BE82D1D"/>
    <w:rsid w:val="2BEE5FFC"/>
    <w:rsid w:val="2BF24E58"/>
    <w:rsid w:val="2BF637B8"/>
    <w:rsid w:val="2C027CF2"/>
    <w:rsid w:val="2C1765DF"/>
    <w:rsid w:val="2C17C8E9"/>
    <w:rsid w:val="2C1ECA85"/>
    <w:rsid w:val="2C213A38"/>
    <w:rsid w:val="2C2392DF"/>
    <w:rsid w:val="2C3371D8"/>
    <w:rsid w:val="2C3C1B5A"/>
    <w:rsid w:val="2C465EF2"/>
    <w:rsid w:val="2C4A19E3"/>
    <w:rsid w:val="2C4A9ECD"/>
    <w:rsid w:val="2C55DFEF"/>
    <w:rsid w:val="2C607FBD"/>
    <w:rsid w:val="2C657E67"/>
    <w:rsid w:val="2C73E505"/>
    <w:rsid w:val="2C8AE28E"/>
    <w:rsid w:val="2C99C0FD"/>
    <w:rsid w:val="2C9A0069"/>
    <w:rsid w:val="2CA2BEEE"/>
    <w:rsid w:val="2CB1900F"/>
    <w:rsid w:val="2CB340CA"/>
    <w:rsid w:val="2CB4496B"/>
    <w:rsid w:val="2CB54C8E"/>
    <w:rsid w:val="2CB6EC9E"/>
    <w:rsid w:val="2CBCB37B"/>
    <w:rsid w:val="2CC2713F"/>
    <w:rsid w:val="2CC39F36"/>
    <w:rsid w:val="2CC85B51"/>
    <w:rsid w:val="2CCDD3DD"/>
    <w:rsid w:val="2CD331B9"/>
    <w:rsid w:val="2CD3D18C"/>
    <w:rsid w:val="2CD8B144"/>
    <w:rsid w:val="2CD8F4D0"/>
    <w:rsid w:val="2CE8A3F3"/>
    <w:rsid w:val="2CEA2A21"/>
    <w:rsid w:val="2CEF76B9"/>
    <w:rsid w:val="2CF231A4"/>
    <w:rsid w:val="2CF2D941"/>
    <w:rsid w:val="2CF808BF"/>
    <w:rsid w:val="2CF90F22"/>
    <w:rsid w:val="2CF9A3A1"/>
    <w:rsid w:val="2D10E9BE"/>
    <w:rsid w:val="2D115019"/>
    <w:rsid w:val="2D118DF0"/>
    <w:rsid w:val="2D16A27E"/>
    <w:rsid w:val="2D32E6E5"/>
    <w:rsid w:val="2D4977AA"/>
    <w:rsid w:val="2D4CBE19"/>
    <w:rsid w:val="2D52D29D"/>
    <w:rsid w:val="2D58D205"/>
    <w:rsid w:val="2D688D00"/>
    <w:rsid w:val="2D721622"/>
    <w:rsid w:val="2D72DE6F"/>
    <w:rsid w:val="2D7779D0"/>
    <w:rsid w:val="2D7D2DE4"/>
    <w:rsid w:val="2D7DAE04"/>
    <w:rsid w:val="2D8FC993"/>
    <w:rsid w:val="2D93342E"/>
    <w:rsid w:val="2D99E101"/>
    <w:rsid w:val="2D9C7EB1"/>
    <w:rsid w:val="2DA30F3E"/>
    <w:rsid w:val="2DAF0323"/>
    <w:rsid w:val="2DC0D3E8"/>
    <w:rsid w:val="2DD3867D"/>
    <w:rsid w:val="2DDABA27"/>
    <w:rsid w:val="2DDC2CF1"/>
    <w:rsid w:val="2DDE99F1"/>
    <w:rsid w:val="2DE1FE2D"/>
    <w:rsid w:val="2DE5FA21"/>
    <w:rsid w:val="2DE65299"/>
    <w:rsid w:val="2DEC7A2F"/>
    <w:rsid w:val="2DF01078"/>
    <w:rsid w:val="2DF58FB3"/>
    <w:rsid w:val="2DF9CA90"/>
    <w:rsid w:val="2DFBC109"/>
    <w:rsid w:val="2DFCF528"/>
    <w:rsid w:val="2DFD4357"/>
    <w:rsid w:val="2E04DEF3"/>
    <w:rsid w:val="2E06A5B6"/>
    <w:rsid w:val="2E08C61F"/>
    <w:rsid w:val="2E1977FD"/>
    <w:rsid w:val="2E1F4337"/>
    <w:rsid w:val="2E22EA31"/>
    <w:rsid w:val="2E2C7182"/>
    <w:rsid w:val="2E3EA930"/>
    <w:rsid w:val="2E3FE1AE"/>
    <w:rsid w:val="2E434244"/>
    <w:rsid w:val="2E436D14"/>
    <w:rsid w:val="2E4603A6"/>
    <w:rsid w:val="2E4D9915"/>
    <w:rsid w:val="2E51140D"/>
    <w:rsid w:val="2E533943"/>
    <w:rsid w:val="2E5AC622"/>
    <w:rsid w:val="2E5B3F15"/>
    <w:rsid w:val="2E613AFF"/>
    <w:rsid w:val="2E68D7E0"/>
    <w:rsid w:val="2E6A056B"/>
    <w:rsid w:val="2E6B6F05"/>
    <w:rsid w:val="2E7032E7"/>
    <w:rsid w:val="2E8017CD"/>
    <w:rsid w:val="2E817EA3"/>
    <w:rsid w:val="2E88F2F3"/>
    <w:rsid w:val="2E8A9102"/>
    <w:rsid w:val="2E90D408"/>
    <w:rsid w:val="2E9500D4"/>
    <w:rsid w:val="2E964A5A"/>
    <w:rsid w:val="2E9CE012"/>
    <w:rsid w:val="2EA17417"/>
    <w:rsid w:val="2EAF2107"/>
    <w:rsid w:val="2EB2B41F"/>
    <w:rsid w:val="2EB6781B"/>
    <w:rsid w:val="2EB7262A"/>
    <w:rsid w:val="2EB759B7"/>
    <w:rsid w:val="2EBBCA6F"/>
    <w:rsid w:val="2EC0DAD7"/>
    <w:rsid w:val="2EC53011"/>
    <w:rsid w:val="2ECD333A"/>
    <w:rsid w:val="2ED3B12F"/>
    <w:rsid w:val="2ED6A688"/>
    <w:rsid w:val="2ED76357"/>
    <w:rsid w:val="2EDA8E49"/>
    <w:rsid w:val="2EDC7C67"/>
    <w:rsid w:val="2EE29EC0"/>
    <w:rsid w:val="2EEC503E"/>
    <w:rsid w:val="2EEF5557"/>
    <w:rsid w:val="2EF3E5E8"/>
    <w:rsid w:val="2F0BA46A"/>
    <w:rsid w:val="2F0FB391"/>
    <w:rsid w:val="2F13E8E9"/>
    <w:rsid w:val="2F1E84E4"/>
    <w:rsid w:val="2F2EAB31"/>
    <w:rsid w:val="2F2F18A1"/>
    <w:rsid w:val="2F35A534"/>
    <w:rsid w:val="2F496B6B"/>
    <w:rsid w:val="2F50B115"/>
    <w:rsid w:val="2F60191D"/>
    <w:rsid w:val="2F61AB1A"/>
    <w:rsid w:val="2F62CE5D"/>
    <w:rsid w:val="2F64FBD9"/>
    <w:rsid w:val="2F65BADA"/>
    <w:rsid w:val="2F713645"/>
    <w:rsid w:val="2F7E0DD0"/>
    <w:rsid w:val="2F882922"/>
    <w:rsid w:val="2F8B6BFD"/>
    <w:rsid w:val="2F9517FF"/>
    <w:rsid w:val="2F991975"/>
    <w:rsid w:val="2FA029C7"/>
    <w:rsid w:val="2FA08E14"/>
    <w:rsid w:val="2FBBB6EA"/>
    <w:rsid w:val="2FC2EE7E"/>
    <w:rsid w:val="2FC92371"/>
    <w:rsid w:val="2FD5A969"/>
    <w:rsid w:val="2FD736AA"/>
    <w:rsid w:val="2FDB148B"/>
    <w:rsid w:val="2FE189CC"/>
    <w:rsid w:val="2FE6A003"/>
    <w:rsid w:val="2FE778B4"/>
    <w:rsid w:val="2FEDA62D"/>
    <w:rsid w:val="2FEDDB33"/>
    <w:rsid w:val="2FF0A6FE"/>
    <w:rsid w:val="2FFB6EBF"/>
    <w:rsid w:val="2FFF1D09"/>
    <w:rsid w:val="300B355E"/>
    <w:rsid w:val="30124855"/>
    <w:rsid w:val="301320A5"/>
    <w:rsid w:val="30143532"/>
    <w:rsid w:val="30187C0D"/>
    <w:rsid w:val="301F8C63"/>
    <w:rsid w:val="302A5AA7"/>
    <w:rsid w:val="302A7D4A"/>
    <w:rsid w:val="3034F014"/>
    <w:rsid w:val="3038661F"/>
    <w:rsid w:val="304089D3"/>
    <w:rsid w:val="30490AA9"/>
    <w:rsid w:val="304B6558"/>
    <w:rsid w:val="305496A6"/>
    <w:rsid w:val="3055E117"/>
    <w:rsid w:val="3063FC99"/>
    <w:rsid w:val="306E89C6"/>
    <w:rsid w:val="30743F12"/>
    <w:rsid w:val="307D5B63"/>
    <w:rsid w:val="307F7331"/>
    <w:rsid w:val="30822894"/>
    <w:rsid w:val="3082348A"/>
    <w:rsid w:val="3086DC45"/>
    <w:rsid w:val="308D0C62"/>
    <w:rsid w:val="30A151B3"/>
    <w:rsid w:val="30ACEDFA"/>
    <w:rsid w:val="30B33604"/>
    <w:rsid w:val="30B80088"/>
    <w:rsid w:val="30BAB045"/>
    <w:rsid w:val="30BF069E"/>
    <w:rsid w:val="30CFC1BC"/>
    <w:rsid w:val="30D1B357"/>
    <w:rsid w:val="30D1F4BC"/>
    <w:rsid w:val="30D2E051"/>
    <w:rsid w:val="30DF3046"/>
    <w:rsid w:val="30E3A82E"/>
    <w:rsid w:val="30FAA828"/>
    <w:rsid w:val="310E40FD"/>
    <w:rsid w:val="3125009B"/>
    <w:rsid w:val="313261A2"/>
    <w:rsid w:val="31364260"/>
    <w:rsid w:val="313A133D"/>
    <w:rsid w:val="313BF2FE"/>
    <w:rsid w:val="313F1A60"/>
    <w:rsid w:val="3140291C"/>
    <w:rsid w:val="314DA847"/>
    <w:rsid w:val="315AA5D2"/>
    <w:rsid w:val="315ED4C9"/>
    <w:rsid w:val="3161B3D9"/>
    <w:rsid w:val="31679D85"/>
    <w:rsid w:val="31695C23"/>
    <w:rsid w:val="316CF81D"/>
    <w:rsid w:val="3172A1F1"/>
    <w:rsid w:val="3179328C"/>
    <w:rsid w:val="317D567E"/>
    <w:rsid w:val="317E70D3"/>
    <w:rsid w:val="318F4C81"/>
    <w:rsid w:val="31A08145"/>
    <w:rsid w:val="31A2721D"/>
    <w:rsid w:val="31A597C3"/>
    <w:rsid w:val="31B78C6D"/>
    <w:rsid w:val="31B86B22"/>
    <w:rsid w:val="31BA137C"/>
    <w:rsid w:val="31BCE59F"/>
    <w:rsid w:val="31BDBD7A"/>
    <w:rsid w:val="31C539A0"/>
    <w:rsid w:val="31CD961A"/>
    <w:rsid w:val="31D2D022"/>
    <w:rsid w:val="31D99923"/>
    <w:rsid w:val="31DE09E3"/>
    <w:rsid w:val="31E3549C"/>
    <w:rsid w:val="31E66BE1"/>
    <w:rsid w:val="31F1ADC2"/>
    <w:rsid w:val="31F1BBAD"/>
    <w:rsid w:val="31F895A7"/>
    <w:rsid w:val="32034DA1"/>
    <w:rsid w:val="32045254"/>
    <w:rsid w:val="320F2341"/>
    <w:rsid w:val="32117CF3"/>
    <w:rsid w:val="3222DA7C"/>
    <w:rsid w:val="322B4327"/>
    <w:rsid w:val="32339B49"/>
    <w:rsid w:val="324F6CA4"/>
    <w:rsid w:val="32524940"/>
    <w:rsid w:val="325CA0F9"/>
    <w:rsid w:val="3272C2A4"/>
    <w:rsid w:val="327435E8"/>
    <w:rsid w:val="327CA02C"/>
    <w:rsid w:val="327D1597"/>
    <w:rsid w:val="328641C2"/>
    <w:rsid w:val="3290D2D5"/>
    <w:rsid w:val="32962C84"/>
    <w:rsid w:val="32A6D5FD"/>
    <w:rsid w:val="32B0C4AB"/>
    <w:rsid w:val="32C93706"/>
    <w:rsid w:val="32CFA6E1"/>
    <w:rsid w:val="32DC83B9"/>
    <w:rsid w:val="32DDDA7E"/>
    <w:rsid w:val="32DE4ED1"/>
    <w:rsid w:val="32F07998"/>
    <w:rsid w:val="32F73A9D"/>
    <w:rsid w:val="32FDDF2C"/>
    <w:rsid w:val="3312142C"/>
    <w:rsid w:val="3313F3DE"/>
    <w:rsid w:val="331CD0C0"/>
    <w:rsid w:val="3320385B"/>
    <w:rsid w:val="3323CE7A"/>
    <w:rsid w:val="33302035"/>
    <w:rsid w:val="33330BA0"/>
    <w:rsid w:val="3336FB04"/>
    <w:rsid w:val="333CCD78"/>
    <w:rsid w:val="3350FF4E"/>
    <w:rsid w:val="3354AB65"/>
    <w:rsid w:val="3359828E"/>
    <w:rsid w:val="3360ED41"/>
    <w:rsid w:val="33649023"/>
    <w:rsid w:val="33660E5D"/>
    <w:rsid w:val="33869285"/>
    <w:rsid w:val="33904BEF"/>
    <w:rsid w:val="3395163D"/>
    <w:rsid w:val="33986422"/>
    <w:rsid w:val="3399F7F8"/>
    <w:rsid w:val="339CB599"/>
    <w:rsid w:val="33A01B72"/>
    <w:rsid w:val="33A153B3"/>
    <w:rsid w:val="33A48752"/>
    <w:rsid w:val="33AF334C"/>
    <w:rsid w:val="33B6884E"/>
    <w:rsid w:val="33BFD712"/>
    <w:rsid w:val="33C14960"/>
    <w:rsid w:val="33D5EB50"/>
    <w:rsid w:val="33EABD77"/>
    <w:rsid w:val="33F0D5B3"/>
    <w:rsid w:val="33F384DF"/>
    <w:rsid w:val="33FE4C86"/>
    <w:rsid w:val="340229C3"/>
    <w:rsid w:val="340F9D4D"/>
    <w:rsid w:val="34158DA7"/>
    <w:rsid w:val="3416C550"/>
    <w:rsid w:val="341A310F"/>
    <w:rsid w:val="34245310"/>
    <w:rsid w:val="34261121"/>
    <w:rsid w:val="343B048D"/>
    <w:rsid w:val="343BB7BA"/>
    <w:rsid w:val="3442CC98"/>
    <w:rsid w:val="3471CFE9"/>
    <w:rsid w:val="347D1D57"/>
    <w:rsid w:val="347F7C70"/>
    <w:rsid w:val="34820B37"/>
    <w:rsid w:val="34882D14"/>
    <w:rsid w:val="348A87CE"/>
    <w:rsid w:val="3496857C"/>
    <w:rsid w:val="349724CD"/>
    <w:rsid w:val="34A25E79"/>
    <w:rsid w:val="34AABF31"/>
    <w:rsid w:val="34B8F131"/>
    <w:rsid w:val="34BF1BE9"/>
    <w:rsid w:val="34C7860B"/>
    <w:rsid w:val="34E0A997"/>
    <w:rsid w:val="34F061B5"/>
    <w:rsid w:val="34F53EB3"/>
    <w:rsid w:val="34F73501"/>
    <w:rsid w:val="35072389"/>
    <w:rsid w:val="3517EED5"/>
    <w:rsid w:val="351DAD86"/>
    <w:rsid w:val="3525EA20"/>
    <w:rsid w:val="3526B193"/>
    <w:rsid w:val="352BBD6F"/>
    <w:rsid w:val="35325F67"/>
    <w:rsid w:val="353CD8F3"/>
    <w:rsid w:val="3540F99C"/>
    <w:rsid w:val="3543678C"/>
    <w:rsid w:val="354DBA96"/>
    <w:rsid w:val="356154A2"/>
    <w:rsid w:val="356280A1"/>
    <w:rsid w:val="35633600"/>
    <w:rsid w:val="356E469B"/>
    <w:rsid w:val="35733266"/>
    <w:rsid w:val="35747BDA"/>
    <w:rsid w:val="3585E462"/>
    <w:rsid w:val="3589C4B9"/>
    <w:rsid w:val="358E2077"/>
    <w:rsid w:val="35923212"/>
    <w:rsid w:val="3592D681"/>
    <w:rsid w:val="3593D390"/>
    <w:rsid w:val="3596C495"/>
    <w:rsid w:val="3596D54C"/>
    <w:rsid w:val="359A6A8A"/>
    <w:rsid w:val="359BC3CE"/>
    <w:rsid w:val="359D3517"/>
    <w:rsid w:val="35A11C21"/>
    <w:rsid w:val="35A25377"/>
    <w:rsid w:val="35A3E0A2"/>
    <w:rsid w:val="35A63C3B"/>
    <w:rsid w:val="35AA3673"/>
    <w:rsid w:val="35B3258B"/>
    <w:rsid w:val="35B3B1E5"/>
    <w:rsid w:val="35B4C49B"/>
    <w:rsid w:val="35B8842D"/>
    <w:rsid w:val="35BEE2E9"/>
    <w:rsid w:val="35BF0686"/>
    <w:rsid w:val="35BF45E6"/>
    <w:rsid w:val="35CBD7CB"/>
    <w:rsid w:val="35E31170"/>
    <w:rsid w:val="35E91B03"/>
    <w:rsid w:val="35FB2AF0"/>
    <w:rsid w:val="35FF724F"/>
    <w:rsid w:val="360D0D46"/>
    <w:rsid w:val="3611E399"/>
    <w:rsid w:val="36185D8F"/>
    <w:rsid w:val="3619C963"/>
    <w:rsid w:val="3622F404"/>
    <w:rsid w:val="3628AA95"/>
    <w:rsid w:val="3635F377"/>
    <w:rsid w:val="363614E9"/>
    <w:rsid w:val="36370BAC"/>
    <w:rsid w:val="36403650"/>
    <w:rsid w:val="364AEBB7"/>
    <w:rsid w:val="36602F40"/>
    <w:rsid w:val="36602F45"/>
    <w:rsid w:val="366214D4"/>
    <w:rsid w:val="36687A77"/>
    <w:rsid w:val="366F8BD7"/>
    <w:rsid w:val="36716612"/>
    <w:rsid w:val="3675AF8B"/>
    <w:rsid w:val="3676D91C"/>
    <w:rsid w:val="3676DBD8"/>
    <w:rsid w:val="367AA071"/>
    <w:rsid w:val="367CF2E3"/>
    <w:rsid w:val="367DB682"/>
    <w:rsid w:val="36825745"/>
    <w:rsid w:val="36830F0D"/>
    <w:rsid w:val="36953379"/>
    <w:rsid w:val="369AE94C"/>
    <w:rsid w:val="369FC881"/>
    <w:rsid w:val="369FC8F7"/>
    <w:rsid w:val="36A86A5E"/>
    <w:rsid w:val="36A9D918"/>
    <w:rsid w:val="36AD2BA8"/>
    <w:rsid w:val="36C68502"/>
    <w:rsid w:val="36C93323"/>
    <w:rsid w:val="36D485D0"/>
    <w:rsid w:val="36E27637"/>
    <w:rsid w:val="36EB1DA3"/>
    <w:rsid w:val="36EDE81F"/>
    <w:rsid w:val="36FB9E99"/>
    <w:rsid w:val="36FFFE86"/>
    <w:rsid w:val="3702066B"/>
    <w:rsid w:val="37026397"/>
    <w:rsid w:val="370425B5"/>
    <w:rsid w:val="37116F02"/>
    <w:rsid w:val="37157464"/>
    <w:rsid w:val="3725EC9F"/>
    <w:rsid w:val="372F8154"/>
    <w:rsid w:val="3733347C"/>
    <w:rsid w:val="374044BB"/>
    <w:rsid w:val="3749239A"/>
    <w:rsid w:val="374AD2CC"/>
    <w:rsid w:val="374B3C88"/>
    <w:rsid w:val="3751340A"/>
    <w:rsid w:val="3753F189"/>
    <w:rsid w:val="3758E755"/>
    <w:rsid w:val="3765E260"/>
    <w:rsid w:val="3770908A"/>
    <w:rsid w:val="37747A0A"/>
    <w:rsid w:val="378A1D79"/>
    <w:rsid w:val="379985EB"/>
    <w:rsid w:val="37B3F9BC"/>
    <w:rsid w:val="37B729E9"/>
    <w:rsid w:val="37B78C5B"/>
    <w:rsid w:val="37B8FB1F"/>
    <w:rsid w:val="37BA7022"/>
    <w:rsid w:val="37BBCF28"/>
    <w:rsid w:val="37BF02CF"/>
    <w:rsid w:val="37C0EE90"/>
    <w:rsid w:val="37C133AF"/>
    <w:rsid w:val="37C5CF20"/>
    <w:rsid w:val="37D45814"/>
    <w:rsid w:val="37DDA233"/>
    <w:rsid w:val="37E371F1"/>
    <w:rsid w:val="37E8B051"/>
    <w:rsid w:val="37F08243"/>
    <w:rsid w:val="37F134D2"/>
    <w:rsid w:val="37F75BDE"/>
    <w:rsid w:val="37F92A54"/>
    <w:rsid w:val="37F9FD7B"/>
    <w:rsid w:val="37FD4DC0"/>
    <w:rsid w:val="37FFCCA2"/>
    <w:rsid w:val="380279D7"/>
    <w:rsid w:val="38053D7E"/>
    <w:rsid w:val="380D3F51"/>
    <w:rsid w:val="3828C135"/>
    <w:rsid w:val="383B5C32"/>
    <w:rsid w:val="383D511C"/>
    <w:rsid w:val="383E0B8D"/>
    <w:rsid w:val="3840ED87"/>
    <w:rsid w:val="38459634"/>
    <w:rsid w:val="384F76BD"/>
    <w:rsid w:val="385273AA"/>
    <w:rsid w:val="385A2C05"/>
    <w:rsid w:val="385DE776"/>
    <w:rsid w:val="3863A14B"/>
    <w:rsid w:val="38689BC3"/>
    <w:rsid w:val="3873A028"/>
    <w:rsid w:val="387460FD"/>
    <w:rsid w:val="3876E1FE"/>
    <w:rsid w:val="3882A7A3"/>
    <w:rsid w:val="388DAC12"/>
    <w:rsid w:val="389DA676"/>
    <w:rsid w:val="38AB197F"/>
    <w:rsid w:val="38AD5070"/>
    <w:rsid w:val="38AF4518"/>
    <w:rsid w:val="38B381EB"/>
    <w:rsid w:val="38B79CD8"/>
    <w:rsid w:val="38C315AF"/>
    <w:rsid w:val="38C51FBA"/>
    <w:rsid w:val="38C939ED"/>
    <w:rsid w:val="38CA8CF4"/>
    <w:rsid w:val="38CD4E49"/>
    <w:rsid w:val="38D77B3D"/>
    <w:rsid w:val="38E37DE4"/>
    <w:rsid w:val="38EB3AA3"/>
    <w:rsid w:val="38EC7799"/>
    <w:rsid w:val="38FFA7E6"/>
    <w:rsid w:val="3900C1F6"/>
    <w:rsid w:val="3910D176"/>
    <w:rsid w:val="3913C42A"/>
    <w:rsid w:val="39140E09"/>
    <w:rsid w:val="39281C27"/>
    <w:rsid w:val="3937C122"/>
    <w:rsid w:val="393B628F"/>
    <w:rsid w:val="3943E1F4"/>
    <w:rsid w:val="3949CEE2"/>
    <w:rsid w:val="394AD6A7"/>
    <w:rsid w:val="39506763"/>
    <w:rsid w:val="39592BFD"/>
    <w:rsid w:val="395AC1D4"/>
    <w:rsid w:val="395F2968"/>
    <w:rsid w:val="395F86FD"/>
    <w:rsid w:val="39638AE2"/>
    <w:rsid w:val="39665AE5"/>
    <w:rsid w:val="39670514"/>
    <w:rsid w:val="396898EB"/>
    <w:rsid w:val="396AD396"/>
    <w:rsid w:val="396DD372"/>
    <w:rsid w:val="3970DF9D"/>
    <w:rsid w:val="3976261F"/>
    <w:rsid w:val="397B2BA5"/>
    <w:rsid w:val="398424AF"/>
    <w:rsid w:val="3989B018"/>
    <w:rsid w:val="39949E19"/>
    <w:rsid w:val="3994E230"/>
    <w:rsid w:val="39A06743"/>
    <w:rsid w:val="39B06810"/>
    <w:rsid w:val="39B69B34"/>
    <w:rsid w:val="39BCD7A5"/>
    <w:rsid w:val="39CF14B3"/>
    <w:rsid w:val="39E34D1F"/>
    <w:rsid w:val="39FB3526"/>
    <w:rsid w:val="39FF2E69"/>
    <w:rsid w:val="3A009E74"/>
    <w:rsid w:val="3A0CCCBB"/>
    <w:rsid w:val="3A248C46"/>
    <w:rsid w:val="3A264D6A"/>
    <w:rsid w:val="3A2C0BF7"/>
    <w:rsid w:val="3A3A098F"/>
    <w:rsid w:val="3A3B2E35"/>
    <w:rsid w:val="3A3D3B8A"/>
    <w:rsid w:val="3A41CB6E"/>
    <w:rsid w:val="3A50CE6E"/>
    <w:rsid w:val="3A565264"/>
    <w:rsid w:val="3A57EDDB"/>
    <w:rsid w:val="3A5C97C2"/>
    <w:rsid w:val="3A60E330"/>
    <w:rsid w:val="3A6491D3"/>
    <w:rsid w:val="3A7AE4CD"/>
    <w:rsid w:val="3A80179C"/>
    <w:rsid w:val="3A85710B"/>
    <w:rsid w:val="3A919B0F"/>
    <w:rsid w:val="3A927EF1"/>
    <w:rsid w:val="3A95AE9F"/>
    <w:rsid w:val="3AA7F8DD"/>
    <w:rsid w:val="3AAB4C93"/>
    <w:rsid w:val="3AAFD1D2"/>
    <w:rsid w:val="3AB4A767"/>
    <w:rsid w:val="3ABC4B0B"/>
    <w:rsid w:val="3ABC6ED6"/>
    <w:rsid w:val="3AC3F185"/>
    <w:rsid w:val="3AC40D07"/>
    <w:rsid w:val="3AC6664A"/>
    <w:rsid w:val="3AC86843"/>
    <w:rsid w:val="3ACC9293"/>
    <w:rsid w:val="3AD440A9"/>
    <w:rsid w:val="3ADEE3BA"/>
    <w:rsid w:val="3AE53113"/>
    <w:rsid w:val="3AE621E3"/>
    <w:rsid w:val="3AE7D56F"/>
    <w:rsid w:val="3AEF9A93"/>
    <w:rsid w:val="3AF8FBD9"/>
    <w:rsid w:val="3AFA33F3"/>
    <w:rsid w:val="3B00636E"/>
    <w:rsid w:val="3B01B793"/>
    <w:rsid w:val="3B02856D"/>
    <w:rsid w:val="3B0D5603"/>
    <w:rsid w:val="3B148524"/>
    <w:rsid w:val="3B1557A8"/>
    <w:rsid w:val="3B170E15"/>
    <w:rsid w:val="3B1DFFDB"/>
    <w:rsid w:val="3B28B54F"/>
    <w:rsid w:val="3B3B5B99"/>
    <w:rsid w:val="3B3FE821"/>
    <w:rsid w:val="3B47968C"/>
    <w:rsid w:val="3B53216E"/>
    <w:rsid w:val="3B6665F4"/>
    <w:rsid w:val="3B6FBFF0"/>
    <w:rsid w:val="3B73B6C2"/>
    <w:rsid w:val="3B7C44CB"/>
    <w:rsid w:val="3B81B286"/>
    <w:rsid w:val="3B882442"/>
    <w:rsid w:val="3B8DBE17"/>
    <w:rsid w:val="3BA22D4A"/>
    <w:rsid w:val="3BA267E1"/>
    <w:rsid w:val="3BBCF617"/>
    <w:rsid w:val="3BC60584"/>
    <w:rsid w:val="3BC97D17"/>
    <w:rsid w:val="3BCA974D"/>
    <w:rsid w:val="3BDA9FCC"/>
    <w:rsid w:val="3BE2D938"/>
    <w:rsid w:val="3BE7B97E"/>
    <w:rsid w:val="3BED10F7"/>
    <w:rsid w:val="3BF0A87C"/>
    <w:rsid w:val="3BFA2D81"/>
    <w:rsid w:val="3BFC96A6"/>
    <w:rsid w:val="3C0699A0"/>
    <w:rsid w:val="3C0B1DE2"/>
    <w:rsid w:val="3C0FBA44"/>
    <w:rsid w:val="3C140075"/>
    <w:rsid w:val="3C1E30F1"/>
    <w:rsid w:val="3C28BC04"/>
    <w:rsid w:val="3C2FCCA2"/>
    <w:rsid w:val="3C45C530"/>
    <w:rsid w:val="3C4DBEAA"/>
    <w:rsid w:val="3C51FD52"/>
    <w:rsid w:val="3C540F8C"/>
    <w:rsid w:val="3C5CB8A4"/>
    <w:rsid w:val="3C5E85A2"/>
    <w:rsid w:val="3C655052"/>
    <w:rsid w:val="3C6CC051"/>
    <w:rsid w:val="3C6E5432"/>
    <w:rsid w:val="3C74DA15"/>
    <w:rsid w:val="3C774F16"/>
    <w:rsid w:val="3C77D67B"/>
    <w:rsid w:val="3C8B1930"/>
    <w:rsid w:val="3C8CD8D1"/>
    <w:rsid w:val="3C92A7C1"/>
    <w:rsid w:val="3C9A60FE"/>
    <w:rsid w:val="3C9B4744"/>
    <w:rsid w:val="3CB7E51B"/>
    <w:rsid w:val="3CB9A146"/>
    <w:rsid w:val="3CBD4890"/>
    <w:rsid w:val="3CCECBBB"/>
    <w:rsid w:val="3CEB1C42"/>
    <w:rsid w:val="3CF35005"/>
    <w:rsid w:val="3CF7D4DD"/>
    <w:rsid w:val="3CF88B27"/>
    <w:rsid w:val="3D0C24CE"/>
    <w:rsid w:val="3D2D5490"/>
    <w:rsid w:val="3D31AEC9"/>
    <w:rsid w:val="3D31E561"/>
    <w:rsid w:val="3D38F109"/>
    <w:rsid w:val="3D4305BC"/>
    <w:rsid w:val="3D43EBB9"/>
    <w:rsid w:val="3D50C191"/>
    <w:rsid w:val="3D511B66"/>
    <w:rsid w:val="3D51D941"/>
    <w:rsid w:val="3D5A00C6"/>
    <w:rsid w:val="3D5B5022"/>
    <w:rsid w:val="3D6EEB9E"/>
    <w:rsid w:val="3D6EFE08"/>
    <w:rsid w:val="3D71C76C"/>
    <w:rsid w:val="3D72E001"/>
    <w:rsid w:val="3D7C3281"/>
    <w:rsid w:val="3D87DE86"/>
    <w:rsid w:val="3D8D530C"/>
    <w:rsid w:val="3D956A47"/>
    <w:rsid w:val="3D96C0E1"/>
    <w:rsid w:val="3DA0E2A6"/>
    <w:rsid w:val="3DA49F7D"/>
    <w:rsid w:val="3DB2A49A"/>
    <w:rsid w:val="3DC59034"/>
    <w:rsid w:val="3DCA25EE"/>
    <w:rsid w:val="3DD199E6"/>
    <w:rsid w:val="3DD77B83"/>
    <w:rsid w:val="3DDB821C"/>
    <w:rsid w:val="3E05E5F3"/>
    <w:rsid w:val="3E1143EB"/>
    <w:rsid w:val="3E17491D"/>
    <w:rsid w:val="3E202D96"/>
    <w:rsid w:val="3E321485"/>
    <w:rsid w:val="3E3B0142"/>
    <w:rsid w:val="3E3F5D04"/>
    <w:rsid w:val="3E401EF1"/>
    <w:rsid w:val="3E41511D"/>
    <w:rsid w:val="3E44F5AA"/>
    <w:rsid w:val="3E48663A"/>
    <w:rsid w:val="3E4D3F40"/>
    <w:rsid w:val="3E4F6889"/>
    <w:rsid w:val="3E4F9105"/>
    <w:rsid w:val="3E52968D"/>
    <w:rsid w:val="3E60842B"/>
    <w:rsid w:val="3E6BD03F"/>
    <w:rsid w:val="3E6D8F8C"/>
    <w:rsid w:val="3E6ECE9D"/>
    <w:rsid w:val="3E793240"/>
    <w:rsid w:val="3E7A2A73"/>
    <w:rsid w:val="3E81FD79"/>
    <w:rsid w:val="3E878C14"/>
    <w:rsid w:val="3E89886F"/>
    <w:rsid w:val="3E8E00E1"/>
    <w:rsid w:val="3E8EB679"/>
    <w:rsid w:val="3E918E88"/>
    <w:rsid w:val="3E97CB54"/>
    <w:rsid w:val="3E9B0BC0"/>
    <w:rsid w:val="3EA47FDE"/>
    <w:rsid w:val="3EA8FE9C"/>
    <w:rsid w:val="3EAB0DBE"/>
    <w:rsid w:val="3EB61041"/>
    <w:rsid w:val="3EC5B6DB"/>
    <w:rsid w:val="3ED26E79"/>
    <w:rsid w:val="3EE30F52"/>
    <w:rsid w:val="3EE702B8"/>
    <w:rsid w:val="3EED1713"/>
    <w:rsid w:val="3EEEF7D7"/>
    <w:rsid w:val="3EF16A69"/>
    <w:rsid w:val="3EF7AC22"/>
    <w:rsid w:val="3EF965C0"/>
    <w:rsid w:val="3EFCA3DF"/>
    <w:rsid w:val="3F05F6E7"/>
    <w:rsid w:val="3F06D5D4"/>
    <w:rsid w:val="3F0A8A0A"/>
    <w:rsid w:val="3F0BCA95"/>
    <w:rsid w:val="3F0D406E"/>
    <w:rsid w:val="3F1012DA"/>
    <w:rsid w:val="3F1D2427"/>
    <w:rsid w:val="3F1FDBEB"/>
    <w:rsid w:val="3F20FFB5"/>
    <w:rsid w:val="3F2C8AB3"/>
    <w:rsid w:val="3F2D3214"/>
    <w:rsid w:val="3F2E4EBB"/>
    <w:rsid w:val="3F30B64C"/>
    <w:rsid w:val="3F4F0815"/>
    <w:rsid w:val="3F651E2F"/>
    <w:rsid w:val="3F7E4CFB"/>
    <w:rsid w:val="3F7F398E"/>
    <w:rsid w:val="3F93150F"/>
    <w:rsid w:val="3F94FD4F"/>
    <w:rsid w:val="3F9B44CC"/>
    <w:rsid w:val="3FA40D82"/>
    <w:rsid w:val="3FA9FA0E"/>
    <w:rsid w:val="3FADD006"/>
    <w:rsid w:val="3FAEDF68"/>
    <w:rsid w:val="3FC49D66"/>
    <w:rsid w:val="3FC5229C"/>
    <w:rsid w:val="3FCED6EF"/>
    <w:rsid w:val="3FD52195"/>
    <w:rsid w:val="3FD893F6"/>
    <w:rsid w:val="3FDBAECF"/>
    <w:rsid w:val="3FDEA019"/>
    <w:rsid w:val="3FDF560A"/>
    <w:rsid w:val="3FE20399"/>
    <w:rsid w:val="3FE3F9C0"/>
    <w:rsid w:val="3FE9CC10"/>
    <w:rsid w:val="3FEBD028"/>
    <w:rsid w:val="3FF54420"/>
    <w:rsid w:val="3FF7BF93"/>
    <w:rsid w:val="3FFFA927"/>
    <w:rsid w:val="4001BA58"/>
    <w:rsid w:val="400363AC"/>
    <w:rsid w:val="4017562D"/>
    <w:rsid w:val="401A9F68"/>
    <w:rsid w:val="401D73E0"/>
    <w:rsid w:val="40224EFC"/>
    <w:rsid w:val="402358B3"/>
    <w:rsid w:val="40329339"/>
    <w:rsid w:val="40386AA5"/>
    <w:rsid w:val="4038CCA6"/>
    <w:rsid w:val="403A9585"/>
    <w:rsid w:val="403E710D"/>
    <w:rsid w:val="405B24A2"/>
    <w:rsid w:val="4060E159"/>
    <w:rsid w:val="406FCB58"/>
    <w:rsid w:val="407801D4"/>
    <w:rsid w:val="4086920D"/>
    <w:rsid w:val="408C208F"/>
    <w:rsid w:val="40982DC0"/>
    <w:rsid w:val="409EDDDC"/>
    <w:rsid w:val="40A1E48F"/>
    <w:rsid w:val="40B09B57"/>
    <w:rsid w:val="40BAA7D5"/>
    <w:rsid w:val="40C39C9B"/>
    <w:rsid w:val="40C878C7"/>
    <w:rsid w:val="40C8DACB"/>
    <w:rsid w:val="40CC2D87"/>
    <w:rsid w:val="40D9D25A"/>
    <w:rsid w:val="40E58579"/>
    <w:rsid w:val="40EAD224"/>
    <w:rsid w:val="40F1B11A"/>
    <w:rsid w:val="40F99046"/>
    <w:rsid w:val="4107A56C"/>
    <w:rsid w:val="410E6C82"/>
    <w:rsid w:val="41123A28"/>
    <w:rsid w:val="41132E9E"/>
    <w:rsid w:val="4116B5A2"/>
    <w:rsid w:val="4125278F"/>
    <w:rsid w:val="412E8314"/>
    <w:rsid w:val="4136332C"/>
    <w:rsid w:val="4138C9C5"/>
    <w:rsid w:val="413A3D90"/>
    <w:rsid w:val="4147A14E"/>
    <w:rsid w:val="414D469D"/>
    <w:rsid w:val="41646D07"/>
    <w:rsid w:val="4166DD56"/>
    <w:rsid w:val="416DCE00"/>
    <w:rsid w:val="4171C980"/>
    <w:rsid w:val="41731BBB"/>
    <w:rsid w:val="4177A135"/>
    <w:rsid w:val="41837B86"/>
    <w:rsid w:val="419654A5"/>
    <w:rsid w:val="41A3B2C8"/>
    <w:rsid w:val="41B90456"/>
    <w:rsid w:val="41C63373"/>
    <w:rsid w:val="41CAD5CC"/>
    <w:rsid w:val="41CEA048"/>
    <w:rsid w:val="41D36F23"/>
    <w:rsid w:val="41D7AD51"/>
    <w:rsid w:val="41D8E200"/>
    <w:rsid w:val="41DC9293"/>
    <w:rsid w:val="41DE2578"/>
    <w:rsid w:val="41ECCE9B"/>
    <w:rsid w:val="41F19019"/>
    <w:rsid w:val="41F47222"/>
    <w:rsid w:val="41F703AC"/>
    <w:rsid w:val="41FC9637"/>
    <w:rsid w:val="420CF8B7"/>
    <w:rsid w:val="420FBE42"/>
    <w:rsid w:val="42155572"/>
    <w:rsid w:val="4219A8FF"/>
    <w:rsid w:val="421DEA63"/>
    <w:rsid w:val="42270ADC"/>
    <w:rsid w:val="42275DCE"/>
    <w:rsid w:val="4227DA24"/>
    <w:rsid w:val="422E6678"/>
    <w:rsid w:val="42390E18"/>
    <w:rsid w:val="423C9CF2"/>
    <w:rsid w:val="423EF560"/>
    <w:rsid w:val="4240FB9E"/>
    <w:rsid w:val="424118CD"/>
    <w:rsid w:val="426994D1"/>
    <w:rsid w:val="426D0F6F"/>
    <w:rsid w:val="426EA839"/>
    <w:rsid w:val="42718616"/>
    <w:rsid w:val="42773229"/>
    <w:rsid w:val="427E0868"/>
    <w:rsid w:val="4281BAD5"/>
    <w:rsid w:val="429B5E7C"/>
    <w:rsid w:val="429C7B18"/>
    <w:rsid w:val="42A1D08E"/>
    <w:rsid w:val="42A393AA"/>
    <w:rsid w:val="42A75141"/>
    <w:rsid w:val="42AE9A82"/>
    <w:rsid w:val="42B5F07B"/>
    <w:rsid w:val="42B79754"/>
    <w:rsid w:val="42BCDA9F"/>
    <w:rsid w:val="42D3CA48"/>
    <w:rsid w:val="42DFF9F2"/>
    <w:rsid w:val="42F531F5"/>
    <w:rsid w:val="4314205E"/>
    <w:rsid w:val="4314D9E6"/>
    <w:rsid w:val="4319FBE1"/>
    <w:rsid w:val="431EB75B"/>
    <w:rsid w:val="43200A65"/>
    <w:rsid w:val="43200EEB"/>
    <w:rsid w:val="432070F9"/>
    <w:rsid w:val="432B4E40"/>
    <w:rsid w:val="43382A51"/>
    <w:rsid w:val="4339F652"/>
    <w:rsid w:val="434C307F"/>
    <w:rsid w:val="43534960"/>
    <w:rsid w:val="4353D2D6"/>
    <w:rsid w:val="43590707"/>
    <w:rsid w:val="435DBDF6"/>
    <w:rsid w:val="436404C3"/>
    <w:rsid w:val="4369092D"/>
    <w:rsid w:val="4369B2A1"/>
    <w:rsid w:val="436C1FC8"/>
    <w:rsid w:val="437582ED"/>
    <w:rsid w:val="4380EA0E"/>
    <w:rsid w:val="43810360"/>
    <w:rsid w:val="43906638"/>
    <w:rsid w:val="43948F87"/>
    <w:rsid w:val="439C025A"/>
    <w:rsid w:val="43A3F131"/>
    <w:rsid w:val="43A4C631"/>
    <w:rsid w:val="43B84A9B"/>
    <w:rsid w:val="43BC4A1D"/>
    <w:rsid w:val="43BF6A75"/>
    <w:rsid w:val="43C81703"/>
    <w:rsid w:val="43CBA3CB"/>
    <w:rsid w:val="43E3840C"/>
    <w:rsid w:val="43ED4796"/>
    <w:rsid w:val="43F3A547"/>
    <w:rsid w:val="43F5B31C"/>
    <w:rsid w:val="4413E527"/>
    <w:rsid w:val="44155F8E"/>
    <w:rsid w:val="441D9BE5"/>
    <w:rsid w:val="44283A37"/>
    <w:rsid w:val="4431DC2F"/>
    <w:rsid w:val="443CDEEB"/>
    <w:rsid w:val="445F09F6"/>
    <w:rsid w:val="44609788"/>
    <w:rsid w:val="44659720"/>
    <w:rsid w:val="446BB19A"/>
    <w:rsid w:val="4474BF97"/>
    <w:rsid w:val="447D9DB7"/>
    <w:rsid w:val="448CC7AB"/>
    <w:rsid w:val="44A775A7"/>
    <w:rsid w:val="44B6131C"/>
    <w:rsid w:val="44B890B3"/>
    <w:rsid w:val="44BA9C55"/>
    <w:rsid w:val="44BD055B"/>
    <w:rsid w:val="44BF633C"/>
    <w:rsid w:val="44C2E442"/>
    <w:rsid w:val="44C3B35F"/>
    <w:rsid w:val="44C905DF"/>
    <w:rsid w:val="44D0C285"/>
    <w:rsid w:val="44D7E9B3"/>
    <w:rsid w:val="44E45829"/>
    <w:rsid w:val="44E53E91"/>
    <w:rsid w:val="44E93DBD"/>
    <w:rsid w:val="44F59958"/>
    <w:rsid w:val="44FAC32D"/>
    <w:rsid w:val="4500B810"/>
    <w:rsid w:val="4501D95D"/>
    <w:rsid w:val="4508FBA6"/>
    <w:rsid w:val="450F9695"/>
    <w:rsid w:val="4513D65C"/>
    <w:rsid w:val="4525C25E"/>
    <w:rsid w:val="4534FFC9"/>
    <w:rsid w:val="453CDA44"/>
    <w:rsid w:val="454A6420"/>
    <w:rsid w:val="454AEDFE"/>
    <w:rsid w:val="454B502E"/>
    <w:rsid w:val="455FC7C4"/>
    <w:rsid w:val="45608230"/>
    <w:rsid w:val="456137E2"/>
    <w:rsid w:val="45627471"/>
    <w:rsid w:val="4565A66C"/>
    <w:rsid w:val="45669ED2"/>
    <w:rsid w:val="4576A91E"/>
    <w:rsid w:val="457AF2EA"/>
    <w:rsid w:val="457F4792"/>
    <w:rsid w:val="4584BA8F"/>
    <w:rsid w:val="4594B90B"/>
    <w:rsid w:val="4595891F"/>
    <w:rsid w:val="4598BB7E"/>
    <w:rsid w:val="45A5221E"/>
    <w:rsid w:val="45ADF48B"/>
    <w:rsid w:val="45B8B858"/>
    <w:rsid w:val="45BC4516"/>
    <w:rsid w:val="45BDDEE5"/>
    <w:rsid w:val="45C26EA1"/>
    <w:rsid w:val="45CB2005"/>
    <w:rsid w:val="45D4B137"/>
    <w:rsid w:val="45D8396E"/>
    <w:rsid w:val="45DBC91A"/>
    <w:rsid w:val="45DE7261"/>
    <w:rsid w:val="45E96697"/>
    <w:rsid w:val="45EB04F6"/>
    <w:rsid w:val="45EB3279"/>
    <w:rsid w:val="45EB7BAB"/>
    <w:rsid w:val="45F69FA6"/>
    <w:rsid w:val="45F6E613"/>
    <w:rsid w:val="4619825E"/>
    <w:rsid w:val="461CD661"/>
    <w:rsid w:val="461EEAD4"/>
    <w:rsid w:val="46237297"/>
    <w:rsid w:val="463FE726"/>
    <w:rsid w:val="4646FFFF"/>
    <w:rsid w:val="4650196F"/>
    <w:rsid w:val="4652060E"/>
    <w:rsid w:val="465DA3B4"/>
    <w:rsid w:val="4660584E"/>
    <w:rsid w:val="4667DC52"/>
    <w:rsid w:val="466A1B38"/>
    <w:rsid w:val="4678A732"/>
    <w:rsid w:val="467A3B0D"/>
    <w:rsid w:val="467F4F41"/>
    <w:rsid w:val="4681D641"/>
    <w:rsid w:val="46878F6C"/>
    <w:rsid w:val="468CACD4"/>
    <w:rsid w:val="46935AB8"/>
    <w:rsid w:val="4697334B"/>
    <w:rsid w:val="469B0E1F"/>
    <w:rsid w:val="469B78BF"/>
    <w:rsid w:val="46A1088F"/>
    <w:rsid w:val="46A79046"/>
    <w:rsid w:val="46AC85F6"/>
    <w:rsid w:val="46AEB0B1"/>
    <w:rsid w:val="46B25426"/>
    <w:rsid w:val="46B2AA33"/>
    <w:rsid w:val="46CB093E"/>
    <w:rsid w:val="46DADBD2"/>
    <w:rsid w:val="46E5BE90"/>
    <w:rsid w:val="46E6D249"/>
    <w:rsid w:val="46F44806"/>
    <w:rsid w:val="46F50E59"/>
    <w:rsid w:val="46FB3753"/>
    <w:rsid w:val="4700E537"/>
    <w:rsid w:val="47040BF9"/>
    <w:rsid w:val="4710112B"/>
    <w:rsid w:val="471057CF"/>
    <w:rsid w:val="471A49B6"/>
    <w:rsid w:val="471AAC75"/>
    <w:rsid w:val="47200AD1"/>
    <w:rsid w:val="47236773"/>
    <w:rsid w:val="4724E700"/>
    <w:rsid w:val="4729AAF0"/>
    <w:rsid w:val="472DA933"/>
    <w:rsid w:val="47537228"/>
    <w:rsid w:val="475908F8"/>
    <w:rsid w:val="475981AD"/>
    <w:rsid w:val="475E134D"/>
    <w:rsid w:val="476D7DEA"/>
    <w:rsid w:val="478B91C6"/>
    <w:rsid w:val="478C2C1F"/>
    <w:rsid w:val="478E6BB9"/>
    <w:rsid w:val="478EF740"/>
    <w:rsid w:val="478FD049"/>
    <w:rsid w:val="47919606"/>
    <w:rsid w:val="4796C17E"/>
    <w:rsid w:val="479ABC3D"/>
    <w:rsid w:val="47A19075"/>
    <w:rsid w:val="47A579F9"/>
    <w:rsid w:val="47B0DA31"/>
    <w:rsid w:val="47B80AAF"/>
    <w:rsid w:val="47BACD86"/>
    <w:rsid w:val="47BC329E"/>
    <w:rsid w:val="47BD8474"/>
    <w:rsid w:val="47C0A928"/>
    <w:rsid w:val="47C324D1"/>
    <w:rsid w:val="47CF28A2"/>
    <w:rsid w:val="47D5FA04"/>
    <w:rsid w:val="47E8FE9A"/>
    <w:rsid w:val="47EE819E"/>
    <w:rsid w:val="47F0FB0D"/>
    <w:rsid w:val="482CDE2C"/>
    <w:rsid w:val="483407F8"/>
    <w:rsid w:val="48371147"/>
    <w:rsid w:val="48390FB5"/>
    <w:rsid w:val="48395DC8"/>
    <w:rsid w:val="483A7B8E"/>
    <w:rsid w:val="48459950"/>
    <w:rsid w:val="4849671D"/>
    <w:rsid w:val="48575215"/>
    <w:rsid w:val="486064C7"/>
    <w:rsid w:val="48620F08"/>
    <w:rsid w:val="4869C83C"/>
    <w:rsid w:val="486D5635"/>
    <w:rsid w:val="4875C785"/>
    <w:rsid w:val="48785DD7"/>
    <w:rsid w:val="4879B65B"/>
    <w:rsid w:val="487C1E6B"/>
    <w:rsid w:val="4889BE76"/>
    <w:rsid w:val="4892E1B5"/>
    <w:rsid w:val="489635CD"/>
    <w:rsid w:val="48971702"/>
    <w:rsid w:val="48A3A1D2"/>
    <w:rsid w:val="48A6BC02"/>
    <w:rsid w:val="48A7839E"/>
    <w:rsid w:val="48AE9841"/>
    <w:rsid w:val="48B26B15"/>
    <w:rsid w:val="48B2E800"/>
    <w:rsid w:val="48B70B2F"/>
    <w:rsid w:val="48BA3807"/>
    <w:rsid w:val="48BCC2FE"/>
    <w:rsid w:val="48D75FC4"/>
    <w:rsid w:val="48DB808F"/>
    <w:rsid w:val="48DDC0C5"/>
    <w:rsid w:val="48DFD3C9"/>
    <w:rsid w:val="48E572CC"/>
    <w:rsid w:val="48EA87AE"/>
    <w:rsid w:val="48EC888F"/>
    <w:rsid w:val="48F3564E"/>
    <w:rsid w:val="49043422"/>
    <w:rsid w:val="491564EB"/>
    <w:rsid w:val="4918CB89"/>
    <w:rsid w:val="49235265"/>
    <w:rsid w:val="4923BB8E"/>
    <w:rsid w:val="49264932"/>
    <w:rsid w:val="49297AD1"/>
    <w:rsid w:val="492E99C9"/>
    <w:rsid w:val="4942A19E"/>
    <w:rsid w:val="49711518"/>
    <w:rsid w:val="4974DC72"/>
    <w:rsid w:val="497B8A6B"/>
    <w:rsid w:val="497FCBD8"/>
    <w:rsid w:val="4982A59F"/>
    <w:rsid w:val="4986A22F"/>
    <w:rsid w:val="49883B6F"/>
    <w:rsid w:val="499B5B3E"/>
    <w:rsid w:val="49A6988B"/>
    <w:rsid w:val="49AF6343"/>
    <w:rsid w:val="49B904DE"/>
    <w:rsid w:val="49B9A20F"/>
    <w:rsid w:val="49BC2C09"/>
    <w:rsid w:val="49C3DD59"/>
    <w:rsid w:val="49C7A8B3"/>
    <w:rsid w:val="49C94FA6"/>
    <w:rsid w:val="49CE8FA3"/>
    <w:rsid w:val="49D0E61A"/>
    <w:rsid w:val="49D1B2A6"/>
    <w:rsid w:val="49DA4E94"/>
    <w:rsid w:val="49EAE648"/>
    <w:rsid w:val="49F21371"/>
    <w:rsid w:val="49F412E0"/>
    <w:rsid w:val="49FE8A1A"/>
    <w:rsid w:val="4A042825"/>
    <w:rsid w:val="4A09E428"/>
    <w:rsid w:val="4A16E393"/>
    <w:rsid w:val="4A1C0DD4"/>
    <w:rsid w:val="4A25FD8B"/>
    <w:rsid w:val="4A39A6D2"/>
    <w:rsid w:val="4A39DC7D"/>
    <w:rsid w:val="4A522A0B"/>
    <w:rsid w:val="4A64DFA0"/>
    <w:rsid w:val="4A6EC107"/>
    <w:rsid w:val="4A70909F"/>
    <w:rsid w:val="4A86CE6A"/>
    <w:rsid w:val="4A89E438"/>
    <w:rsid w:val="4A8CE692"/>
    <w:rsid w:val="4A9C4D4C"/>
    <w:rsid w:val="4AA200D9"/>
    <w:rsid w:val="4AA4DBA9"/>
    <w:rsid w:val="4AAA9F14"/>
    <w:rsid w:val="4AB9872D"/>
    <w:rsid w:val="4AC5C1F8"/>
    <w:rsid w:val="4ACD13D6"/>
    <w:rsid w:val="4ACF7FDC"/>
    <w:rsid w:val="4AD0C588"/>
    <w:rsid w:val="4AD289D9"/>
    <w:rsid w:val="4AD4F8D2"/>
    <w:rsid w:val="4AED4AC2"/>
    <w:rsid w:val="4AF4BBA9"/>
    <w:rsid w:val="4AF7FE2C"/>
    <w:rsid w:val="4AF9249C"/>
    <w:rsid w:val="4B0205D2"/>
    <w:rsid w:val="4B056701"/>
    <w:rsid w:val="4B198479"/>
    <w:rsid w:val="4B19EAB4"/>
    <w:rsid w:val="4B1D9A26"/>
    <w:rsid w:val="4B2A1868"/>
    <w:rsid w:val="4B2C4DEF"/>
    <w:rsid w:val="4B35CEED"/>
    <w:rsid w:val="4B42CE83"/>
    <w:rsid w:val="4B42E4F0"/>
    <w:rsid w:val="4B44A92A"/>
    <w:rsid w:val="4B58DA3B"/>
    <w:rsid w:val="4B5F9EA9"/>
    <w:rsid w:val="4B60C1DB"/>
    <w:rsid w:val="4B644454"/>
    <w:rsid w:val="4B75EE40"/>
    <w:rsid w:val="4B763CFC"/>
    <w:rsid w:val="4B79A74C"/>
    <w:rsid w:val="4B7B0606"/>
    <w:rsid w:val="4B82C61D"/>
    <w:rsid w:val="4B86D084"/>
    <w:rsid w:val="4B8B74C0"/>
    <w:rsid w:val="4B8F1581"/>
    <w:rsid w:val="4B90E887"/>
    <w:rsid w:val="4B94EBB9"/>
    <w:rsid w:val="4BA214AB"/>
    <w:rsid w:val="4BAB60EE"/>
    <w:rsid w:val="4BB0712D"/>
    <w:rsid w:val="4BB3280B"/>
    <w:rsid w:val="4BB95188"/>
    <w:rsid w:val="4BC48CC0"/>
    <w:rsid w:val="4BD3A147"/>
    <w:rsid w:val="4BD5A00B"/>
    <w:rsid w:val="4BDFFAD9"/>
    <w:rsid w:val="4BDFFFF3"/>
    <w:rsid w:val="4BE48358"/>
    <w:rsid w:val="4BE53A22"/>
    <w:rsid w:val="4BF0F46F"/>
    <w:rsid w:val="4BFCB273"/>
    <w:rsid w:val="4C033823"/>
    <w:rsid w:val="4C0C7683"/>
    <w:rsid w:val="4C16616F"/>
    <w:rsid w:val="4C19E6E7"/>
    <w:rsid w:val="4C2335B3"/>
    <w:rsid w:val="4C299CAB"/>
    <w:rsid w:val="4C2A7DE8"/>
    <w:rsid w:val="4C302415"/>
    <w:rsid w:val="4C35DD1B"/>
    <w:rsid w:val="4C3CFC87"/>
    <w:rsid w:val="4C3F3FAC"/>
    <w:rsid w:val="4C43AFF5"/>
    <w:rsid w:val="4C43BD0E"/>
    <w:rsid w:val="4C481552"/>
    <w:rsid w:val="4C4B0B97"/>
    <w:rsid w:val="4C4B6BD4"/>
    <w:rsid w:val="4C4C64B2"/>
    <w:rsid w:val="4C4C911C"/>
    <w:rsid w:val="4C5C9AD5"/>
    <w:rsid w:val="4C5FED7B"/>
    <w:rsid w:val="4C7172EB"/>
    <w:rsid w:val="4C72ABD7"/>
    <w:rsid w:val="4C7EEA22"/>
    <w:rsid w:val="4C842732"/>
    <w:rsid w:val="4C8637A1"/>
    <w:rsid w:val="4C986E9B"/>
    <w:rsid w:val="4CA4D49B"/>
    <w:rsid w:val="4CAB68D5"/>
    <w:rsid w:val="4CB1E8C3"/>
    <w:rsid w:val="4CBC0009"/>
    <w:rsid w:val="4CC1E54C"/>
    <w:rsid w:val="4CC40DFE"/>
    <w:rsid w:val="4CC81283"/>
    <w:rsid w:val="4CD25B82"/>
    <w:rsid w:val="4CF24E34"/>
    <w:rsid w:val="4CFC1CEC"/>
    <w:rsid w:val="4D31AD0A"/>
    <w:rsid w:val="4D47BCBB"/>
    <w:rsid w:val="4D4E2399"/>
    <w:rsid w:val="4D5907FF"/>
    <w:rsid w:val="4D64D1C6"/>
    <w:rsid w:val="4D706E42"/>
    <w:rsid w:val="4D7F7868"/>
    <w:rsid w:val="4D841E62"/>
    <w:rsid w:val="4D87B81F"/>
    <w:rsid w:val="4D8CEDB1"/>
    <w:rsid w:val="4D946ADC"/>
    <w:rsid w:val="4D996F6B"/>
    <w:rsid w:val="4DAFAB4A"/>
    <w:rsid w:val="4DAFEBB1"/>
    <w:rsid w:val="4DB1A245"/>
    <w:rsid w:val="4DB729E8"/>
    <w:rsid w:val="4DB73028"/>
    <w:rsid w:val="4DB9B91D"/>
    <w:rsid w:val="4DC8791A"/>
    <w:rsid w:val="4DCE96D6"/>
    <w:rsid w:val="4DD35F6D"/>
    <w:rsid w:val="4DDA9A41"/>
    <w:rsid w:val="4DDC7C48"/>
    <w:rsid w:val="4DE15064"/>
    <w:rsid w:val="4DE2079A"/>
    <w:rsid w:val="4DEBF489"/>
    <w:rsid w:val="4DF2A475"/>
    <w:rsid w:val="4DF41F71"/>
    <w:rsid w:val="4DFEF8EE"/>
    <w:rsid w:val="4E14EC3E"/>
    <w:rsid w:val="4E167283"/>
    <w:rsid w:val="4E184D5A"/>
    <w:rsid w:val="4E2D4493"/>
    <w:rsid w:val="4E32F9B0"/>
    <w:rsid w:val="4E3576E7"/>
    <w:rsid w:val="4E359327"/>
    <w:rsid w:val="4E3E9DA6"/>
    <w:rsid w:val="4E483B94"/>
    <w:rsid w:val="4E4C25F8"/>
    <w:rsid w:val="4E553577"/>
    <w:rsid w:val="4E553CD0"/>
    <w:rsid w:val="4E598126"/>
    <w:rsid w:val="4E61903D"/>
    <w:rsid w:val="4E65D0E1"/>
    <w:rsid w:val="4E65E47D"/>
    <w:rsid w:val="4E68C69A"/>
    <w:rsid w:val="4E88945C"/>
    <w:rsid w:val="4E8E4E18"/>
    <w:rsid w:val="4E911823"/>
    <w:rsid w:val="4E97F8F6"/>
    <w:rsid w:val="4EA29475"/>
    <w:rsid w:val="4EA42B6E"/>
    <w:rsid w:val="4EA5A26B"/>
    <w:rsid w:val="4EABBF35"/>
    <w:rsid w:val="4EABF6EF"/>
    <w:rsid w:val="4EB47FA5"/>
    <w:rsid w:val="4EB9E911"/>
    <w:rsid w:val="4EBD6290"/>
    <w:rsid w:val="4EC12190"/>
    <w:rsid w:val="4EC1A59A"/>
    <w:rsid w:val="4EC6AE0B"/>
    <w:rsid w:val="4ECA4118"/>
    <w:rsid w:val="4EE031A5"/>
    <w:rsid w:val="4EE176E3"/>
    <w:rsid w:val="4EE1F9F0"/>
    <w:rsid w:val="4EE209F8"/>
    <w:rsid w:val="4EEB3257"/>
    <w:rsid w:val="4EFAF8DE"/>
    <w:rsid w:val="4EFCBFC4"/>
    <w:rsid w:val="4F262A50"/>
    <w:rsid w:val="4F2EEAA1"/>
    <w:rsid w:val="4F409D98"/>
    <w:rsid w:val="4F44E67B"/>
    <w:rsid w:val="4F4AF65C"/>
    <w:rsid w:val="4F4E71AC"/>
    <w:rsid w:val="4F5B1EC9"/>
    <w:rsid w:val="4F5E722D"/>
    <w:rsid w:val="4F610102"/>
    <w:rsid w:val="4F68852A"/>
    <w:rsid w:val="4F6EA04E"/>
    <w:rsid w:val="4F7E50D7"/>
    <w:rsid w:val="4F8E796E"/>
    <w:rsid w:val="4F8EF24D"/>
    <w:rsid w:val="4F96C3F6"/>
    <w:rsid w:val="4F981F39"/>
    <w:rsid w:val="4FA47C3D"/>
    <w:rsid w:val="4FA59F6D"/>
    <w:rsid w:val="4FA731F5"/>
    <w:rsid w:val="4FAD6979"/>
    <w:rsid w:val="4FB6354C"/>
    <w:rsid w:val="4FB74957"/>
    <w:rsid w:val="4FB9EEB7"/>
    <w:rsid w:val="4FBBC5E2"/>
    <w:rsid w:val="4FBC0FD9"/>
    <w:rsid w:val="4FC73D03"/>
    <w:rsid w:val="4FCBA86E"/>
    <w:rsid w:val="4FE3FC17"/>
    <w:rsid w:val="4FE7BFCD"/>
    <w:rsid w:val="4FE861A1"/>
    <w:rsid w:val="4FE8BA92"/>
    <w:rsid w:val="4FE8DECE"/>
    <w:rsid w:val="4FF0A62D"/>
    <w:rsid w:val="4FF3619F"/>
    <w:rsid w:val="4FF6B8FF"/>
    <w:rsid w:val="4FF90B87"/>
    <w:rsid w:val="4FFA03BC"/>
    <w:rsid w:val="500039E6"/>
    <w:rsid w:val="50027A7B"/>
    <w:rsid w:val="50027C61"/>
    <w:rsid w:val="5003441A"/>
    <w:rsid w:val="5008C3E9"/>
    <w:rsid w:val="500B3E46"/>
    <w:rsid w:val="500BFDB0"/>
    <w:rsid w:val="500CBD62"/>
    <w:rsid w:val="50146FEB"/>
    <w:rsid w:val="50175102"/>
    <w:rsid w:val="502858F7"/>
    <w:rsid w:val="502E2616"/>
    <w:rsid w:val="5030E408"/>
    <w:rsid w:val="5039CBF5"/>
    <w:rsid w:val="503F535A"/>
    <w:rsid w:val="50465944"/>
    <w:rsid w:val="504893C4"/>
    <w:rsid w:val="50498B1B"/>
    <w:rsid w:val="504EE649"/>
    <w:rsid w:val="5056A856"/>
    <w:rsid w:val="50606D76"/>
    <w:rsid w:val="50694DCB"/>
    <w:rsid w:val="506B16C1"/>
    <w:rsid w:val="506D1184"/>
    <w:rsid w:val="506EA0EA"/>
    <w:rsid w:val="506F3CDC"/>
    <w:rsid w:val="50774BB6"/>
    <w:rsid w:val="507FFF23"/>
    <w:rsid w:val="508FA885"/>
    <w:rsid w:val="50970E8F"/>
    <w:rsid w:val="50B7E655"/>
    <w:rsid w:val="50BC4670"/>
    <w:rsid w:val="50C3E465"/>
    <w:rsid w:val="50C66685"/>
    <w:rsid w:val="50C7130D"/>
    <w:rsid w:val="50D34B27"/>
    <w:rsid w:val="50DEB6E0"/>
    <w:rsid w:val="50EF068C"/>
    <w:rsid w:val="50F0E009"/>
    <w:rsid w:val="50F173A7"/>
    <w:rsid w:val="50F1A051"/>
    <w:rsid w:val="50F26C71"/>
    <w:rsid w:val="50F8E1EC"/>
    <w:rsid w:val="50F90A88"/>
    <w:rsid w:val="50FD03ED"/>
    <w:rsid w:val="50FD0EE3"/>
    <w:rsid w:val="510B8C1C"/>
    <w:rsid w:val="510F4AF8"/>
    <w:rsid w:val="5115D7D0"/>
    <w:rsid w:val="511E99E2"/>
    <w:rsid w:val="5122EC61"/>
    <w:rsid w:val="512334CC"/>
    <w:rsid w:val="5126AA41"/>
    <w:rsid w:val="512E6231"/>
    <w:rsid w:val="51486D63"/>
    <w:rsid w:val="5148E38A"/>
    <w:rsid w:val="515158B8"/>
    <w:rsid w:val="51738973"/>
    <w:rsid w:val="51816859"/>
    <w:rsid w:val="5186DEF7"/>
    <w:rsid w:val="5189C645"/>
    <w:rsid w:val="519A7C68"/>
    <w:rsid w:val="51B1419D"/>
    <w:rsid w:val="51B2156E"/>
    <w:rsid w:val="51B7D848"/>
    <w:rsid w:val="51B93F01"/>
    <w:rsid w:val="51BCBC2F"/>
    <w:rsid w:val="51BD10C9"/>
    <w:rsid w:val="51BFB5D3"/>
    <w:rsid w:val="51C11837"/>
    <w:rsid w:val="51CCE59B"/>
    <w:rsid w:val="51CE4E73"/>
    <w:rsid w:val="51D06B79"/>
    <w:rsid w:val="51D09A23"/>
    <w:rsid w:val="51D15014"/>
    <w:rsid w:val="51D52545"/>
    <w:rsid w:val="51D6EC47"/>
    <w:rsid w:val="51D8AA3A"/>
    <w:rsid w:val="51DC87D7"/>
    <w:rsid w:val="51DCBAF1"/>
    <w:rsid w:val="51E00D9F"/>
    <w:rsid w:val="51E0AFC9"/>
    <w:rsid w:val="51EF591F"/>
    <w:rsid w:val="51F9F8D6"/>
    <w:rsid w:val="5206046D"/>
    <w:rsid w:val="5212F0F0"/>
    <w:rsid w:val="52137325"/>
    <w:rsid w:val="52176079"/>
    <w:rsid w:val="5217BE2A"/>
    <w:rsid w:val="521815A4"/>
    <w:rsid w:val="522195E9"/>
    <w:rsid w:val="5221D048"/>
    <w:rsid w:val="522305A1"/>
    <w:rsid w:val="522834A4"/>
    <w:rsid w:val="522DBB65"/>
    <w:rsid w:val="5239296A"/>
    <w:rsid w:val="5239805F"/>
    <w:rsid w:val="523B2559"/>
    <w:rsid w:val="524E7D85"/>
    <w:rsid w:val="524EF918"/>
    <w:rsid w:val="52518257"/>
    <w:rsid w:val="52535062"/>
    <w:rsid w:val="5255F787"/>
    <w:rsid w:val="5263326B"/>
    <w:rsid w:val="52897D88"/>
    <w:rsid w:val="5294316B"/>
    <w:rsid w:val="529ACD08"/>
    <w:rsid w:val="52B0C4E9"/>
    <w:rsid w:val="52C17D81"/>
    <w:rsid w:val="52CA12EC"/>
    <w:rsid w:val="52D055BC"/>
    <w:rsid w:val="52D167B0"/>
    <w:rsid w:val="52D33804"/>
    <w:rsid w:val="52D38D4E"/>
    <w:rsid w:val="52E028E7"/>
    <w:rsid w:val="52EA999A"/>
    <w:rsid w:val="530ADDC3"/>
    <w:rsid w:val="5323A742"/>
    <w:rsid w:val="53453F2D"/>
    <w:rsid w:val="534B15F7"/>
    <w:rsid w:val="534DF686"/>
    <w:rsid w:val="535977CE"/>
    <w:rsid w:val="535B411B"/>
    <w:rsid w:val="535F80BE"/>
    <w:rsid w:val="5371E7C5"/>
    <w:rsid w:val="5375734F"/>
    <w:rsid w:val="53822172"/>
    <w:rsid w:val="53943C43"/>
    <w:rsid w:val="53975275"/>
    <w:rsid w:val="53A39C32"/>
    <w:rsid w:val="53ABD262"/>
    <w:rsid w:val="53ACC0F9"/>
    <w:rsid w:val="53ADDFA0"/>
    <w:rsid w:val="53B03566"/>
    <w:rsid w:val="53B47299"/>
    <w:rsid w:val="53BF71FA"/>
    <w:rsid w:val="53C53BCD"/>
    <w:rsid w:val="53C54379"/>
    <w:rsid w:val="53C91122"/>
    <w:rsid w:val="53CF51AE"/>
    <w:rsid w:val="53D760B3"/>
    <w:rsid w:val="53D7988C"/>
    <w:rsid w:val="53D8AB38"/>
    <w:rsid w:val="53E77A95"/>
    <w:rsid w:val="53E8FE05"/>
    <w:rsid w:val="5408BE26"/>
    <w:rsid w:val="540DBC9E"/>
    <w:rsid w:val="54118C4D"/>
    <w:rsid w:val="541A1B73"/>
    <w:rsid w:val="541F2B17"/>
    <w:rsid w:val="5421B8BF"/>
    <w:rsid w:val="54226802"/>
    <w:rsid w:val="54256E70"/>
    <w:rsid w:val="5432AAC5"/>
    <w:rsid w:val="54382B1D"/>
    <w:rsid w:val="543A4D32"/>
    <w:rsid w:val="54431CDB"/>
    <w:rsid w:val="5449CE61"/>
    <w:rsid w:val="544D87C5"/>
    <w:rsid w:val="544FF6C4"/>
    <w:rsid w:val="545752DE"/>
    <w:rsid w:val="545C2F24"/>
    <w:rsid w:val="545C5F62"/>
    <w:rsid w:val="545EE5FC"/>
    <w:rsid w:val="546B90CA"/>
    <w:rsid w:val="54724C76"/>
    <w:rsid w:val="5475E22F"/>
    <w:rsid w:val="547CEE76"/>
    <w:rsid w:val="547FD21D"/>
    <w:rsid w:val="54800F19"/>
    <w:rsid w:val="54806F53"/>
    <w:rsid w:val="549AECB7"/>
    <w:rsid w:val="54B4F184"/>
    <w:rsid w:val="54B8EAC0"/>
    <w:rsid w:val="54C27351"/>
    <w:rsid w:val="54CFCB5A"/>
    <w:rsid w:val="54D39F46"/>
    <w:rsid w:val="54DE992A"/>
    <w:rsid w:val="54F4AA8C"/>
    <w:rsid w:val="54F93BA7"/>
    <w:rsid w:val="55016784"/>
    <w:rsid w:val="5506A6CF"/>
    <w:rsid w:val="550FDA3E"/>
    <w:rsid w:val="551707A6"/>
    <w:rsid w:val="551FA7C4"/>
    <w:rsid w:val="5521E7FA"/>
    <w:rsid w:val="5528DCBF"/>
    <w:rsid w:val="552D1BC6"/>
    <w:rsid w:val="5531DCEB"/>
    <w:rsid w:val="5535A045"/>
    <w:rsid w:val="55367D2B"/>
    <w:rsid w:val="553AFAE6"/>
    <w:rsid w:val="553BC298"/>
    <w:rsid w:val="55448249"/>
    <w:rsid w:val="5544F3F8"/>
    <w:rsid w:val="55485C3C"/>
    <w:rsid w:val="554BFDC9"/>
    <w:rsid w:val="554D7C5C"/>
    <w:rsid w:val="556C4531"/>
    <w:rsid w:val="557559BC"/>
    <w:rsid w:val="557ABBBD"/>
    <w:rsid w:val="557DC0A7"/>
    <w:rsid w:val="558608E5"/>
    <w:rsid w:val="5587C777"/>
    <w:rsid w:val="558B8521"/>
    <w:rsid w:val="559E60D1"/>
    <w:rsid w:val="55ADB9AC"/>
    <w:rsid w:val="55B00207"/>
    <w:rsid w:val="55C1271A"/>
    <w:rsid w:val="55C965F1"/>
    <w:rsid w:val="55CAFF01"/>
    <w:rsid w:val="55CF2D54"/>
    <w:rsid w:val="55D17E73"/>
    <w:rsid w:val="55D18DED"/>
    <w:rsid w:val="55D1C4CC"/>
    <w:rsid w:val="55D7EF2D"/>
    <w:rsid w:val="55DB2A57"/>
    <w:rsid w:val="55DCCE01"/>
    <w:rsid w:val="55E1F5FE"/>
    <w:rsid w:val="55E3B96A"/>
    <w:rsid w:val="55E49060"/>
    <w:rsid w:val="55F34856"/>
    <w:rsid w:val="5607F0BE"/>
    <w:rsid w:val="560A6B71"/>
    <w:rsid w:val="560D067D"/>
    <w:rsid w:val="56271698"/>
    <w:rsid w:val="56370117"/>
    <w:rsid w:val="56412A54"/>
    <w:rsid w:val="56491E4D"/>
    <w:rsid w:val="564C178A"/>
    <w:rsid w:val="565A23C5"/>
    <w:rsid w:val="565AE098"/>
    <w:rsid w:val="565F7114"/>
    <w:rsid w:val="565FAF73"/>
    <w:rsid w:val="5664D42C"/>
    <w:rsid w:val="56656D6D"/>
    <w:rsid w:val="566D8F77"/>
    <w:rsid w:val="567CEFED"/>
    <w:rsid w:val="567FD017"/>
    <w:rsid w:val="5685280A"/>
    <w:rsid w:val="56870A67"/>
    <w:rsid w:val="569554F2"/>
    <w:rsid w:val="56A0D1B8"/>
    <w:rsid w:val="56A53882"/>
    <w:rsid w:val="56A62316"/>
    <w:rsid w:val="56AA4A0A"/>
    <w:rsid w:val="56B4BB97"/>
    <w:rsid w:val="56BC26BA"/>
    <w:rsid w:val="56C6B5C1"/>
    <w:rsid w:val="56D0175E"/>
    <w:rsid w:val="56D8A641"/>
    <w:rsid w:val="56E26542"/>
    <w:rsid w:val="56EF34CD"/>
    <w:rsid w:val="56FA98AF"/>
    <w:rsid w:val="5705E6BA"/>
    <w:rsid w:val="5709360B"/>
    <w:rsid w:val="570BA5FE"/>
    <w:rsid w:val="571471B9"/>
    <w:rsid w:val="57188C1A"/>
    <w:rsid w:val="571E049D"/>
    <w:rsid w:val="572277F4"/>
    <w:rsid w:val="572593EB"/>
    <w:rsid w:val="572C48F5"/>
    <w:rsid w:val="573A55D8"/>
    <w:rsid w:val="57472F57"/>
    <w:rsid w:val="574D5B27"/>
    <w:rsid w:val="57541BFC"/>
    <w:rsid w:val="57709EE8"/>
    <w:rsid w:val="57723683"/>
    <w:rsid w:val="57733C76"/>
    <w:rsid w:val="577CD84F"/>
    <w:rsid w:val="57832251"/>
    <w:rsid w:val="57840EA2"/>
    <w:rsid w:val="5793F60B"/>
    <w:rsid w:val="579607B3"/>
    <w:rsid w:val="57999ED3"/>
    <w:rsid w:val="57A11B55"/>
    <w:rsid w:val="57B6BE69"/>
    <w:rsid w:val="57BF9BF3"/>
    <w:rsid w:val="57C0C4CA"/>
    <w:rsid w:val="57C1E666"/>
    <w:rsid w:val="57C3118F"/>
    <w:rsid w:val="57C92757"/>
    <w:rsid w:val="57C9B6C5"/>
    <w:rsid w:val="57CC3DCA"/>
    <w:rsid w:val="57E9E51E"/>
    <w:rsid w:val="57EF48EF"/>
    <w:rsid w:val="57F4EE14"/>
    <w:rsid w:val="57F6F959"/>
    <w:rsid w:val="5804EDF1"/>
    <w:rsid w:val="5808CF24"/>
    <w:rsid w:val="580D2EC7"/>
    <w:rsid w:val="581BEB27"/>
    <w:rsid w:val="5820DF63"/>
    <w:rsid w:val="5821A239"/>
    <w:rsid w:val="58233BDF"/>
    <w:rsid w:val="583811B1"/>
    <w:rsid w:val="5847BB9B"/>
    <w:rsid w:val="5849CEFA"/>
    <w:rsid w:val="584A4134"/>
    <w:rsid w:val="584D2383"/>
    <w:rsid w:val="584F893E"/>
    <w:rsid w:val="5852A95F"/>
    <w:rsid w:val="5855B47A"/>
    <w:rsid w:val="58658320"/>
    <w:rsid w:val="586BD4F7"/>
    <w:rsid w:val="58710FC2"/>
    <w:rsid w:val="5872DB8E"/>
    <w:rsid w:val="58885103"/>
    <w:rsid w:val="588E5CDD"/>
    <w:rsid w:val="588F76E6"/>
    <w:rsid w:val="5893CD57"/>
    <w:rsid w:val="5894849D"/>
    <w:rsid w:val="58A581A8"/>
    <w:rsid w:val="58A8F457"/>
    <w:rsid w:val="58BC9266"/>
    <w:rsid w:val="58C19764"/>
    <w:rsid w:val="58CB4E78"/>
    <w:rsid w:val="58D0B5ED"/>
    <w:rsid w:val="58DC15DA"/>
    <w:rsid w:val="58DD0C66"/>
    <w:rsid w:val="58DEF4B3"/>
    <w:rsid w:val="58E6D121"/>
    <w:rsid w:val="58EC58D5"/>
    <w:rsid w:val="58FBA23C"/>
    <w:rsid w:val="58FC237B"/>
    <w:rsid w:val="59052735"/>
    <w:rsid w:val="590BB251"/>
    <w:rsid w:val="590D7790"/>
    <w:rsid w:val="5914D2C6"/>
    <w:rsid w:val="591707C3"/>
    <w:rsid w:val="5918759B"/>
    <w:rsid w:val="5922A30A"/>
    <w:rsid w:val="592308D0"/>
    <w:rsid w:val="59265F74"/>
    <w:rsid w:val="59299A7B"/>
    <w:rsid w:val="592C4228"/>
    <w:rsid w:val="594608F8"/>
    <w:rsid w:val="59514919"/>
    <w:rsid w:val="595650F5"/>
    <w:rsid w:val="5963FA5F"/>
    <w:rsid w:val="59665890"/>
    <w:rsid w:val="59769A90"/>
    <w:rsid w:val="597AF092"/>
    <w:rsid w:val="597D04CA"/>
    <w:rsid w:val="597FAAEA"/>
    <w:rsid w:val="598562B6"/>
    <w:rsid w:val="5992DB38"/>
    <w:rsid w:val="5995AF1A"/>
    <w:rsid w:val="599DA56B"/>
    <w:rsid w:val="59B533FA"/>
    <w:rsid w:val="59BBBD37"/>
    <w:rsid w:val="59BFC069"/>
    <w:rsid w:val="59C89898"/>
    <w:rsid w:val="59CCEB24"/>
    <w:rsid w:val="59CEA04E"/>
    <w:rsid w:val="59D12E36"/>
    <w:rsid w:val="59D164D9"/>
    <w:rsid w:val="59D731DB"/>
    <w:rsid w:val="59DEC9A2"/>
    <w:rsid w:val="59E0CE35"/>
    <w:rsid w:val="59EBD129"/>
    <w:rsid w:val="59F012BD"/>
    <w:rsid w:val="59F58064"/>
    <w:rsid w:val="59F9079B"/>
    <w:rsid w:val="5A002E89"/>
    <w:rsid w:val="5A008FA6"/>
    <w:rsid w:val="5A016EE1"/>
    <w:rsid w:val="5A017631"/>
    <w:rsid w:val="5A09AE34"/>
    <w:rsid w:val="5A0BFCDD"/>
    <w:rsid w:val="5A0E849B"/>
    <w:rsid w:val="5A127A51"/>
    <w:rsid w:val="5A14BDCA"/>
    <w:rsid w:val="5A178CF6"/>
    <w:rsid w:val="5A18C7B0"/>
    <w:rsid w:val="5A2112C5"/>
    <w:rsid w:val="5A352AFE"/>
    <w:rsid w:val="5A3A78AC"/>
    <w:rsid w:val="5A41C2A0"/>
    <w:rsid w:val="5A473D54"/>
    <w:rsid w:val="5A4E521A"/>
    <w:rsid w:val="5A5DC0D5"/>
    <w:rsid w:val="5A5DCF24"/>
    <w:rsid w:val="5A5F2D63"/>
    <w:rsid w:val="5A5FBE31"/>
    <w:rsid w:val="5A63706F"/>
    <w:rsid w:val="5A706FFA"/>
    <w:rsid w:val="5A73AECB"/>
    <w:rsid w:val="5A7D330C"/>
    <w:rsid w:val="5A7FBCF5"/>
    <w:rsid w:val="5A876584"/>
    <w:rsid w:val="5A8A8C3D"/>
    <w:rsid w:val="5A8EB52E"/>
    <w:rsid w:val="5A9E0CAD"/>
    <w:rsid w:val="5AA70EDF"/>
    <w:rsid w:val="5AAF3D05"/>
    <w:rsid w:val="5AB3B571"/>
    <w:rsid w:val="5ABA3BBD"/>
    <w:rsid w:val="5ABB48AA"/>
    <w:rsid w:val="5ACCC73D"/>
    <w:rsid w:val="5ACD4B27"/>
    <w:rsid w:val="5ACDDA11"/>
    <w:rsid w:val="5ADE7B9C"/>
    <w:rsid w:val="5ADF41F1"/>
    <w:rsid w:val="5AE05EB3"/>
    <w:rsid w:val="5AE2CFA1"/>
    <w:rsid w:val="5AE4B8CE"/>
    <w:rsid w:val="5AE7C32C"/>
    <w:rsid w:val="5AEB8602"/>
    <w:rsid w:val="5AEFB0C9"/>
    <w:rsid w:val="5AF0790E"/>
    <w:rsid w:val="5AF2FAE6"/>
    <w:rsid w:val="5AFB2E05"/>
    <w:rsid w:val="5AFC1A58"/>
    <w:rsid w:val="5B021E00"/>
    <w:rsid w:val="5B030867"/>
    <w:rsid w:val="5B0AD651"/>
    <w:rsid w:val="5B1674E3"/>
    <w:rsid w:val="5B1B65E7"/>
    <w:rsid w:val="5B22F189"/>
    <w:rsid w:val="5B27C69C"/>
    <w:rsid w:val="5B283166"/>
    <w:rsid w:val="5B2CDB0C"/>
    <w:rsid w:val="5B31ED3E"/>
    <w:rsid w:val="5B3A0FCE"/>
    <w:rsid w:val="5B59CEE1"/>
    <w:rsid w:val="5B5B23F0"/>
    <w:rsid w:val="5B5B5F6D"/>
    <w:rsid w:val="5B5D937C"/>
    <w:rsid w:val="5B5E6D11"/>
    <w:rsid w:val="5B60799E"/>
    <w:rsid w:val="5B620184"/>
    <w:rsid w:val="5B751EDD"/>
    <w:rsid w:val="5B8B9F3A"/>
    <w:rsid w:val="5B8CE445"/>
    <w:rsid w:val="5B977595"/>
    <w:rsid w:val="5B9856B6"/>
    <w:rsid w:val="5B9EC56B"/>
    <w:rsid w:val="5BA74E59"/>
    <w:rsid w:val="5BA8DFC9"/>
    <w:rsid w:val="5BAB1E89"/>
    <w:rsid w:val="5BAB66C8"/>
    <w:rsid w:val="5BAB76B0"/>
    <w:rsid w:val="5BAC08EA"/>
    <w:rsid w:val="5BAE4158"/>
    <w:rsid w:val="5BB4ACE9"/>
    <w:rsid w:val="5BC31056"/>
    <w:rsid w:val="5BC5CC6F"/>
    <w:rsid w:val="5BC643A7"/>
    <w:rsid w:val="5BD0D858"/>
    <w:rsid w:val="5BD46043"/>
    <w:rsid w:val="5BD65993"/>
    <w:rsid w:val="5BD9A5E2"/>
    <w:rsid w:val="5C0C0390"/>
    <w:rsid w:val="5C0E8D9D"/>
    <w:rsid w:val="5C20D58C"/>
    <w:rsid w:val="5C2BE560"/>
    <w:rsid w:val="5C2D2140"/>
    <w:rsid w:val="5C2D6003"/>
    <w:rsid w:val="5C2DB9F3"/>
    <w:rsid w:val="5C3152C2"/>
    <w:rsid w:val="5C357A76"/>
    <w:rsid w:val="5C3E36B5"/>
    <w:rsid w:val="5C405669"/>
    <w:rsid w:val="5C4431F4"/>
    <w:rsid w:val="5C4ABC9E"/>
    <w:rsid w:val="5C534461"/>
    <w:rsid w:val="5C5AEE42"/>
    <w:rsid w:val="5C5D507E"/>
    <w:rsid w:val="5C6D626C"/>
    <w:rsid w:val="5C7551D7"/>
    <w:rsid w:val="5C7F2F6C"/>
    <w:rsid w:val="5C83E738"/>
    <w:rsid w:val="5C8E9478"/>
    <w:rsid w:val="5C97A1AB"/>
    <w:rsid w:val="5CA41E74"/>
    <w:rsid w:val="5CB2D8BF"/>
    <w:rsid w:val="5CB3BE69"/>
    <w:rsid w:val="5CBCE431"/>
    <w:rsid w:val="5CC9FBE3"/>
    <w:rsid w:val="5CCA2388"/>
    <w:rsid w:val="5CCF37B5"/>
    <w:rsid w:val="5CDD86C0"/>
    <w:rsid w:val="5CE85E89"/>
    <w:rsid w:val="5CE9C9D9"/>
    <w:rsid w:val="5CF9D655"/>
    <w:rsid w:val="5CFE934E"/>
    <w:rsid w:val="5D020B2C"/>
    <w:rsid w:val="5D039E7F"/>
    <w:rsid w:val="5D0F91BF"/>
    <w:rsid w:val="5D2D4D55"/>
    <w:rsid w:val="5D2E62F1"/>
    <w:rsid w:val="5D3130C1"/>
    <w:rsid w:val="5D377529"/>
    <w:rsid w:val="5D3A243C"/>
    <w:rsid w:val="5D3A2628"/>
    <w:rsid w:val="5D4DA5F0"/>
    <w:rsid w:val="5D5260DA"/>
    <w:rsid w:val="5D552BC7"/>
    <w:rsid w:val="5D6EFDFB"/>
    <w:rsid w:val="5D7113BF"/>
    <w:rsid w:val="5D86CA69"/>
    <w:rsid w:val="5D879981"/>
    <w:rsid w:val="5DB57669"/>
    <w:rsid w:val="5DB77839"/>
    <w:rsid w:val="5DC2D86E"/>
    <w:rsid w:val="5DC9DCF5"/>
    <w:rsid w:val="5DCA0A7D"/>
    <w:rsid w:val="5DCB695D"/>
    <w:rsid w:val="5DD0F9D4"/>
    <w:rsid w:val="5DDC2967"/>
    <w:rsid w:val="5DE5F961"/>
    <w:rsid w:val="5DF35A1E"/>
    <w:rsid w:val="5DF9E1B9"/>
    <w:rsid w:val="5E00BCD3"/>
    <w:rsid w:val="5E0709A3"/>
    <w:rsid w:val="5E0F28F6"/>
    <w:rsid w:val="5E1313BD"/>
    <w:rsid w:val="5E15B05B"/>
    <w:rsid w:val="5E3374AF"/>
    <w:rsid w:val="5E406478"/>
    <w:rsid w:val="5E48918D"/>
    <w:rsid w:val="5E590DB9"/>
    <w:rsid w:val="5E59A161"/>
    <w:rsid w:val="5E6CC188"/>
    <w:rsid w:val="5E793F97"/>
    <w:rsid w:val="5E7D2050"/>
    <w:rsid w:val="5E82601E"/>
    <w:rsid w:val="5E90D2D0"/>
    <w:rsid w:val="5E9BC866"/>
    <w:rsid w:val="5EA62C45"/>
    <w:rsid w:val="5EA705F4"/>
    <w:rsid w:val="5EACA5F4"/>
    <w:rsid w:val="5EB2304B"/>
    <w:rsid w:val="5EB9C8D6"/>
    <w:rsid w:val="5EBA01F6"/>
    <w:rsid w:val="5EC1CD11"/>
    <w:rsid w:val="5ED40102"/>
    <w:rsid w:val="5ED9D72F"/>
    <w:rsid w:val="5EE19466"/>
    <w:rsid w:val="5EE6E2D6"/>
    <w:rsid w:val="5EE84E40"/>
    <w:rsid w:val="5EE8CAF8"/>
    <w:rsid w:val="5EE96B6D"/>
    <w:rsid w:val="5EEC90EE"/>
    <w:rsid w:val="5EEDA8DB"/>
    <w:rsid w:val="5EF514A4"/>
    <w:rsid w:val="5EFA225B"/>
    <w:rsid w:val="5F007D45"/>
    <w:rsid w:val="5F06E7E8"/>
    <w:rsid w:val="5F094A89"/>
    <w:rsid w:val="5F0F7C94"/>
    <w:rsid w:val="5F214CF3"/>
    <w:rsid w:val="5F27400A"/>
    <w:rsid w:val="5F2EC743"/>
    <w:rsid w:val="5F30A0CF"/>
    <w:rsid w:val="5F33B84D"/>
    <w:rsid w:val="5F34C4E1"/>
    <w:rsid w:val="5F37A395"/>
    <w:rsid w:val="5F38E22D"/>
    <w:rsid w:val="5F3E4187"/>
    <w:rsid w:val="5F44D2E3"/>
    <w:rsid w:val="5F4CD9D0"/>
    <w:rsid w:val="5F50FE1D"/>
    <w:rsid w:val="5F65B1BB"/>
    <w:rsid w:val="5F71DCC0"/>
    <w:rsid w:val="5F750C24"/>
    <w:rsid w:val="5F7BE695"/>
    <w:rsid w:val="5F828F4C"/>
    <w:rsid w:val="5F831A12"/>
    <w:rsid w:val="5F84497A"/>
    <w:rsid w:val="5F947851"/>
    <w:rsid w:val="5F956CCF"/>
    <w:rsid w:val="5F9E3ABB"/>
    <w:rsid w:val="5FB687CD"/>
    <w:rsid w:val="5FBECC03"/>
    <w:rsid w:val="5FCA6438"/>
    <w:rsid w:val="5FDBE7D3"/>
    <w:rsid w:val="5FDFCBD7"/>
    <w:rsid w:val="5FE14546"/>
    <w:rsid w:val="5FE23FAB"/>
    <w:rsid w:val="5FE7F1DB"/>
    <w:rsid w:val="5FE9DB85"/>
    <w:rsid w:val="5FEADD5A"/>
    <w:rsid w:val="5FFF01AC"/>
    <w:rsid w:val="6012091C"/>
    <w:rsid w:val="60175D44"/>
    <w:rsid w:val="6023E748"/>
    <w:rsid w:val="60274572"/>
    <w:rsid w:val="602B30EB"/>
    <w:rsid w:val="602D1515"/>
    <w:rsid w:val="603602F6"/>
    <w:rsid w:val="603907BA"/>
    <w:rsid w:val="603D0AA2"/>
    <w:rsid w:val="60515E71"/>
    <w:rsid w:val="605359C3"/>
    <w:rsid w:val="60577A6E"/>
    <w:rsid w:val="60581748"/>
    <w:rsid w:val="605BCB19"/>
    <w:rsid w:val="605E0903"/>
    <w:rsid w:val="606D1BFF"/>
    <w:rsid w:val="6070B0E4"/>
    <w:rsid w:val="607E3CE9"/>
    <w:rsid w:val="60807C88"/>
    <w:rsid w:val="6090F8F1"/>
    <w:rsid w:val="609F76FE"/>
    <w:rsid w:val="60A42A7E"/>
    <w:rsid w:val="60B126CD"/>
    <w:rsid w:val="60BB9EF8"/>
    <w:rsid w:val="60BC2C50"/>
    <w:rsid w:val="60D2331B"/>
    <w:rsid w:val="60D47412"/>
    <w:rsid w:val="60D5CF02"/>
    <w:rsid w:val="60D6FB50"/>
    <w:rsid w:val="60D88592"/>
    <w:rsid w:val="60DCC1F6"/>
    <w:rsid w:val="60DDF614"/>
    <w:rsid w:val="60E627F4"/>
    <w:rsid w:val="60F6B141"/>
    <w:rsid w:val="60FD3E16"/>
    <w:rsid w:val="6100526C"/>
    <w:rsid w:val="61073A08"/>
    <w:rsid w:val="610AD410"/>
    <w:rsid w:val="611C9231"/>
    <w:rsid w:val="61340676"/>
    <w:rsid w:val="6137127F"/>
    <w:rsid w:val="614F121D"/>
    <w:rsid w:val="6156387A"/>
    <w:rsid w:val="615C3F9E"/>
    <w:rsid w:val="615D12B9"/>
    <w:rsid w:val="6161FE5B"/>
    <w:rsid w:val="6169B262"/>
    <w:rsid w:val="616C0F89"/>
    <w:rsid w:val="616EBF1A"/>
    <w:rsid w:val="616F7969"/>
    <w:rsid w:val="6172EE30"/>
    <w:rsid w:val="61740EFC"/>
    <w:rsid w:val="6178A290"/>
    <w:rsid w:val="617B22C8"/>
    <w:rsid w:val="617F12D2"/>
    <w:rsid w:val="61848468"/>
    <w:rsid w:val="6186E7D1"/>
    <w:rsid w:val="6187C723"/>
    <w:rsid w:val="6187F9DA"/>
    <w:rsid w:val="61895070"/>
    <w:rsid w:val="6189E45A"/>
    <w:rsid w:val="61908BD0"/>
    <w:rsid w:val="61966AF8"/>
    <w:rsid w:val="6197DBBC"/>
    <w:rsid w:val="619FFE89"/>
    <w:rsid w:val="61A3BB0D"/>
    <w:rsid w:val="61A3E39B"/>
    <w:rsid w:val="61A7962E"/>
    <w:rsid w:val="61AAF499"/>
    <w:rsid w:val="61BC56F2"/>
    <w:rsid w:val="61C30B97"/>
    <w:rsid w:val="61C60127"/>
    <w:rsid w:val="61D46DAD"/>
    <w:rsid w:val="61D776CF"/>
    <w:rsid w:val="61D8EE10"/>
    <w:rsid w:val="61DD341E"/>
    <w:rsid w:val="61DD40FD"/>
    <w:rsid w:val="61EAB004"/>
    <w:rsid w:val="61EB3316"/>
    <w:rsid w:val="61EDC156"/>
    <w:rsid w:val="61F8FC1D"/>
    <w:rsid w:val="62079E6D"/>
    <w:rsid w:val="6211F553"/>
    <w:rsid w:val="62122468"/>
    <w:rsid w:val="62275E19"/>
    <w:rsid w:val="62287724"/>
    <w:rsid w:val="622F925F"/>
    <w:rsid w:val="622F9F49"/>
    <w:rsid w:val="623B53E3"/>
    <w:rsid w:val="623CA0B8"/>
    <w:rsid w:val="623ED55B"/>
    <w:rsid w:val="62431F3F"/>
    <w:rsid w:val="6248E103"/>
    <w:rsid w:val="624FD072"/>
    <w:rsid w:val="6257DA53"/>
    <w:rsid w:val="6261804B"/>
    <w:rsid w:val="6276DB98"/>
    <w:rsid w:val="62811B2A"/>
    <w:rsid w:val="62846277"/>
    <w:rsid w:val="62A1883E"/>
    <w:rsid w:val="62AB8B6E"/>
    <w:rsid w:val="62C0911E"/>
    <w:rsid w:val="62C4D838"/>
    <w:rsid w:val="62C8237F"/>
    <w:rsid w:val="62CC258D"/>
    <w:rsid w:val="62CFADA4"/>
    <w:rsid w:val="62E85C15"/>
    <w:rsid w:val="62FD116A"/>
    <w:rsid w:val="6303030B"/>
    <w:rsid w:val="63030DCE"/>
    <w:rsid w:val="6304B695"/>
    <w:rsid w:val="63069570"/>
    <w:rsid w:val="630A0640"/>
    <w:rsid w:val="630E738F"/>
    <w:rsid w:val="631208D7"/>
    <w:rsid w:val="63170A5D"/>
    <w:rsid w:val="6318F7B6"/>
    <w:rsid w:val="631E75FB"/>
    <w:rsid w:val="631EFFAC"/>
    <w:rsid w:val="632911EB"/>
    <w:rsid w:val="6332F77B"/>
    <w:rsid w:val="633C1689"/>
    <w:rsid w:val="634726A0"/>
    <w:rsid w:val="63484D5D"/>
    <w:rsid w:val="63537424"/>
    <w:rsid w:val="635A8B4C"/>
    <w:rsid w:val="63641538"/>
    <w:rsid w:val="6371BDDD"/>
    <w:rsid w:val="63781647"/>
    <w:rsid w:val="637BF4DA"/>
    <w:rsid w:val="637C34BE"/>
    <w:rsid w:val="637F4A96"/>
    <w:rsid w:val="6385E782"/>
    <w:rsid w:val="638B3F39"/>
    <w:rsid w:val="638E6571"/>
    <w:rsid w:val="6395A105"/>
    <w:rsid w:val="63A172D2"/>
    <w:rsid w:val="63A22068"/>
    <w:rsid w:val="63A378D5"/>
    <w:rsid w:val="63A3E7B3"/>
    <w:rsid w:val="63A81E69"/>
    <w:rsid w:val="63AB3686"/>
    <w:rsid w:val="63AEE1B9"/>
    <w:rsid w:val="63AF8D7F"/>
    <w:rsid w:val="63BB5C13"/>
    <w:rsid w:val="63BC185B"/>
    <w:rsid w:val="63CAA64B"/>
    <w:rsid w:val="63CF80CA"/>
    <w:rsid w:val="63D19F7A"/>
    <w:rsid w:val="63DE1D19"/>
    <w:rsid w:val="63DFAF81"/>
    <w:rsid w:val="63EE9F64"/>
    <w:rsid w:val="63F05B8C"/>
    <w:rsid w:val="63FFC032"/>
    <w:rsid w:val="6408B21C"/>
    <w:rsid w:val="640C68C1"/>
    <w:rsid w:val="64117351"/>
    <w:rsid w:val="6416EAFD"/>
    <w:rsid w:val="6420670C"/>
    <w:rsid w:val="642F26B6"/>
    <w:rsid w:val="64390480"/>
    <w:rsid w:val="643980B6"/>
    <w:rsid w:val="643EDF09"/>
    <w:rsid w:val="64454F37"/>
    <w:rsid w:val="6446606C"/>
    <w:rsid w:val="645999D0"/>
    <w:rsid w:val="64628B7D"/>
    <w:rsid w:val="6468AA8B"/>
    <w:rsid w:val="646DCB01"/>
    <w:rsid w:val="646E2185"/>
    <w:rsid w:val="64771C1B"/>
    <w:rsid w:val="647D7558"/>
    <w:rsid w:val="64835ABC"/>
    <w:rsid w:val="649E19CC"/>
    <w:rsid w:val="64A10FCC"/>
    <w:rsid w:val="64A1B527"/>
    <w:rsid w:val="64AD7E4E"/>
    <w:rsid w:val="64BE4C9A"/>
    <w:rsid w:val="64C0EFDE"/>
    <w:rsid w:val="64DAF09F"/>
    <w:rsid w:val="64DEF4F1"/>
    <w:rsid w:val="64E6CD04"/>
    <w:rsid w:val="64E7E8C0"/>
    <w:rsid w:val="64EAEE75"/>
    <w:rsid w:val="64EC9D9C"/>
    <w:rsid w:val="64ECA20C"/>
    <w:rsid w:val="64F1B33D"/>
    <w:rsid w:val="64FA66D0"/>
    <w:rsid w:val="64FC2AE9"/>
    <w:rsid w:val="65044CF0"/>
    <w:rsid w:val="650E590D"/>
    <w:rsid w:val="65103F1B"/>
    <w:rsid w:val="65120CD7"/>
    <w:rsid w:val="6519C4D0"/>
    <w:rsid w:val="65251792"/>
    <w:rsid w:val="6525DEA7"/>
    <w:rsid w:val="652975F8"/>
    <w:rsid w:val="652A7500"/>
    <w:rsid w:val="652FCC97"/>
    <w:rsid w:val="6531A8C6"/>
    <w:rsid w:val="653F2513"/>
    <w:rsid w:val="6541D829"/>
    <w:rsid w:val="654BA780"/>
    <w:rsid w:val="654E0A4A"/>
    <w:rsid w:val="6557B89E"/>
    <w:rsid w:val="65592F24"/>
    <w:rsid w:val="655A9BDF"/>
    <w:rsid w:val="6560BEDC"/>
    <w:rsid w:val="656ABF62"/>
    <w:rsid w:val="656FD836"/>
    <w:rsid w:val="6578C64E"/>
    <w:rsid w:val="6583C1AE"/>
    <w:rsid w:val="658FAA3E"/>
    <w:rsid w:val="658FDB45"/>
    <w:rsid w:val="659ADBC6"/>
    <w:rsid w:val="65A3419F"/>
    <w:rsid w:val="65A43E97"/>
    <w:rsid w:val="65A788EE"/>
    <w:rsid w:val="65A8EBF3"/>
    <w:rsid w:val="65B50BCF"/>
    <w:rsid w:val="65B74D1A"/>
    <w:rsid w:val="65C0FBF3"/>
    <w:rsid w:val="65C35FBA"/>
    <w:rsid w:val="65C5D133"/>
    <w:rsid w:val="65CB74B7"/>
    <w:rsid w:val="65CC4578"/>
    <w:rsid w:val="65D176A9"/>
    <w:rsid w:val="65D4A587"/>
    <w:rsid w:val="65D8FAE1"/>
    <w:rsid w:val="65DB189B"/>
    <w:rsid w:val="65E14638"/>
    <w:rsid w:val="65E6777F"/>
    <w:rsid w:val="65EC850F"/>
    <w:rsid w:val="65F0723C"/>
    <w:rsid w:val="65F140FF"/>
    <w:rsid w:val="65F170DE"/>
    <w:rsid w:val="65F29E31"/>
    <w:rsid w:val="6605651D"/>
    <w:rsid w:val="66078DA4"/>
    <w:rsid w:val="660854F2"/>
    <w:rsid w:val="661723C5"/>
    <w:rsid w:val="6618987F"/>
    <w:rsid w:val="661E4D62"/>
    <w:rsid w:val="661F7451"/>
    <w:rsid w:val="662420DD"/>
    <w:rsid w:val="66299522"/>
    <w:rsid w:val="662AC001"/>
    <w:rsid w:val="662B460C"/>
    <w:rsid w:val="662D205E"/>
    <w:rsid w:val="6631E4C1"/>
    <w:rsid w:val="663F094B"/>
    <w:rsid w:val="664F1B94"/>
    <w:rsid w:val="6667E144"/>
    <w:rsid w:val="6668EE15"/>
    <w:rsid w:val="667542CE"/>
    <w:rsid w:val="6685A52C"/>
    <w:rsid w:val="668EC7B9"/>
    <w:rsid w:val="6690EA0B"/>
    <w:rsid w:val="6694DF9D"/>
    <w:rsid w:val="669C7E9A"/>
    <w:rsid w:val="66A5926D"/>
    <w:rsid w:val="66A74233"/>
    <w:rsid w:val="66AC8604"/>
    <w:rsid w:val="66AF4404"/>
    <w:rsid w:val="66B4BBB5"/>
    <w:rsid w:val="66B86E88"/>
    <w:rsid w:val="66BBE82F"/>
    <w:rsid w:val="66CA5819"/>
    <w:rsid w:val="66ED4668"/>
    <w:rsid w:val="66EEBB63"/>
    <w:rsid w:val="66F1D0F7"/>
    <w:rsid w:val="66F2ACA3"/>
    <w:rsid w:val="66F31B2E"/>
    <w:rsid w:val="66F555FE"/>
    <w:rsid w:val="6700F60D"/>
    <w:rsid w:val="6717F049"/>
    <w:rsid w:val="6723EC68"/>
    <w:rsid w:val="672D58E3"/>
    <w:rsid w:val="67312967"/>
    <w:rsid w:val="6735947A"/>
    <w:rsid w:val="6739FCFC"/>
    <w:rsid w:val="6747B210"/>
    <w:rsid w:val="675381B7"/>
    <w:rsid w:val="67557EF6"/>
    <w:rsid w:val="67573924"/>
    <w:rsid w:val="67576FE0"/>
    <w:rsid w:val="6768AF49"/>
    <w:rsid w:val="677B8A94"/>
    <w:rsid w:val="677BC420"/>
    <w:rsid w:val="678046B0"/>
    <w:rsid w:val="678BBF40"/>
    <w:rsid w:val="67903367"/>
    <w:rsid w:val="67928AB8"/>
    <w:rsid w:val="67A970D0"/>
    <w:rsid w:val="67AB14E8"/>
    <w:rsid w:val="67AD9272"/>
    <w:rsid w:val="67B5CA7C"/>
    <w:rsid w:val="67B638C2"/>
    <w:rsid w:val="67CB947C"/>
    <w:rsid w:val="67E953CB"/>
    <w:rsid w:val="67E99E61"/>
    <w:rsid w:val="67E9E2A2"/>
    <w:rsid w:val="67F6923B"/>
    <w:rsid w:val="67F765CD"/>
    <w:rsid w:val="67FA510B"/>
    <w:rsid w:val="68169047"/>
    <w:rsid w:val="682433A5"/>
    <w:rsid w:val="682636CB"/>
    <w:rsid w:val="6831362F"/>
    <w:rsid w:val="6835E182"/>
    <w:rsid w:val="6843A7BA"/>
    <w:rsid w:val="684A47CC"/>
    <w:rsid w:val="684BE783"/>
    <w:rsid w:val="68592F56"/>
    <w:rsid w:val="686094D9"/>
    <w:rsid w:val="686907DF"/>
    <w:rsid w:val="687262ED"/>
    <w:rsid w:val="68742CFD"/>
    <w:rsid w:val="6879F592"/>
    <w:rsid w:val="687AB228"/>
    <w:rsid w:val="68856C0F"/>
    <w:rsid w:val="688BCFDD"/>
    <w:rsid w:val="6891D0AB"/>
    <w:rsid w:val="689A5D5F"/>
    <w:rsid w:val="689AA1BF"/>
    <w:rsid w:val="689ABCA2"/>
    <w:rsid w:val="689B30BF"/>
    <w:rsid w:val="689D960A"/>
    <w:rsid w:val="68A71206"/>
    <w:rsid w:val="68A9ABD3"/>
    <w:rsid w:val="68AFAB5E"/>
    <w:rsid w:val="68B20D73"/>
    <w:rsid w:val="68CE73CB"/>
    <w:rsid w:val="68CF15F5"/>
    <w:rsid w:val="68D126B7"/>
    <w:rsid w:val="68D402E4"/>
    <w:rsid w:val="68DA5AA2"/>
    <w:rsid w:val="68E93728"/>
    <w:rsid w:val="68ED938B"/>
    <w:rsid w:val="6903758C"/>
    <w:rsid w:val="69042075"/>
    <w:rsid w:val="69054B05"/>
    <w:rsid w:val="690CEE5B"/>
    <w:rsid w:val="69115AD6"/>
    <w:rsid w:val="691E1726"/>
    <w:rsid w:val="692D4592"/>
    <w:rsid w:val="69317A2B"/>
    <w:rsid w:val="6935BB6B"/>
    <w:rsid w:val="69390F48"/>
    <w:rsid w:val="6939D174"/>
    <w:rsid w:val="693D6557"/>
    <w:rsid w:val="693EF6E8"/>
    <w:rsid w:val="6946AB60"/>
    <w:rsid w:val="694D5B79"/>
    <w:rsid w:val="694F23EE"/>
    <w:rsid w:val="694F8B60"/>
    <w:rsid w:val="695765F7"/>
    <w:rsid w:val="69588501"/>
    <w:rsid w:val="695B56A2"/>
    <w:rsid w:val="695EFAF7"/>
    <w:rsid w:val="6980E02A"/>
    <w:rsid w:val="69888B65"/>
    <w:rsid w:val="698DD8AF"/>
    <w:rsid w:val="698F75EE"/>
    <w:rsid w:val="6998EC26"/>
    <w:rsid w:val="69A3459E"/>
    <w:rsid w:val="69C6B2D8"/>
    <w:rsid w:val="69CE5571"/>
    <w:rsid w:val="69DB71E2"/>
    <w:rsid w:val="69E41F88"/>
    <w:rsid w:val="69E49940"/>
    <w:rsid w:val="69E9EE81"/>
    <w:rsid w:val="69F3E22B"/>
    <w:rsid w:val="69F59387"/>
    <w:rsid w:val="69FB7A97"/>
    <w:rsid w:val="69FBB497"/>
    <w:rsid w:val="69FCBFC1"/>
    <w:rsid w:val="69FECA99"/>
    <w:rsid w:val="6A0F4A0B"/>
    <w:rsid w:val="6A111A6D"/>
    <w:rsid w:val="6A151B09"/>
    <w:rsid w:val="6A172E50"/>
    <w:rsid w:val="6A1B997D"/>
    <w:rsid w:val="6A1CC3C9"/>
    <w:rsid w:val="6A1FC0B5"/>
    <w:rsid w:val="6A26B76D"/>
    <w:rsid w:val="6A354BDE"/>
    <w:rsid w:val="6A3CF75B"/>
    <w:rsid w:val="6A4083ED"/>
    <w:rsid w:val="6A5C3B47"/>
    <w:rsid w:val="6A723879"/>
    <w:rsid w:val="6A733784"/>
    <w:rsid w:val="6A82037D"/>
    <w:rsid w:val="6A8FE569"/>
    <w:rsid w:val="6AACD1F5"/>
    <w:rsid w:val="6AAE6FA7"/>
    <w:rsid w:val="6AB0F03D"/>
    <w:rsid w:val="6AB5A707"/>
    <w:rsid w:val="6AB5BA3D"/>
    <w:rsid w:val="6AC6D221"/>
    <w:rsid w:val="6AC786A4"/>
    <w:rsid w:val="6AC834CE"/>
    <w:rsid w:val="6ADD2EA7"/>
    <w:rsid w:val="6AE570B7"/>
    <w:rsid w:val="6AEB0E32"/>
    <w:rsid w:val="6AEE16B1"/>
    <w:rsid w:val="6AEFAE39"/>
    <w:rsid w:val="6AF41CF6"/>
    <w:rsid w:val="6AF49388"/>
    <w:rsid w:val="6B0F1CBD"/>
    <w:rsid w:val="6B1B15B2"/>
    <w:rsid w:val="6B3092BE"/>
    <w:rsid w:val="6B37664A"/>
    <w:rsid w:val="6B400E2E"/>
    <w:rsid w:val="6B406AF2"/>
    <w:rsid w:val="6B488864"/>
    <w:rsid w:val="6B48FDB2"/>
    <w:rsid w:val="6B4D6C11"/>
    <w:rsid w:val="6B5391DA"/>
    <w:rsid w:val="6B5E1375"/>
    <w:rsid w:val="6B74CE44"/>
    <w:rsid w:val="6B76C35C"/>
    <w:rsid w:val="6B7891A8"/>
    <w:rsid w:val="6B7DA7A5"/>
    <w:rsid w:val="6B85F5D0"/>
    <w:rsid w:val="6B8717A2"/>
    <w:rsid w:val="6B908FB4"/>
    <w:rsid w:val="6B9A26D8"/>
    <w:rsid w:val="6B9F7252"/>
    <w:rsid w:val="6BB16966"/>
    <w:rsid w:val="6BB7FCC7"/>
    <w:rsid w:val="6BB95DC9"/>
    <w:rsid w:val="6BBBEF1E"/>
    <w:rsid w:val="6BBF6E28"/>
    <w:rsid w:val="6BC32FDE"/>
    <w:rsid w:val="6BC4B37C"/>
    <w:rsid w:val="6BCA0B0C"/>
    <w:rsid w:val="6BCA6326"/>
    <w:rsid w:val="6BD2FFE2"/>
    <w:rsid w:val="6BDAD552"/>
    <w:rsid w:val="6BE1B892"/>
    <w:rsid w:val="6BE2F6CE"/>
    <w:rsid w:val="6BE3896E"/>
    <w:rsid w:val="6BEAEBD8"/>
    <w:rsid w:val="6BF1DBD3"/>
    <w:rsid w:val="6C0022A3"/>
    <w:rsid w:val="6C1332CC"/>
    <w:rsid w:val="6C1CF066"/>
    <w:rsid w:val="6C247D09"/>
    <w:rsid w:val="6C34C6C2"/>
    <w:rsid w:val="6C3C0AA5"/>
    <w:rsid w:val="6C3F9102"/>
    <w:rsid w:val="6C412040"/>
    <w:rsid w:val="6C47DC2E"/>
    <w:rsid w:val="6C4A20C8"/>
    <w:rsid w:val="6C53B1DE"/>
    <w:rsid w:val="6C55ABC3"/>
    <w:rsid w:val="6C642BE7"/>
    <w:rsid w:val="6C6F192C"/>
    <w:rsid w:val="6C7248B7"/>
    <w:rsid w:val="6C795E7C"/>
    <w:rsid w:val="6C857E41"/>
    <w:rsid w:val="6C87CCAF"/>
    <w:rsid w:val="6C9FD4CF"/>
    <w:rsid w:val="6CAD73DB"/>
    <w:rsid w:val="6CB0B1A9"/>
    <w:rsid w:val="6CB1CBB3"/>
    <w:rsid w:val="6CB6963E"/>
    <w:rsid w:val="6CB6BA8A"/>
    <w:rsid w:val="6CB7496E"/>
    <w:rsid w:val="6CB9354D"/>
    <w:rsid w:val="6CBDCA6A"/>
    <w:rsid w:val="6CC840E6"/>
    <w:rsid w:val="6CD0B0AF"/>
    <w:rsid w:val="6CD27BFB"/>
    <w:rsid w:val="6CDA2340"/>
    <w:rsid w:val="6CF0291F"/>
    <w:rsid w:val="6CFC354D"/>
    <w:rsid w:val="6D00A66B"/>
    <w:rsid w:val="6D09A53E"/>
    <w:rsid w:val="6D0B29FE"/>
    <w:rsid w:val="6D1783A6"/>
    <w:rsid w:val="6D1DA22B"/>
    <w:rsid w:val="6D304D86"/>
    <w:rsid w:val="6D30727E"/>
    <w:rsid w:val="6D3335DC"/>
    <w:rsid w:val="6D33D58F"/>
    <w:rsid w:val="6D354E61"/>
    <w:rsid w:val="6D43503F"/>
    <w:rsid w:val="6D4BDBB4"/>
    <w:rsid w:val="6D59C7F0"/>
    <w:rsid w:val="6D621009"/>
    <w:rsid w:val="6D69C2D0"/>
    <w:rsid w:val="6D6A1157"/>
    <w:rsid w:val="6D6BB5E3"/>
    <w:rsid w:val="6D70B183"/>
    <w:rsid w:val="6D70F30B"/>
    <w:rsid w:val="6D72B2C7"/>
    <w:rsid w:val="6D77B1AF"/>
    <w:rsid w:val="6D7A6621"/>
    <w:rsid w:val="6D7D9E91"/>
    <w:rsid w:val="6D8917D8"/>
    <w:rsid w:val="6D8E9F7C"/>
    <w:rsid w:val="6D91155E"/>
    <w:rsid w:val="6D96A325"/>
    <w:rsid w:val="6DA485E7"/>
    <w:rsid w:val="6DA6B12B"/>
    <w:rsid w:val="6DAA378F"/>
    <w:rsid w:val="6DB9D596"/>
    <w:rsid w:val="6DBB2F52"/>
    <w:rsid w:val="6DC1074A"/>
    <w:rsid w:val="6DC8B48E"/>
    <w:rsid w:val="6DC97B20"/>
    <w:rsid w:val="6DCB8B8E"/>
    <w:rsid w:val="6DD5355E"/>
    <w:rsid w:val="6DD8A714"/>
    <w:rsid w:val="6DDC96AF"/>
    <w:rsid w:val="6DDFD576"/>
    <w:rsid w:val="6DE198B2"/>
    <w:rsid w:val="6DE1C25D"/>
    <w:rsid w:val="6DEC2535"/>
    <w:rsid w:val="6DF4E636"/>
    <w:rsid w:val="6DF55FCC"/>
    <w:rsid w:val="6DFC4596"/>
    <w:rsid w:val="6E100950"/>
    <w:rsid w:val="6E136BE8"/>
    <w:rsid w:val="6E199D9D"/>
    <w:rsid w:val="6E1CC909"/>
    <w:rsid w:val="6E21AB3C"/>
    <w:rsid w:val="6E3C7250"/>
    <w:rsid w:val="6E464898"/>
    <w:rsid w:val="6E4AE19D"/>
    <w:rsid w:val="6E62EC68"/>
    <w:rsid w:val="6E6343FE"/>
    <w:rsid w:val="6E6676F3"/>
    <w:rsid w:val="6E66F6C1"/>
    <w:rsid w:val="6E706939"/>
    <w:rsid w:val="6E70AFD4"/>
    <w:rsid w:val="6E7B1AB4"/>
    <w:rsid w:val="6E8A55C5"/>
    <w:rsid w:val="6E8CA2C2"/>
    <w:rsid w:val="6E94E1BE"/>
    <w:rsid w:val="6E95B020"/>
    <w:rsid w:val="6EA03D56"/>
    <w:rsid w:val="6EA4B8BE"/>
    <w:rsid w:val="6EAFFD49"/>
    <w:rsid w:val="6EC3B42F"/>
    <w:rsid w:val="6ED3D48A"/>
    <w:rsid w:val="6ED6C093"/>
    <w:rsid w:val="6ED71A11"/>
    <w:rsid w:val="6ED8AF89"/>
    <w:rsid w:val="6EDF54AB"/>
    <w:rsid w:val="6EED62C4"/>
    <w:rsid w:val="6EF1C68B"/>
    <w:rsid w:val="6EF63543"/>
    <w:rsid w:val="6EF86D71"/>
    <w:rsid w:val="6EFAD97F"/>
    <w:rsid w:val="6EFF2F77"/>
    <w:rsid w:val="6EFF4563"/>
    <w:rsid w:val="6F043322"/>
    <w:rsid w:val="6F0D2F6B"/>
    <w:rsid w:val="6F180137"/>
    <w:rsid w:val="6F1A3D11"/>
    <w:rsid w:val="6F1B6904"/>
    <w:rsid w:val="6F2338AE"/>
    <w:rsid w:val="6F2D405E"/>
    <w:rsid w:val="6F31CCF4"/>
    <w:rsid w:val="6F41977A"/>
    <w:rsid w:val="6F5B2025"/>
    <w:rsid w:val="6F608C15"/>
    <w:rsid w:val="6F61ED0C"/>
    <w:rsid w:val="6F62BAF1"/>
    <w:rsid w:val="6F8C3B3E"/>
    <w:rsid w:val="6F926E63"/>
    <w:rsid w:val="6F97B916"/>
    <w:rsid w:val="6F9A8BD4"/>
    <w:rsid w:val="6FA1E1C5"/>
    <w:rsid w:val="6FA51416"/>
    <w:rsid w:val="6FAE3570"/>
    <w:rsid w:val="6FB28324"/>
    <w:rsid w:val="6FE1DED6"/>
    <w:rsid w:val="6FE6861E"/>
    <w:rsid w:val="6FE9B48E"/>
    <w:rsid w:val="6FFA1A9A"/>
    <w:rsid w:val="6FFA24AD"/>
    <w:rsid w:val="70001278"/>
    <w:rsid w:val="700558B0"/>
    <w:rsid w:val="700BDAED"/>
    <w:rsid w:val="70109B0C"/>
    <w:rsid w:val="70141784"/>
    <w:rsid w:val="701BAEAC"/>
    <w:rsid w:val="7024670C"/>
    <w:rsid w:val="702C050A"/>
    <w:rsid w:val="702E7B32"/>
    <w:rsid w:val="703863A4"/>
    <w:rsid w:val="703A9F16"/>
    <w:rsid w:val="7049596D"/>
    <w:rsid w:val="704D977A"/>
    <w:rsid w:val="7060B10A"/>
    <w:rsid w:val="706A9802"/>
    <w:rsid w:val="7074734C"/>
    <w:rsid w:val="7078B844"/>
    <w:rsid w:val="7086E3E6"/>
    <w:rsid w:val="70930C05"/>
    <w:rsid w:val="7093DAFE"/>
    <w:rsid w:val="70A43F2E"/>
    <w:rsid w:val="70AE9450"/>
    <w:rsid w:val="70B3A50C"/>
    <w:rsid w:val="70B66F34"/>
    <w:rsid w:val="70B760F4"/>
    <w:rsid w:val="70C1C349"/>
    <w:rsid w:val="70C3BDA9"/>
    <w:rsid w:val="70C54E0A"/>
    <w:rsid w:val="70D7B08E"/>
    <w:rsid w:val="70E39CAE"/>
    <w:rsid w:val="70E3FDD7"/>
    <w:rsid w:val="70F0008B"/>
    <w:rsid w:val="70F05A35"/>
    <w:rsid w:val="71008F58"/>
    <w:rsid w:val="710251BA"/>
    <w:rsid w:val="7108C6AD"/>
    <w:rsid w:val="7108D4E3"/>
    <w:rsid w:val="710D181C"/>
    <w:rsid w:val="710E38AA"/>
    <w:rsid w:val="7124FAE7"/>
    <w:rsid w:val="712781E3"/>
    <w:rsid w:val="712C782C"/>
    <w:rsid w:val="712FD0D9"/>
    <w:rsid w:val="7131734D"/>
    <w:rsid w:val="7137E98F"/>
    <w:rsid w:val="713B65F8"/>
    <w:rsid w:val="7142D226"/>
    <w:rsid w:val="714673E2"/>
    <w:rsid w:val="71549400"/>
    <w:rsid w:val="715F6520"/>
    <w:rsid w:val="7166FD33"/>
    <w:rsid w:val="716890BF"/>
    <w:rsid w:val="7178887C"/>
    <w:rsid w:val="717C2BDA"/>
    <w:rsid w:val="71844164"/>
    <w:rsid w:val="7187CD25"/>
    <w:rsid w:val="718E898B"/>
    <w:rsid w:val="71910C7C"/>
    <w:rsid w:val="71949BA5"/>
    <w:rsid w:val="719509E9"/>
    <w:rsid w:val="719A19FE"/>
    <w:rsid w:val="719BD76A"/>
    <w:rsid w:val="719D2CEB"/>
    <w:rsid w:val="71B5069A"/>
    <w:rsid w:val="71B6348A"/>
    <w:rsid w:val="71C03DAD"/>
    <w:rsid w:val="71C22927"/>
    <w:rsid w:val="71C83D65"/>
    <w:rsid w:val="71D168DE"/>
    <w:rsid w:val="71D7D91D"/>
    <w:rsid w:val="71DBE576"/>
    <w:rsid w:val="71E3FF16"/>
    <w:rsid w:val="71E6F5A9"/>
    <w:rsid w:val="71F68797"/>
    <w:rsid w:val="71FE3574"/>
    <w:rsid w:val="71FFAFDB"/>
    <w:rsid w:val="72021009"/>
    <w:rsid w:val="7203E306"/>
    <w:rsid w:val="7208856D"/>
    <w:rsid w:val="7210B290"/>
    <w:rsid w:val="7211BE89"/>
    <w:rsid w:val="721636B1"/>
    <w:rsid w:val="721BD118"/>
    <w:rsid w:val="721E97F0"/>
    <w:rsid w:val="7237338D"/>
    <w:rsid w:val="7238FEFB"/>
    <w:rsid w:val="724113F1"/>
    <w:rsid w:val="72445DEB"/>
    <w:rsid w:val="724D2EF9"/>
    <w:rsid w:val="724DCFE6"/>
    <w:rsid w:val="724DFACB"/>
    <w:rsid w:val="726F7019"/>
    <w:rsid w:val="726FF1B6"/>
    <w:rsid w:val="7282BE46"/>
    <w:rsid w:val="728ADC24"/>
    <w:rsid w:val="72979FFF"/>
    <w:rsid w:val="729854FD"/>
    <w:rsid w:val="72A3C404"/>
    <w:rsid w:val="72A49669"/>
    <w:rsid w:val="72A83544"/>
    <w:rsid w:val="72AFDD77"/>
    <w:rsid w:val="72B2F4DA"/>
    <w:rsid w:val="72BC60C1"/>
    <w:rsid w:val="72BF6323"/>
    <w:rsid w:val="72D18380"/>
    <w:rsid w:val="72D46FEF"/>
    <w:rsid w:val="72DEE9D6"/>
    <w:rsid w:val="72E078C3"/>
    <w:rsid w:val="72E64279"/>
    <w:rsid w:val="72F5A243"/>
    <w:rsid w:val="72F6E776"/>
    <w:rsid w:val="730B3745"/>
    <w:rsid w:val="73120BD6"/>
    <w:rsid w:val="73205DA2"/>
    <w:rsid w:val="733114FF"/>
    <w:rsid w:val="733C5F94"/>
    <w:rsid w:val="733F3670"/>
    <w:rsid w:val="733FC755"/>
    <w:rsid w:val="734116EA"/>
    <w:rsid w:val="735522CB"/>
    <w:rsid w:val="73574C66"/>
    <w:rsid w:val="73608766"/>
    <w:rsid w:val="736F7295"/>
    <w:rsid w:val="73718278"/>
    <w:rsid w:val="737A7E45"/>
    <w:rsid w:val="7390DAA8"/>
    <w:rsid w:val="7392F465"/>
    <w:rsid w:val="73947CBA"/>
    <w:rsid w:val="7395FC1A"/>
    <w:rsid w:val="739A532D"/>
    <w:rsid w:val="739ABB2D"/>
    <w:rsid w:val="73A3D5CA"/>
    <w:rsid w:val="73AD0898"/>
    <w:rsid w:val="73B523B7"/>
    <w:rsid w:val="73B8073F"/>
    <w:rsid w:val="73B8CEA4"/>
    <w:rsid w:val="73C0645A"/>
    <w:rsid w:val="73C52D91"/>
    <w:rsid w:val="73C6309D"/>
    <w:rsid w:val="73CB6182"/>
    <w:rsid w:val="73DA8AA4"/>
    <w:rsid w:val="73E07B63"/>
    <w:rsid w:val="73E1041D"/>
    <w:rsid w:val="73E10554"/>
    <w:rsid w:val="73EA6E49"/>
    <w:rsid w:val="73F00AF3"/>
    <w:rsid w:val="73F0972D"/>
    <w:rsid w:val="74044B4F"/>
    <w:rsid w:val="740545A2"/>
    <w:rsid w:val="740C41EA"/>
    <w:rsid w:val="740D1F18"/>
    <w:rsid w:val="7410577F"/>
    <w:rsid w:val="74183DA8"/>
    <w:rsid w:val="7419CB7C"/>
    <w:rsid w:val="741BB598"/>
    <w:rsid w:val="741EEBCB"/>
    <w:rsid w:val="7421F772"/>
    <w:rsid w:val="743153AC"/>
    <w:rsid w:val="743300AD"/>
    <w:rsid w:val="743479C7"/>
    <w:rsid w:val="74391723"/>
    <w:rsid w:val="744AA490"/>
    <w:rsid w:val="74537FEC"/>
    <w:rsid w:val="74620EF7"/>
    <w:rsid w:val="74639CDF"/>
    <w:rsid w:val="746AE301"/>
    <w:rsid w:val="746CEB6B"/>
    <w:rsid w:val="747C733C"/>
    <w:rsid w:val="747E6067"/>
    <w:rsid w:val="7489E435"/>
    <w:rsid w:val="748FDE2B"/>
    <w:rsid w:val="74A10F01"/>
    <w:rsid w:val="74B7F5BD"/>
    <w:rsid w:val="74BC95EC"/>
    <w:rsid w:val="74BEA0B8"/>
    <w:rsid w:val="74C099DC"/>
    <w:rsid w:val="74DA3877"/>
    <w:rsid w:val="74DC3CB3"/>
    <w:rsid w:val="74E252FD"/>
    <w:rsid w:val="74E353F3"/>
    <w:rsid w:val="74E6C608"/>
    <w:rsid w:val="74E6F1F2"/>
    <w:rsid w:val="74E9074A"/>
    <w:rsid w:val="74EEDD46"/>
    <w:rsid w:val="74F6668E"/>
    <w:rsid w:val="74F69BB3"/>
    <w:rsid w:val="74F8FE0D"/>
    <w:rsid w:val="74FB5F9A"/>
    <w:rsid w:val="75041D1F"/>
    <w:rsid w:val="751B794A"/>
    <w:rsid w:val="7523055C"/>
    <w:rsid w:val="75272C94"/>
    <w:rsid w:val="752F1889"/>
    <w:rsid w:val="753232D0"/>
    <w:rsid w:val="75330DD9"/>
    <w:rsid w:val="7540AEC1"/>
    <w:rsid w:val="755C59B8"/>
    <w:rsid w:val="757AC989"/>
    <w:rsid w:val="757E8123"/>
    <w:rsid w:val="7581D5E2"/>
    <w:rsid w:val="7587BEF1"/>
    <w:rsid w:val="75881F53"/>
    <w:rsid w:val="758DB573"/>
    <w:rsid w:val="75A5BF99"/>
    <w:rsid w:val="75C38097"/>
    <w:rsid w:val="75CB5C16"/>
    <w:rsid w:val="75CC810E"/>
    <w:rsid w:val="75DA89AC"/>
    <w:rsid w:val="75DC13B7"/>
    <w:rsid w:val="75EC4568"/>
    <w:rsid w:val="75F130F9"/>
    <w:rsid w:val="75F3C8A2"/>
    <w:rsid w:val="75FCC3FC"/>
    <w:rsid w:val="76184D91"/>
    <w:rsid w:val="761BA428"/>
    <w:rsid w:val="7622544C"/>
    <w:rsid w:val="76232B70"/>
    <w:rsid w:val="76266D54"/>
    <w:rsid w:val="762CC224"/>
    <w:rsid w:val="762F67E1"/>
    <w:rsid w:val="7641D076"/>
    <w:rsid w:val="7647E737"/>
    <w:rsid w:val="76481351"/>
    <w:rsid w:val="76521124"/>
    <w:rsid w:val="7653698B"/>
    <w:rsid w:val="765410B6"/>
    <w:rsid w:val="7656FED8"/>
    <w:rsid w:val="76595B1A"/>
    <w:rsid w:val="765B78C7"/>
    <w:rsid w:val="7665F29C"/>
    <w:rsid w:val="766AD1AC"/>
    <w:rsid w:val="76757AEE"/>
    <w:rsid w:val="7679D429"/>
    <w:rsid w:val="767B32DC"/>
    <w:rsid w:val="768BFDDE"/>
    <w:rsid w:val="7692A05F"/>
    <w:rsid w:val="76966796"/>
    <w:rsid w:val="7698AD14"/>
    <w:rsid w:val="769D2F9D"/>
    <w:rsid w:val="769E6789"/>
    <w:rsid w:val="76A4AB07"/>
    <w:rsid w:val="76AAC7C3"/>
    <w:rsid w:val="76AAFF0F"/>
    <w:rsid w:val="76B6B456"/>
    <w:rsid w:val="76B838D4"/>
    <w:rsid w:val="76BFD877"/>
    <w:rsid w:val="76C664B9"/>
    <w:rsid w:val="76C6671C"/>
    <w:rsid w:val="76C99BBB"/>
    <w:rsid w:val="76D7A5D0"/>
    <w:rsid w:val="76DC00B1"/>
    <w:rsid w:val="76E5FE7A"/>
    <w:rsid w:val="76FE5135"/>
    <w:rsid w:val="77069D56"/>
    <w:rsid w:val="7706EECC"/>
    <w:rsid w:val="7722E8B4"/>
    <w:rsid w:val="77233E4A"/>
    <w:rsid w:val="772683BB"/>
    <w:rsid w:val="7728423B"/>
    <w:rsid w:val="7734029E"/>
    <w:rsid w:val="7735A182"/>
    <w:rsid w:val="7749BFB0"/>
    <w:rsid w:val="7751F02E"/>
    <w:rsid w:val="77578924"/>
    <w:rsid w:val="7757AFBA"/>
    <w:rsid w:val="77580EB2"/>
    <w:rsid w:val="777070A0"/>
    <w:rsid w:val="7778F162"/>
    <w:rsid w:val="777B234E"/>
    <w:rsid w:val="77877C83"/>
    <w:rsid w:val="778BCB95"/>
    <w:rsid w:val="779227D7"/>
    <w:rsid w:val="779406E4"/>
    <w:rsid w:val="77ACD0BB"/>
    <w:rsid w:val="77B47983"/>
    <w:rsid w:val="77C06435"/>
    <w:rsid w:val="77C4EB54"/>
    <w:rsid w:val="77C518E1"/>
    <w:rsid w:val="77C6EE6E"/>
    <w:rsid w:val="77E1DA29"/>
    <w:rsid w:val="77E7D8E8"/>
    <w:rsid w:val="77E9E856"/>
    <w:rsid w:val="77EF0F4C"/>
    <w:rsid w:val="77F2E4A7"/>
    <w:rsid w:val="77F57BCB"/>
    <w:rsid w:val="77F69FD8"/>
    <w:rsid w:val="77F82C18"/>
    <w:rsid w:val="77FD737F"/>
    <w:rsid w:val="781E8B5E"/>
    <w:rsid w:val="78272328"/>
    <w:rsid w:val="78287FBA"/>
    <w:rsid w:val="782FD949"/>
    <w:rsid w:val="784132B2"/>
    <w:rsid w:val="78451919"/>
    <w:rsid w:val="7847F482"/>
    <w:rsid w:val="7849586A"/>
    <w:rsid w:val="785A1637"/>
    <w:rsid w:val="7875586A"/>
    <w:rsid w:val="787767A3"/>
    <w:rsid w:val="787FF3ED"/>
    <w:rsid w:val="78837641"/>
    <w:rsid w:val="788C2437"/>
    <w:rsid w:val="788CE032"/>
    <w:rsid w:val="789351B4"/>
    <w:rsid w:val="78970761"/>
    <w:rsid w:val="78980109"/>
    <w:rsid w:val="789C5384"/>
    <w:rsid w:val="789F0B7B"/>
    <w:rsid w:val="78A13988"/>
    <w:rsid w:val="78BCC9A8"/>
    <w:rsid w:val="78BDE713"/>
    <w:rsid w:val="78BFD429"/>
    <w:rsid w:val="78C06F42"/>
    <w:rsid w:val="78C98BD4"/>
    <w:rsid w:val="78CAFFA2"/>
    <w:rsid w:val="78D26BDE"/>
    <w:rsid w:val="78D59B3E"/>
    <w:rsid w:val="78DE36EA"/>
    <w:rsid w:val="78EE52A1"/>
    <w:rsid w:val="78F2043F"/>
    <w:rsid w:val="79050EC7"/>
    <w:rsid w:val="7909A8C8"/>
    <w:rsid w:val="790D215F"/>
    <w:rsid w:val="7913DC2E"/>
    <w:rsid w:val="79154461"/>
    <w:rsid w:val="7916E9B2"/>
    <w:rsid w:val="791C302F"/>
    <w:rsid w:val="791FA471"/>
    <w:rsid w:val="7925FC2C"/>
    <w:rsid w:val="7943BD71"/>
    <w:rsid w:val="7946E45C"/>
    <w:rsid w:val="79487508"/>
    <w:rsid w:val="79526FD1"/>
    <w:rsid w:val="7953287C"/>
    <w:rsid w:val="7958A2F4"/>
    <w:rsid w:val="795B5AED"/>
    <w:rsid w:val="796831F6"/>
    <w:rsid w:val="79699F78"/>
    <w:rsid w:val="79752127"/>
    <w:rsid w:val="7985B265"/>
    <w:rsid w:val="7988E557"/>
    <w:rsid w:val="798B969B"/>
    <w:rsid w:val="7997CA0B"/>
    <w:rsid w:val="7998178C"/>
    <w:rsid w:val="79991DF0"/>
    <w:rsid w:val="7999EA70"/>
    <w:rsid w:val="79A8606D"/>
    <w:rsid w:val="79B54397"/>
    <w:rsid w:val="79C490F0"/>
    <w:rsid w:val="79C5E8B8"/>
    <w:rsid w:val="79C6456E"/>
    <w:rsid w:val="79C667AD"/>
    <w:rsid w:val="79C8A674"/>
    <w:rsid w:val="79C8AE37"/>
    <w:rsid w:val="79D314D1"/>
    <w:rsid w:val="79E388E0"/>
    <w:rsid w:val="79EC1F65"/>
    <w:rsid w:val="7A043EFD"/>
    <w:rsid w:val="7A0837F7"/>
    <w:rsid w:val="7A15287D"/>
    <w:rsid w:val="7A24B0B7"/>
    <w:rsid w:val="7A347C09"/>
    <w:rsid w:val="7A35D964"/>
    <w:rsid w:val="7A36E812"/>
    <w:rsid w:val="7A38AB40"/>
    <w:rsid w:val="7A447F42"/>
    <w:rsid w:val="7A49CB2D"/>
    <w:rsid w:val="7A50DF03"/>
    <w:rsid w:val="7A515E65"/>
    <w:rsid w:val="7A63C6E3"/>
    <w:rsid w:val="7A6558ED"/>
    <w:rsid w:val="7A6686E3"/>
    <w:rsid w:val="7A6E8D7C"/>
    <w:rsid w:val="7A7428A7"/>
    <w:rsid w:val="7A7AE175"/>
    <w:rsid w:val="7A7BED18"/>
    <w:rsid w:val="7A7EF00C"/>
    <w:rsid w:val="7A84F0CA"/>
    <w:rsid w:val="7A87D3A8"/>
    <w:rsid w:val="7A896AD4"/>
    <w:rsid w:val="7A897569"/>
    <w:rsid w:val="7A9194CE"/>
    <w:rsid w:val="7A91A92B"/>
    <w:rsid w:val="7A928753"/>
    <w:rsid w:val="7A985C95"/>
    <w:rsid w:val="7A994FA4"/>
    <w:rsid w:val="7AA04793"/>
    <w:rsid w:val="7AA3576A"/>
    <w:rsid w:val="7AAAC4C1"/>
    <w:rsid w:val="7AB6114A"/>
    <w:rsid w:val="7AC4848D"/>
    <w:rsid w:val="7AD5270B"/>
    <w:rsid w:val="7AD7AE0C"/>
    <w:rsid w:val="7AD8751F"/>
    <w:rsid w:val="7ADB9D74"/>
    <w:rsid w:val="7AE3CC34"/>
    <w:rsid w:val="7AE66C61"/>
    <w:rsid w:val="7AE70ED2"/>
    <w:rsid w:val="7AEE5CB0"/>
    <w:rsid w:val="7AEF5410"/>
    <w:rsid w:val="7AF2D4F3"/>
    <w:rsid w:val="7AF2E22C"/>
    <w:rsid w:val="7B004401"/>
    <w:rsid w:val="7B0D6556"/>
    <w:rsid w:val="7B12763C"/>
    <w:rsid w:val="7B172C76"/>
    <w:rsid w:val="7B172CE8"/>
    <w:rsid w:val="7B254981"/>
    <w:rsid w:val="7B27EA72"/>
    <w:rsid w:val="7B289EAE"/>
    <w:rsid w:val="7B397F17"/>
    <w:rsid w:val="7B3E35FA"/>
    <w:rsid w:val="7B3F86A7"/>
    <w:rsid w:val="7B470C47"/>
    <w:rsid w:val="7B4DA853"/>
    <w:rsid w:val="7B4F1B7E"/>
    <w:rsid w:val="7B51E1BA"/>
    <w:rsid w:val="7B568597"/>
    <w:rsid w:val="7B61421E"/>
    <w:rsid w:val="7B7A023A"/>
    <w:rsid w:val="7B7D2E47"/>
    <w:rsid w:val="7B81D3B3"/>
    <w:rsid w:val="7B840F57"/>
    <w:rsid w:val="7B8AD6E4"/>
    <w:rsid w:val="7B8F473F"/>
    <w:rsid w:val="7B9A5BD8"/>
    <w:rsid w:val="7BB41177"/>
    <w:rsid w:val="7BB77B5E"/>
    <w:rsid w:val="7BBCF26C"/>
    <w:rsid w:val="7BC5DFBA"/>
    <w:rsid w:val="7BC8A718"/>
    <w:rsid w:val="7BCC6FC1"/>
    <w:rsid w:val="7BD39F5F"/>
    <w:rsid w:val="7BDE5F63"/>
    <w:rsid w:val="7BE6A7F6"/>
    <w:rsid w:val="7BEE5829"/>
    <w:rsid w:val="7BF02D21"/>
    <w:rsid w:val="7BF4605B"/>
    <w:rsid w:val="7BF5DA2B"/>
    <w:rsid w:val="7C0482E2"/>
    <w:rsid w:val="7C08152B"/>
    <w:rsid w:val="7C15E3C5"/>
    <w:rsid w:val="7C25CBA0"/>
    <w:rsid w:val="7C279AA6"/>
    <w:rsid w:val="7C2A83BD"/>
    <w:rsid w:val="7C2E1353"/>
    <w:rsid w:val="7C32BED4"/>
    <w:rsid w:val="7C341E2E"/>
    <w:rsid w:val="7C3A88B5"/>
    <w:rsid w:val="7C459B6C"/>
    <w:rsid w:val="7C55B425"/>
    <w:rsid w:val="7C57C590"/>
    <w:rsid w:val="7C64C80B"/>
    <w:rsid w:val="7C65099B"/>
    <w:rsid w:val="7C65D24F"/>
    <w:rsid w:val="7C71DBD3"/>
    <w:rsid w:val="7C8001AA"/>
    <w:rsid w:val="7C815513"/>
    <w:rsid w:val="7C8C1B24"/>
    <w:rsid w:val="7C9E7482"/>
    <w:rsid w:val="7CBB8B0F"/>
    <w:rsid w:val="7CBDA58C"/>
    <w:rsid w:val="7CBE8DAC"/>
    <w:rsid w:val="7CD27164"/>
    <w:rsid w:val="7CD74E65"/>
    <w:rsid w:val="7CF0E4DC"/>
    <w:rsid w:val="7CFCE286"/>
    <w:rsid w:val="7CFD2E4B"/>
    <w:rsid w:val="7D007F45"/>
    <w:rsid w:val="7D014611"/>
    <w:rsid w:val="7D0BB4A5"/>
    <w:rsid w:val="7D0CDD2C"/>
    <w:rsid w:val="7D212753"/>
    <w:rsid w:val="7D27B699"/>
    <w:rsid w:val="7D376A63"/>
    <w:rsid w:val="7D3B9CBC"/>
    <w:rsid w:val="7D3DE8AE"/>
    <w:rsid w:val="7D4555CD"/>
    <w:rsid w:val="7D4561FA"/>
    <w:rsid w:val="7D4645A9"/>
    <w:rsid w:val="7D54AAF3"/>
    <w:rsid w:val="7D5780A4"/>
    <w:rsid w:val="7D59CCC4"/>
    <w:rsid w:val="7D5F969E"/>
    <w:rsid w:val="7D64560D"/>
    <w:rsid w:val="7D80A2E2"/>
    <w:rsid w:val="7D8381D3"/>
    <w:rsid w:val="7D8C84A9"/>
    <w:rsid w:val="7D8E4877"/>
    <w:rsid w:val="7D9198E1"/>
    <w:rsid w:val="7D98D430"/>
    <w:rsid w:val="7D9AB42A"/>
    <w:rsid w:val="7DA5C9D6"/>
    <w:rsid w:val="7DAB749D"/>
    <w:rsid w:val="7DB16F4B"/>
    <w:rsid w:val="7DB45271"/>
    <w:rsid w:val="7DB78FBE"/>
    <w:rsid w:val="7DBB7554"/>
    <w:rsid w:val="7DBC940F"/>
    <w:rsid w:val="7DD2D317"/>
    <w:rsid w:val="7DDCD1A8"/>
    <w:rsid w:val="7DF66A23"/>
    <w:rsid w:val="7DF70F89"/>
    <w:rsid w:val="7DF822C7"/>
    <w:rsid w:val="7DFCEDF5"/>
    <w:rsid w:val="7E03845B"/>
    <w:rsid w:val="7E215D5B"/>
    <w:rsid w:val="7E23CD00"/>
    <w:rsid w:val="7E36C458"/>
    <w:rsid w:val="7E3F01DD"/>
    <w:rsid w:val="7E5DA804"/>
    <w:rsid w:val="7E6202B5"/>
    <w:rsid w:val="7E621F9F"/>
    <w:rsid w:val="7E64F0C3"/>
    <w:rsid w:val="7E65017F"/>
    <w:rsid w:val="7E655A9B"/>
    <w:rsid w:val="7E6A0A4D"/>
    <w:rsid w:val="7E6B5CD1"/>
    <w:rsid w:val="7E87091A"/>
    <w:rsid w:val="7E90EF03"/>
    <w:rsid w:val="7E941813"/>
    <w:rsid w:val="7E9A66B5"/>
    <w:rsid w:val="7EA82C58"/>
    <w:rsid w:val="7EAAFDB1"/>
    <w:rsid w:val="7EAC6775"/>
    <w:rsid w:val="7EC18E97"/>
    <w:rsid w:val="7EC98698"/>
    <w:rsid w:val="7ED2F8EF"/>
    <w:rsid w:val="7EDA47EC"/>
    <w:rsid w:val="7EEAF83D"/>
    <w:rsid w:val="7EEB34EB"/>
    <w:rsid w:val="7EEC14A3"/>
    <w:rsid w:val="7EFB4A13"/>
    <w:rsid w:val="7F0545B6"/>
    <w:rsid w:val="7F05E9A9"/>
    <w:rsid w:val="7F0B0837"/>
    <w:rsid w:val="7F0B84AE"/>
    <w:rsid w:val="7F0DD4B2"/>
    <w:rsid w:val="7F118332"/>
    <w:rsid w:val="7F1DD4D0"/>
    <w:rsid w:val="7F295899"/>
    <w:rsid w:val="7F2D0D14"/>
    <w:rsid w:val="7F314C69"/>
    <w:rsid w:val="7F38A51E"/>
    <w:rsid w:val="7F47998F"/>
    <w:rsid w:val="7F4BFFE9"/>
    <w:rsid w:val="7F54531C"/>
    <w:rsid w:val="7F6707E3"/>
    <w:rsid w:val="7F6B5704"/>
    <w:rsid w:val="7F6CE973"/>
    <w:rsid w:val="7F6DDBB3"/>
    <w:rsid w:val="7F71E201"/>
    <w:rsid w:val="7F72C046"/>
    <w:rsid w:val="7F8280F8"/>
    <w:rsid w:val="7F8D9AFF"/>
    <w:rsid w:val="7F91427A"/>
    <w:rsid w:val="7F93E87A"/>
    <w:rsid w:val="7F98F5DF"/>
    <w:rsid w:val="7F994600"/>
    <w:rsid w:val="7F9D15D3"/>
    <w:rsid w:val="7FAF7C14"/>
    <w:rsid w:val="7FB22D2F"/>
    <w:rsid w:val="7FB76B03"/>
    <w:rsid w:val="7FBD1DFC"/>
    <w:rsid w:val="7FC04904"/>
    <w:rsid w:val="7FD47DA1"/>
    <w:rsid w:val="7FD95779"/>
    <w:rsid w:val="7FE2BA14"/>
    <w:rsid w:val="7FE6906C"/>
    <w:rsid w:val="7FFB124B"/>
    <w:rsid w:val="7FFD89A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C54461"/>
  <w15:chartTrackingRefBased/>
  <w15:docId w15:val="{B31A4F78-9182-47AB-8440-E420C0B063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0B75"/>
    <w:pPr>
      <w:spacing w:before="120" w:after="120" w:line="312" w:lineRule="auto"/>
    </w:pPr>
    <w:rPr>
      <w:rFonts w:ascii="Arial" w:eastAsiaTheme="minorHAnsi" w:hAnsi="Arial" w:cs="Calibri"/>
      <w:color w:val="000000" w:themeColor="text1"/>
      <w:szCs w:val="24"/>
      <w:lang w:val="en-US"/>
    </w:rPr>
  </w:style>
  <w:style w:type="paragraph" w:styleId="Heading1">
    <w:name w:val="heading 1"/>
    <w:basedOn w:val="Normal"/>
    <w:next w:val="Normal"/>
    <w:link w:val="Heading1Char"/>
    <w:uiPriority w:val="9"/>
    <w:qFormat/>
    <w:rsid w:val="00F605F5"/>
    <w:pPr>
      <w:keepNext/>
      <w:keepLines/>
      <w:spacing w:before="240" w:line="256" w:lineRule="auto"/>
      <w:outlineLvl w:val="0"/>
    </w:pPr>
    <w:rPr>
      <w:rFonts w:asciiTheme="majorHAnsi" w:eastAsiaTheme="majorEastAsia" w:hAnsiTheme="majorHAnsi" w:cstheme="majorBidi"/>
      <w:color w:val="365F91" w:themeColor="accent1" w:themeShade="BF"/>
      <w:sz w:val="32"/>
      <w:szCs w:val="32"/>
      <w:lang w:val="fr-BE"/>
    </w:rPr>
  </w:style>
  <w:style w:type="paragraph" w:styleId="Heading2">
    <w:name w:val="heading 2"/>
    <w:basedOn w:val="Normal"/>
    <w:next w:val="Normal"/>
    <w:link w:val="Heading2Char"/>
    <w:uiPriority w:val="9"/>
    <w:unhideWhenUsed/>
    <w:qFormat/>
    <w:rsid w:val="007D3996"/>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27712C"/>
    <w:pPr>
      <w:keepNext/>
      <w:keepLines/>
      <w:spacing w:before="40" w:after="0"/>
      <w:outlineLvl w:val="2"/>
    </w:pPr>
    <w:rPr>
      <w:rFonts w:asciiTheme="majorHAnsi" w:eastAsiaTheme="majorEastAsia" w:hAnsiTheme="majorHAnsi" w:cstheme="majorBidi"/>
      <w:color w:val="243F60" w:themeColor="accent1" w:themeShade="7F"/>
      <w:sz w:val="24"/>
    </w:rPr>
  </w:style>
  <w:style w:type="paragraph" w:styleId="Heading6">
    <w:name w:val="heading 6"/>
    <w:basedOn w:val="Normal"/>
    <w:next w:val="Normal"/>
    <w:link w:val="Heading6Char"/>
    <w:uiPriority w:val="9"/>
    <w:semiHidden/>
    <w:unhideWhenUsed/>
    <w:qFormat/>
    <w:rsid w:val="005C565E"/>
    <w:pPr>
      <w:keepNext/>
      <w:keepLines/>
      <w:spacing w:before="40" w:after="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IB">
    <w:name w:val="EIB"/>
    <w:basedOn w:val="Normal"/>
    <w:link w:val="EIBChar"/>
    <w:autoRedefine/>
    <w:qFormat/>
    <w:rsid w:val="004F78B6"/>
    <w:pPr>
      <w:shd w:val="clear" w:color="auto" w:fill="FFFFFF"/>
      <w:spacing w:before="0" w:after="0" w:line="240" w:lineRule="auto"/>
      <w:jc w:val="both"/>
    </w:pPr>
    <w:rPr>
      <w:rFonts w:eastAsia="Times New Roman" w:cs="Arial"/>
      <w:b/>
      <w:bCs/>
      <w:color w:val="000000"/>
      <w:szCs w:val="21"/>
      <w:lang w:val="en-GB" w:eastAsia="en-GB"/>
    </w:rPr>
  </w:style>
  <w:style w:type="character" w:customStyle="1" w:styleId="EIBChar">
    <w:name w:val="EIB Char"/>
    <w:basedOn w:val="DefaultParagraphFont"/>
    <w:link w:val="EIB"/>
    <w:rsid w:val="004F78B6"/>
    <w:rPr>
      <w:rFonts w:ascii="Arial" w:eastAsia="Times New Roman" w:hAnsi="Arial" w:cs="Arial"/>
      <w:b/>
      <w:bCs/>
      <w:color w:val="000000"/>
      <w:szCs w:val="21"/>
      <w:shd w:val="clear" w:color="auto" w:fill="FFFFFF"/>
      <w:lang w:eastAsia="en-GB"/>
    </w:rPr>
  </w:style>
  <w:style w:type="paragraph" w:customStyle="1" w:styleId="EIBTitle">
    <w:name w:val="EIB Title"/>
    <w:basedOn w:val="Normal"/>
    <w:link w:val="EIBTitleChar"/>
    <w:qFormat/>
    <w:rsid w:val="00676808"/>
    <w:pPr>
      <w:spacing w:before="0" w:after="0" w:line="240" w:lineRule="auto"/>
      <w:jc w:val="both"/>
    </w:pPr>
    <w:rPr>
      <w:rFonts w:eastAsia="Times New Roman" w:cs="Arial"/>
      <w:b/>
      <w:bCs/>
      <w:color w:val="auto"/>
      <w:sz w:val="24"/>
      <w:szCs w:val="20"/>
      <w:lang w:val="en-GB"/>
    </w:rPr>
  </w:style>
  <w:style w:type="character" w:customStyle="1" w:styleId="EIBTitleChar">
    <w:name w:val="EIB Title Char"/>
    <w:basedOn w:val="DefaultParagraphFont"/>
    <w:link w:val="EIBTitle"/>
    <w:rsid w:val="00676808"/>
    <w:rPr>
      <w:rFonts w:ascii="Arial" w:eastAsia="Times New Roman" w:hAnsi="Arial" w:cs="Arial"/>
      <w:b/>
      <w:bCs/>
      <w:sz w:val="24"/>
    </w:rPr>
  </w:style>
  <w:style w:type="paragraph" w:customStyle="1" w:styleId="EIBbullets">
    <w:name w:val="EIB bullets"/>
    <w:basedOn w:val="Normal"/>
    <w:link w:val="EIBbulletsChar"/>
    <w:qFormat/>
    <w:rsid w:val="00676808"/>
    <w:pPr>
      <w:spacing w:before="0" w:after="0" w:line="240" w:lineRule="auto"/>
      <w:jc w:val="both"/>
    </w:pPr>
    <w:rPr>
      <w:rFonts w:eastAsia="Times New Roman" w:cs="Arial"/>
      <w:b/>
      <w:color w:val="000000"/>
      <w:sz w:val="21"/>
      <w:szCs w:val="21"/>
    </w:rPr>
  </w:style>
  <w:style w:type="character" w:customStyle="1" w:styleId="EIBbulletsChar">
    <w:name w:val="EIB bullets Char"/>
    <w:basedOn w:val="DefaultParagraphFont"/>
    <w:link w:val="EIBbullets"/>
    <w:rsid w:val="00676808"/>
    <w:rPr>
      <w:rFonts w:ascii="Arial" w:eastAsia="Times New Roman" w:hAnsi="Arial" w:cs="Arial"/>
      <w:b/>
      <w:color w:val="000000"/>
      <w:sz w:val="21"/>
      <w:szCs w:val="21"/>
      <w:lang w:val="en-US"/>
    </w:rPr>
  </w:style>
  <w:style w:type="paragraph" w:customStyle="1" w:styleId="EIBBackgroundContacts">
    <w:name w:val="EIB Background+Contacts"/>
    <w:basedOn w:val="Normal"/>
    <w:link w:val="EIBBackgroundContactsChar"/>
    <w:qFormat/>
    <w:rsid w:val="00676808"/>
    <w:pPr>
      <w:spacing w:before="0" w:after="0" w:line="240" w:lineRule="auto"/>
      <w:jc w:val="both"/>
    </w:pPr>
    <w:rPr>
      <w:rFonts w:eastAsia="Times New Roman" w:cs="Arial"/>
      <w:b/>
      <w:color w:val="000000"/>
      <w:sz w:val="22"/>
      <w:szCs w:val="22"/>
      <w:lang w:val="en-GB"/>
    </w:rPr>
  </w:style>
  <w:style w:type="character" w:customStyle="1" w:styleId="EIBBackgroundContactsChar">
    <w:name w:val="EIB Background+Contacts Char"/>
    <w:basedOn w:val="DefaultParagraphFont"/>
    <w:link w:val="EIBBackgroundContacts"/>
    <w:rsid w:val="00676808"/>
    <w:rPr>
      <w:rFonts w:ascii="Arial" w:eastAsia="Times New Roman" w:hAnsi="Arial" w:cs="Arial"/>
      <w:b/>
      <w:color w:val="000000"/>
      <w:sz w:val="22"/>
      <w:szCs w:val="22"/>
    </w:rPr>
  </w:style>
  <w:style w:type="character" w:customStyle="1" w:styleId="Heading1Char">
    <w:name w:val="Heading 1 Char"/>
    <w:basedOn w:val="DefaultParagraphFont"/>
    <w:link w:val="Heading1"/>
    <w:uiPriority w:val="9"/>
    <w:rsid w:val="00F605F5"/>
    <w:rPr>
      <w:rFonts w:asciiTheme="majorHAnsi" w:eastAsiaTheme="majorEastAsia" w:hAnsiTheme="majorHAnsi" w:cstheme="majorBidi"/>
      <w:color w:val="365F91" w:themeColor="accent1" w:themeShade="BF"/>
      <w:sz w:val="32"/>
      <w:szCs w:val="32"/>
      <w:lang w:val="fr-BE"/>
    </w:rPr>
  </w:style>
  <w:style w:type="character" w:styleId="Strong">
    <w:name w:val="Strong"/>
    <w:uiPriority w:val="22"/>
    <w:qFormat/>
    <w:rsid w:val="00F605F5"/>
    <w:rPr>
      <w:b/>
      <w:bCs/>
    </w:rPr>
  </w:style>
  <w:style w:type="paragraph" w:styleId="ListParagraph">
    <w:name w:val="List Paragraph"/>
    <w:aliases w:val="Numbered Paragraph,# pharagraph,123 List Paragraph,Main numbered paragraph,References,Numbered List Paragraph,Bullets,List Paragraph (numbered (a)),List Paragraph nowy,Liste 1,List_Paragraph,Multilevel para_II,List Paragraph1,Bullet paras"/>
    <w:basedOn w:val="Normal"/>
    <w:link w:val="ListParagraphChar"/>
    <w:uiPriority w:val="34"/>
    <w:qFormat/>
    <w:rsid w:val="00F605F5"/>
    <w:pPr>
      <w:spacing w:after="200" w:line="276" w:lineRule="auto"/>
      <w:ind w:left="720"/>
      <w:contextualSpacing/>
    </w:pPr>
    <w:rPr>
      <w:rFonts w:cs="Arial"/>
      <w:lang w:eastAsia="en-GB"/>
    </w:rPr>
  </w:style>
  <w:style w:type="character" w:customStyle="1" w:styleId="ListParagraphChar">
    <w:name w:val="List Paragraph Char"/>
    <w:aliases w:val="Numbered Paragraph Char,# pharagraph Char,123 List Paragraph Char,Main numbered paragraph Char,References Char,Numbered List Paragraph Char,Bullets Char,List Paragraph (numbered (a)) Char,List Paragraph nowy Char,Liste 1 Char"/>
    <w:link w:val="ListParagraph"/>
    <w:uiPriority w:val="34"/>
    <w:qFormat/>
    <w:locked/>
    <w:rsid w:val="00F605F5"/>
    <w:rPr>
      <w:rFonts w:ascii="Arial" w:hAnsi="Arial" w:cs="Arial"/>
      <w:lang w:eastAsia="en-GB"/>
    </w:rPr>
  </w:style>
  <w:style w:type="table" w:styleId="TableGrid">
    <w:name w:val="Table Grid"/>
    <w:basedOn w:val="TableNormal"/>
    <w:uiPriority w:val="59"/>
    <w:rsid w:val="001C2CE7"/>
    <w:pPr>
      <w:spacing w:line="312" w:lineRule="auto"/>
    </w:pPr>
    <w:rPr>
      <w:rFonts w:asciiTheme="minorHAnsi" w:eastAsiaTheme="minorHAnsi" w:hAnsiTheme="minorHAnsi" w:cstheme="minorBidi"/>
      <w:color w:val="000000" w:themeColor="text1"/>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1">
    <w:name w:val="Header 1"/>
    <w:basedOn w:val="Normal"/>
    <w:qFormat/>
    <w:rsid w:val="001C2CE7"/>
    <w:pPr>
      <w:spacing w:before="360"/>
      <w:jc w:val="right"/>
    </w:pPr>
    <w:rPr>
      <w:b/>
      <w:color w:val="1F497D" w:themeColor="text2"/>
      <w:sz w:val="36"/>
      <w:szCs w:val="36"/>
    </w:rPr>
  </w:style>
  <w:style w:type="paragraph" w:styleId="Header">
    <w:name w:val="header"/>
    <w:basedOn w:val="Normal"/>
    <w:link w:val="HeaderChar"/>
    <w:uiPriority w:val="99"/>
    <w:unhideWhenUsed/>
    <w:rsid w:val="001C2CE7"/>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1C2CE7"/>
    <w:rPr>
      <w:rFonts w:ascii="Arial" w:eastAsiaTheme="minorHAnsi" w:hAnsi="Arial" w:cs="Calibri"/>
      <w:color w:val="000000" w:themeColor="text1"/>
      <w:szCs w:val="24"/>
      <w:lang w:val="en-US"/>
    </w:rPr>
  </w:style>
  <w:style w:type="paragraph" w:styleId="Footer">
    <w:name w:val="footer"/>
    <w:basedOn w:val="Normal"/>
    <w:link w:val="FooterChar"/>
    <w:uiPriority w:val="99"/>
    <w:unhideWhenUsed/>
    <w:rsid w:val="001C2CE7"/>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1C2CE7"/>
    <w:rPr>
      <w:rFonts w:ascii="Arial" w:eastAsiaTheme="minorHAnsi" w:hAnsi="Arial" w:cs="Calibri"/>
      <w:color w:val="000000" w:themeColor="text1"/>
      <w:szCs w:val="24"/>
      <w:lang w:val="en-US"/>
    </w:rPr>
  </w:style>
  <w:style w:type="character" w:styleId="Hyperlink">
    <w:name w:val="Hyperlink"/>
    <w:basedOn w:val="DefaultParagraphFont"/>
    <w:uiPriority w:val="99"/>
    <w:unhideWhenUsed/>
    <w:rsid w:val="00676808"/>
    <w:rPr>
      <w:color w:val="1F497D" w:themeColor="text2"/>
      <w:sz w:val="20"/>
      <w:u w:val="single"/>
    </w:rPr>
  </w:style>
  <w:style w:type="paragraph" w:styleId="NormalWeb">
    <w:name w:val="Normal (Web)"/>
    <w:basedOn w:val="Normal"/>
    <w:uiPriority w:val="99"/>
    <w:unhideWhenUsed/>
    <w:rsid w:val="00676808"/>
    <w:rPr>
      <w:rFonts w:ascii="Times New Roman" w:hAnsi="Times New Roman" w:cs="Times New Roman"/>
    </w:rPr>
  </w:style>
  <w:style w:type="paragraph" w:customStyle="1" w:styleId="Default">
    <w:name w:val="Default"/>
    <w:rsid w:val="00676808"/>
    <w:pPr>
      <w:autoSpaceDE w:val="0"/>
      <w:autoSpaceDN w:val="0"/>
      <w:adjustRightInd w:val="0"/>
    </w:pPr>
    <w:rPr>
      <w:rFonts w:ascii="Myriad Pro" w:eastAsiaTheme="minorHAnsi" w:hAnsi="Myriad Pro" w:cs="Myriad Pro"/>
      <w:color w:val="000000"/>
      <w:sz w:val="24"/>
      <w:szCs w:val="24"/>
    </w:rPr>
  </w:style>
  <w:style w:type="character" w:styleId="UnresolvedMention">
    <w:name w:val="Unresolved Mention"/>
    <w:basedOn w:val="DefaultParagraphFont"/>
    <w:uiPriority w:val="99"/>
    <w:semiHidden/>
    <w:unhideWhenUsed/>
    <w:rsid w:val="00676808"/>
    <w:rPr>
      <w:color w:val="605E5C"/>
      <w:shd w:val="clear" w:color="auto" w:fill="E1DFDD"/>
    </w:rPr>
  </w:style>
  <w:style w:type="character" w:customStyle="1" w:styleId="EIBtitleChar0">
    <w:name w:val="EIB title Char"/>
    <w:basedOn w:val="DefaultParagraphFont"/>
    <w:link w:val="EIBtitle0"/>
    <w:locked/>
    <w:rsid w:val="00C00B75"/>
    <w:rPr>
      <w:rFonts w:ascii="Arial" w:eastAsia="Times New Roman" w:hAnsi="Arial" w:cs="Arial"/>
      <w:b/>
      <w:bCs/>
      <w:sz w:val="28"/>
      <w:lang w:val="fr-BE"/>
    </w:rPr>
  </w:style>
  <w:style w:type="paragraph" w:customStyle="1" w:styleId="EIBtitle0">
    <w:name w:val="EIB title"/>
    <w:basedOn w:val="Normal"/>
    <w:link w:val="EIBtitleChar0"/>
    <w:qFormat/>
    <w:rsid w:val="00C00B75"/>
    <w:pPr>
      <w:spacing w:before="0" w:after="0" w:line="240" w:lineRule="auto"/>
    </w:pPr>
    <w:rPr>
      <w:rFonts w:eastAsia="Times New Roman" w:cs="Arial"/>
      <w:b/>
      <w:bCs/>
      <w:color w:val="auto"/>
      <w:sz w:val="28"/>
      <w:szCs w:val="20"/>
      <w:lang w:val="fr-BE"/>
    </w:rPr>
  </w:style>
  <w:style w:type="character" w:customStyle="1" w:styleId="Heading2Char">
    <w:name w:val="Heading 2 Char"/>
    <w:basedOn w:val="DefaultParagraphFont"/>
    <w:link w:val="Heading2"/>
    <w:uiPriority w:val="9"/>
    <w:rsid w:val="007D3996"/>
    <w:rPr>
      <w:rFonts w:asciiTheme="majorHAnsi" w:eastAsiaTheme="majorEastAsia" w:hAnsiTheme="majorHAnsi" w:cstheme="majorBidi"/>
      <w:color w:val="365F91" w:themeColor="accent1" w:themeShade="BF"/>
      <w:sz w:val="26"/>
      <w:szCs w:val="26"/>
      <w:lang w:val="en-US"/>
    </w:rPr>
  </w:style>
  <w:style w:type="paragraph" w:styleId="Revision">
    <w:name w:val="Revision"/>
    <w:hidden/>
    <w:uiPriority w:val="99"/>
    <w:semiHidden/>
    <w:rsid w:val="003C0349"/>
    <w:rPr>
      <w:rFonts w:ascii="Arial" w:eastAsiaTheme="minorHAnsi" w:hAnsi="Arial" w:cs="Calibri"/>
      <w:color w:val="000000" w:themeColor="text1"/>
      <w:szCs w:val="24"/>
      <w:lang w:val="en-US"/>
    </w:rPr>
  </w:style>
  <w:style w:type="character" w:styleId="CommentReference">
    <w:name w:val="annotation reference"/>
    <w:basedOn w:val="DefaultParagraphFont"/>
    <w:uiPriority w:val="99"/>
    <w:semiHidden/>
    <w:unhideWhenUsed/>
    <w:rsid w:val="003C0349"/>
    <w:rPr>
      <w:sz w:val="16"/>
      <w:szCs w:val="16"/>
    </w:rPr>
  </w:style>
  <w:style w:type="paragraph" w:styleId="CommentText">
    <w:name w:val="annotation text"/>
    <w:basedOn w:val="Normal"/>
    <w:link w:val="CommentTextChar"/>
    <w:uiPriority w:val="99"/>
    <w:unhideWhenUsed/>
    <w:rsid w:val="003C0349"/>
    <w:pPr>
      <w:spacing w:line="240" w:lineRule="auto"/>
    </w:pPr>
    <w:rPr>
      <w:szCs w:val="20"/>
    </w:rPr>
  </w:style>
  <w:style w:type="character" w:customStyle="1" w:styleId="CommentTextChar">
    <w:name w:val="Comment Text Char"/>
    <w:basedOn w:val="DefaultParagraphFont"/>
    <w:link w:val="CommentText"/>
    <w:uiPriority w:val="99"/>
    <w:rsid w:val="003C0349"/>
    <w:rPr>
      <w:rFonts w:ascii="Arial" w:eastAsiaTheme="minorHAnsi" w:hAnsi="Arial" w:cs="Calibri"/>
      <w:color w:val="000000" w:themeColor="text1"/>
      <w:lang w:val="en-US"/>
    </w:rPr>
  </w:style>
  <w:style w:type="paragraph" w:styleId="CommentSubject">
    <w:name w:val="annotation subject"/>
    <w:basedOn w:val="CommentText"/>
    <w:next w:val="CommentText"/>
    <w:link w:val="CommentSubjectChar"/>
    <w:uiPriority w:val="99"/>
    <w:semiHidden/>
    <w:unhideWhenUsed/>
    <w:rsid w:val="003C0349"/>
    <w:rPr>
      <w:b/>
      <w:bCs/>
    </w:rPr>
  </w:style>
  <w:style w:type="character" w:customStyle="1" w:styleId="CommentSubjectChar">
    <w:name w:val="Comment Subject Char"/>
    <w:basedOn w:val="CommentTextChar"/>
    <w:link w:val="CommentSubject"/>
    <w:uiPriority w:val="99"/>
    <w:semiHidden/>
    <w:rsid w:val="003C0349"/>
    <w:rPr>
      <w:rFonts w:ascii="Arial" w:eastAsiaTheme="minorHAnsi" w:hAnsi="Arial" w:cs="Calibri"/>
      <w:b/>
      <w:bCs/>
      <w:color w:val="000000" w:themeColor="text1"/>
      <w:lang w:val="en-US"/>
    </w:rPr>
  </w:style>
  <w:style w:type="character" w:styleId="FollowedHyperlink">
    <w:name w:val="FollowedHyperlink"/>
    <w:basedOn w:val="DefaultParagraphFont"/>
    <w:uiPriority w:val="99"/>
    <w:semiHidden/>
    <w:unhideWhenUsed/>
    <w:rsid w:val="0071007A"/>
    <w:rPr>
      <w:color w:val="800080" w:themeColor="followedHyperlink"/>
      <w:u w:val="single"/>
    </w:rPr>
  </w:style>
  <w:style w:type="paragraph" w:styleId="FootnoteText">
    <w:name w:val="footnote text"/>
    <w:basedOn w:val="Normal"/>
    <w:link w:val="FootnoteTextChar"/>
    <w:uiPriority w:val="99"/>
    <w:semiHidden/>
    <w:unhideWhenUsed/>
    <w:rsid w:val="00865AD8"/>
    <w:pPr>
      <w:spacing w:before="0" w:after="0" w:line="240" w:lineRule="auto"/>
    </w:pPr>
    <w:rPr>
      <w:szCs w:val="20"/>
    </w:rPr>
  </w:style>
  <w:style w:type="character" w:customStyle="1" w:styleId="FootnoteTextChar">
    <w:name w:val="Footnote Text Char"/>
    <w:basedOn w:val="DefaultParagraphFont"/>
    <w:link w:val="FootnoteText"/>
    <w:uiPriority w:val="99"/>
    <w:semiHidden/>
    <w:rsid w:val="00865AD8"/>
    <w:rPr>
      <w:rFonts w:ascii="Arial" w:eastAsiaTheme="minorHAnsi" w:hAnsi="Arial" w:cs="Calibri"/>
      <w:color w:val="000000" w:themeColor="text1"/>
      <w:lang w:val="en-US"/>
    </w:rPr>
  </w:style>
  <w:style w:type="character" w:styleId="FootnoteReference">
    <w:name w:val="footnote reference"/>
    <w:basedOn w:val="DefaultParagraphFont"/>
    <w:uiPriority w:val="99"/>
    <w:semiHidden/>
    <w:unhideWhenUsed/>
    <w:rsid w:val="00865AD8"/>
    <w:rPr>
      <w:vertAlign w:val="superscript"/>
    </w:rPr>
  </w:style>
  <w:style w:type="paragraph" w:customStyle="1" w:styleId="DraftSlug">
    <w:name w:val="Draft Slug"/>
    <w:basedOn w:val="Normal"/>
    <w:link w:val="DraftSlugChar"/>
    <w:rsid w:val="006856AC"/>
    <w:pPr>
      <w:spacing w:before="0" w:after="0" w:line="240" w:lineRule="auto"/>
      <w:jc w:val="right"/>
    </w:pPr>
    <w:rPr>
      <w:sz w:val="24"/>
    </w:rPr>
  </w:style>
  <w:style w:type="character" w:customStyle="1" w:styleId="DraftSlugChar">
    <w:name w:val="Draft Slug Char"/>
    <w:basedOn w:val="Heading1Char"/>
    <w:link w:val="DraftSlug"/>
    <w:rsid w:val="006856AC"/>
    <w:rPr>
      <w:rFonts w:ascii="Arial" w:eastAsiaTheme="minorHAnsi" w:hAnsi="Arial" w:cs="Calibri"/>
      <w:color w:val="000000" w:themeColor="text1"/>
      <w:sz w:val="24"/>
      <w:szCs w:val="24"/>
      <w:lang w:val="en-US"/>
    </w:rPr>
  </w:style>
  <w:style w:type="character" w:customStyle="1" w:styleId="cf01">
    <w:name w:val="cf01"/>
    <w:basedOn w:val="DefaultParagraphFont"/>
    <w:rsid w:val="00211889"/>
    <w:rPr>
      <w:rFonts w:ascii="Segoe UI" w:hAnsi="Segoe UI" w:cs="Segoe UI" w:hint="default"/>
      <w:b/>
      <w:bCs/>
      <w:sz w:val="18"/>
      <w:szCs w:val="18"/>
    </w:rPr>
  </w:style>
  <w:style w:type="character" w:customStyle="1" w:styleId="ui-provider">
    <w:name w:val="ui-provider"/>
    <w:basedOn w:val="DefaultParagraphFont"/>
    <w:rsid w:val="00CF3E26"/>
  </w:style>
  <w:style w:type="character" w:customStyle="1" w:styleId="normaltextrun">
    <w:name w:val="normaltextrun"/>
    <w:basedOn w:val="DefaultParagraphFont"/>
    <w:rsid w:val="00017A5E"/>
  </w:style>
  <w:style w:type="character" w:customStyle="1" w:styleId="Heading3Char">
    <w:name w:val="Heading 3 Char"/>
    <w:basedOn w:val="DefaultParagraphFont"/>
    <w:link w:val="Heading3"/>
    <w:uiPriority w:val="9"/>
    <w:semiHidden/>
    <w:rsid w:val="0027712C"/>
    <w:rPr>
      <w:rFonts w:asciiTheme="majorHAnsi" w:eastAsiaTheme="majorEastAsia" w:hAnsiTheme="majorHAnsi" w:cstheme="majorBidi"/>
      <w:color w:val="243F60" w:themeColor="accent1" w:themeShade="7F"/>
      <w:sz w:val="24"/>
      <w:szCs w:val="24"/>
      <w:lang w:val="en-US"/>
    </w:rPr>
  </w:style>
  <w:style w:type="paragraph" w:customStyle="1" w:styleId="paragraph">
    <w:name w:val="paragraph"/>
    <w:basedOn w:val="Normal"/>
    <w:rsid w:val="00BE1461"/>
    <w:pPr>
      <w:spacing w:before="100" w:beforeAutospacing="1" w:after="100" w:afterAutospacing="1" w:line="240" w:lineRule="auto"/>
    </w:pPr>
    <w:rPr>
      <w:rFonts w:ascii="Times New Roman" w:eastAsia="Times New Roman" w:hAnsi="Times New Roman" w:cs="Times New Roman"/>
      <w:color w:val="auto"/>
      <w:sz w:val="24"/>
      <w:lang w:val="en-GB" w:eastAsia="en-GB"/>
    </w:rPr>
  </w:style>
  <w:style w:type="paragraph" w:styleId="Title">
    <w:name w:val="Title"/>
    <w:basedOn w:val="Normal"/>
    <w:next w:val="Normal"/>
    <w:link w:val="TitleChar"/>
    <w:uiPriority w:val="10"/>
    <w:qFormat/>
    <w:rsid w:val="00E318F5"/>
    <w:pPr>
      <w:spacing w:before="0" w:after="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E318F5"/>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E318F5"/>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E318F5"/>
    <w:rPr>
      <w:rFonts w:asciiTheme="minorHAnsi" w:eastAsiaTheme="minorEastAsia" w:hAnsiTheme="minorHAnsi" w:cstheme="minorBidi"/>
      <w:color w:val="5A5A5A" w:themeColor="text1" w:themeTint="A5"/>
      <w:spacing w:val="15"/>
      <w:sz w:val="22"/>
      <w:szCs w:val="22"/>
      <w:lang w:val="en-US"/>
    </w:rPr>
  </w:style>
  <w:style w:type="character" w:customStyle="1" w:styleId="Heading6Char">
    <w:name w:val="Heading 6 Char"/>
    <w:basedOn w:val="DefaultParagraphFont"/>
    <w:link w:val="Heading6"/>
    <w:uiPriority w:val="9"/>
    <w:semiHidden/>
    <w:rsid w:val="005C565E"/>
    <w:rPr>
      <w:rFonts w:asciiTheme="majorHAnsi" w:eastAsiaTheme="majorEastAsia" w:hAnsiTheme="majorHAnsi" w:cstheme="majorBidi"/>
      <w:color w:val="243F60" w:themeColor="accent1" w:themeShade="7F"/>
      <w:szCs w:val="24"/>
      <w:lang w:val="en-US"/>
    </w:rPr>
  </w:style>
  <w:style w:type="character" w:styleId="Mention">
    <w:name w:val="Mention"/>
    <w:basedOn w:val="DefaultParagraphFont"/>
    <w:uiPriority w:val="99"/>
    <w:unhideWhenUsed/>
    <w:rsid w:val="00A74843"/>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97805">
      <w:bodyDiv w:val="1"/>
      <w:marLeft w:val="0"/>
      <w:marRight w:val="0"/>
      <w:marTop w:val="0"/>
      <w:marBottom w:val="0"/>
      <w:divBdr>
        <w:top w:val="none" w:sz="0" w:space="0" w:color="auto"/>
        <w:left w:val="none" w:sz="0" w:space="0" w:color="auto"/>
        <w:bottom w:val="none" w:sz="0" w:space="0" w:color="auto"/>
        <w:right w:val="none" w:sz="0" w:space="0" w:color="auto"/>
      </w:divBdr>
    </w:div>
    <w:div w:id="31351434">
      <w:bodyDiv w:val="1"/>
      <w:marLeft w:val="0"/>
      <w:marRight w:val="0"/>
      <w:marTop w:val="0"/>
      <w:marBottom w:val="0"/>
      <w:divBdr>
        <w:top w:val="none" w:sz="0" w:space="0" w:color="auto"/>
        <w:left w:val="none" w:sz="0" w:space="0" w:color="auto"/>
        <w:bottom w:val="none" w:sz="0" w:space="0" w:color="auto"/>
        <w:right w:val="none" w:sz="0" w:space="0" w:color="auto"/>
      </w:divBdr>
    </w:div>
    <w:div w:id="34351168">
      <w:bodyDiv w:val="1"/>
      <w:marLeft w:val="0"/>
      <w:marRight w:val="0"/>
      <w:marTop w:val="0"/>
      <w:marBottom w:val="0"/>
      <w:divBdr>
        <w:top w:val="none" w:sz="0" w:space="0" w:color="auto"/>
        <w:left w:val="none" w:sz="0" w:space="0" w:color="auto"/>
        <w:bottom w:val="none" w:sz="0" w:space="0" w:color="auto"/>
        <w:right w:val="none" w:sz="0" w:space="0" w:color="auto"/>
      </w:divBdr>
    </w:div>
    <w:div w:id="42338755">
      <w:bodyDiv w:val="1"/>
      <w:marLeft w:val="0"/>
      <w:marRight w:val="0"/>
      <w:marTop w:val="0"/>
      <w:marBottom w:val="0"/>
      <w:divBdr>
        <w:top w:val="none" w:sz="0" w:space="0" w:color="auto"/>
        <w:left w:val="none" w:sz="0" w:space="0" w:color="auto"/>
        <w:bottom w:val="none" w:sz="0" w:space="0" w:color="auto"/>
        <w:right w:val="none" w:sz="0" w:space="0" w:color="auto"/>
      </w:divBdr>
    </w:div>
    <w:div w:id="58024224">
      <w:bodyDiv w:val="1"/>
      <w:marLeft w:val="0"/>
      <w:marRight w:val="0"/>
      <w:marTop w:val="0"/>
      <w:marBottom w:val="0"/>
      <w:divBdr>
        <w:top w:val="none" w:sz="0" w:space="0" w:color="auto"/>
        <w:left w:val="none" w:sz="0" w:space="0" w:color="auto"/>
        <w:bottom w:val="none" w:sz="0" w:space="0" w:color="auto"/>
        <w:right w:val="none" w:sz="0" w:space="0" w:color="auto"/>
      </w:divBdr>
    </w:div>
    <w:div w:id="70198228">
      <w:bodyDiv w:val="1"/>
      <w:marLeft w:val="0"/>
      <w:marRight w:val="0"/>
      <w:marTop w:val="0"/>
      <w:marBottom w:val="0"/>
      <w:divBdr>
        <w:top w:val="none" w:sz="0" w:space="0" w:color="auto"/>
        <w:left w:val="none" w:sz="0" w:space="0" w:color="auto"/>
        <w:bottom w:val="none" w:sz="0" w:space="0" w:color="auto"/>
        <w:right w:val="none" w:sz="0" w:space="0" w:color="auto"/>
      </w:divBdr>
    </w:div>
    <w:div w:id="72315677">
      <w:bodyDiv w:val="1"/>
      <w:marLeft w:val="0"/>
      <w:marRight w:val="0"/>
      <w:marTop w:val="0"/>
      <w:marBottom w:val="0"/>
      <w:divBdr>
        <w:top w:val="none" w:sz="0" w:space="0" w:color="auto"/>
        <w:left w:val="none" w:sz="0" w:space="0" w:color="auto"/>
        <w:bottom w:val="none" w:sz="0" w:space="0" w:color="auto"/>
        <w:right w:val="none" w:sz="0" w:space="0" w:color="auto"/>
      </w:divBdr>
    </w:div>
    <w:div w:id="102921906">
      <w:bodyDiv w:val="1"/>
      <w:marLeft w:val="0"/>
      <w:marRight w:val="0"/>
      <w:marTop w:val="0"/>
      <w:marBottom w:val="0"/>
      <w:divBdr>
        <w:top w:val="none" w:sz="0" w:space="0" w:color="auto"/>
        <w:left w:val="none" w:sz="0" w:space="0" w:color="auto"/>
        <w:bottom w:val="none" w:sz="0" w:space="0" w:color="auto"/>
        <w:right w:val="none" w:sz="0" w:space="0" w:color="auto"/>
      </w:divBdr>
    </w:div>
    <w:div w:id="135336934">
      <w:bodyDiv w:val="1"/>
      <w:marLeft w:val="0"/>
      <w:marRight w:val="0"/>
      <w:marTop w:val="0"/>
      <w:marBottom w:val="0"/>
      <w:divBdr>
        <w:top w:val="none" w:sz="0" w:space="0" w:color="auto"/>
        <w:left w:val="none" w:sz="0" w:space="0" w:color="auto"/>
        <w:bottom w:val="none" w:sz="0" w:space="0" w:color="auto"/>
        <w:right w:val="none" w:sz="0" w:space="0" w:color="auto"/>
      </w:divBdr>
    </w:div>
    <w:div w:id="171648458">
      <w:bodyDiv w:val="1"/>
      <w:marLeft w:val="0"/>
      <w:marRight w:val="0"/>
      <w:marTop w:val="0"/>
      <w:marBottom w:val="0"/>
      <w:divBdr>
        <w:top w:val="none" w:sz="0" w:space="0" w:color="auto"/>
        <w:left w:val="none" w:sz="0" w:space="0" w:color="auto"/>
        <w:bottom w:val="none" w:sz="0" w:space="0" w:color="auto"/>
        <w:right w:val="none" w:sz="0" w:space="0" w:color="auto"/>
      </w:divBdr>
    </w:div>
    <w:div w:id="194125305">
      <w:bodyDiv w:val="1"/>
      <w:marLeft w:val="0"/>
      <w:marRight w:val="0"/>
      <w:marTop w:val="0"/>
      <w:marBottom w:val="0"/>
      <w:divBdr>
        <w:top w:val="none" w:sz="0" w:space="0" w:color="auto"/>
        <w:left w:val="none" w:sz="0" w:space="0" w:color="auto"/>
        <w:bottom w:val="none" w:sz="0" w:space="0" w:color="auto"/>
        <w:right w:val="none" w:sz="0" w:space="0" w:color="auto"/>
      </w:divBdr>
    </w:div>
    <w:div w:id="194202175">
      <w:bodyDiv w:val="1"/>
      <w:marLeft w:val="0"/>
      <w:marRight w:val="0"/>
      <w:marTop w:val="0"/>
      <w:marBottom w:val="0"/>
      <w:divBdr>
        <w:top w:val="none" w:sz="0" w:space="0" w:color="auto"/>
        <w:left w:val="none" w:sz="0" w:space="0" w:color="auto"/>
        <w:bottom w:val="none" w:sz="0" w:space="0" w:color="auto"/>
        <w:right w:val="none" w:sz="0" w:space="0" w:color="auto"/>
      </w:divBdr>
    </w:div>
    <w:div w:id="213583660">
      <w:bodyDiv w:val="1"/>
      <w:marLeft w:val="0"/>
      <w:marRight w:val="0"/>
      <w:marTop w:val="0"/>
      <w:marBottom w:val="0"/>
      <w:divBdr>
        <w:top w:val="none" w:sz="0" w:space="0" w:color="auto"/>
        <w:left w:val="none" w:sz="0" w:space="0" w:color="auto"/>
        <w:bottom w:val="none" w:sz="0" w:space="0" w:color="auto"/>
        <w:right w:val="none" w:sz="0" w:space="0" w:color="auto"/>
      </w:divBdr>
    </w:div>
    <w:div w:id="225069642">
      <w:bodyDiv w:val="1"/>
      <w:marLeft w:val="0"/>
      <w:marRight w:val="0"/>
      <w:marTop w:val="0"/>
      <w:marBottom w:val="0"/>
      <w:divBdr>
        <w:top w:val="none" w:sz="0" w:space="0" w:color="auto"/>
        <w:left w:val="none" w:sz="0" w:space="0" w:color="auto"/>
        <w:bottom w:val="none" w:sz="0" w:space="0" w:color="auto"/>
        <w:right w:val="none" w:sz="0" w:space="0" w:color="auto"/>
      </w:divBdr>
      <w:divsChild>
        <w:div w:id="218132762">
          <w:marLeft w:val="0"/>
          <w:marRight w:val="0"/>
          <w:marTop w:val="0"/>
          <w:marBottom w:val="0"/>
          <w:divBdr>
            <w:top w:val="none" w:sz="0" w:space="0" w:color="auto"/>
            <w:left w:val="none" w:sz="0" w:space="0" w:color="auto"/>
            <w:bottom w:val="none" w:sz="0" w:space="0" w:color="auto"/>
            <w:right w:val="none" w:sz="0" w:space="0" w:color="auto"/>
          </w:divBdr>
          <w:divsChild>
            <w:div w:id="2049524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215170">
      <w:bodyDiv w:val="1"/>
      <w:marLeft w:val="0"/>
      <w:marRight w:val="0"/>
      <w:marTop w:val="0"/>
      <w:marBottom w:val="0"/>
      <w:divBdr>
        <w:top w:val="none" w:sz="0" w:space="0" w:color="auto"/>
        <w:left w:val="none" w:sz="0" w:space="0" w:color="auto"/>
        <w:bottom w:val="none" w:sz="0" w:space="0" w:color="auto"/>
        <w:right w:val="none" w:sz="0" w:space="0" w:color="auto"/>
      </w:divBdr>
    </w:div>
    <w:div w:id="241185008">
      <w:bodyDiv w:val="1"/>
      <w:marLeft w:val="0"/>
      <w:marRight w:val="0"/>
      <w:marTop w:val="0"/>
      <w:marBottom w:val="0"/>
      <w:divBdr>
        <w:top w:val="none" w:sz="0" w:space="0" w:color="auto"/>
        <w:left w:val="none" w:sz="0" w:space="0" w:color="auto"/>
        <w:bottom w:val="none" w:sz="0" w:space="0" w:color="auto"/>
        <w:right w:val="none" w:sz="0" w:space="0" w:color="auto"/>
      </w:divBdr>
    </w:div>
    <w:div w:id="268585444">
      <w:bodyDiv w:val="1"/>
      <w:marLeft w:val="0"/>
      <w:marRight w:val="0"/>
      <w:marTop w:val="0"/>
      <w:marBottom w:val="0"/>
      <w:divBdr>
        <w:top w:val="none" w:sz="0" w:space="0" w:color="auto"/>
        <w:left w:val="none" w:sz="0" w:space="0" w:color="auto"/>
        <w:bottom w:val="none" w:sz="0" w:space="0" w:color="auto"/>
        <w:right w:val="none" w:sz="0" w:space="0" w:color="auto"/>
      </w:divBdr>
    </w:div>
    <w:div w:id="270742716">
      <w:bodyDiv w:val="1"/>
      <w:marLeft w:val="0"/>
      <w:marRight w:val="0"/>
      <w:marTop w:val="0"/>
      <w:marBottom w:val="0"/>
      <w:divBdr>
        <w:top w:val="none" w:sz="0" w:space="0" w:color="auto"/>
        <w:left w:val="none" w:sz="0" w:space="0" w:color="auto"/>
        <w:bottom w:val="none" w:sz="0" w:space="0" w:color="auto"/>
        <w:right w:val="none" w:sz="0" w:space="0" w:color="auto"/>
      </w:divBdr>
    </w:div>
    <w:div w:id="300113221">
      <w:bodyDiv w:val="1"/>
      <w:marLeft w:val="0"/>
      <w:marRight w:val="0"/>
      <w:marTop w:val="0"/>
      <w:marBottom w:val="0"/>
      <w:divBdr>
        <w:top w:val="none" w:sz="0" w:space="0" w:color="auto"/>
        <w:left w:val="none" w:sz="0" w:space="0" w:color="auto"/>
        <w:bottom w:val="none" w:sz="0" w:space="0" w:color="auto"/>
        <w:right w:val="none" w:sz="0" w:space="0" w:color="auto"/>
      </w:divBdr>
    </w:div>
    <w:div w:id="311448674">
      <w:bodyDiv w:val="1"/>
      <w:marLeft w:val="0"/>
      <w:marRight w:val="0"/>
      <w:marTop w:val="0"/>
      <w:marBottom w:val="0"/>
      <w:divBdr>
        <w:top w:val="none" w:sz="0" w:space="0" w:color="auto"/>
        <w:left w:val="none" w:sz="0" w:space="0" w:color="auto"/>
        <w:bottom w:val="none" w:sz="0" w:space="0" w:color="auto"/>
        <w:right w:val="none" w:sz="0" w:space="0" w:color="auto"/>
      </w:divBdr>
    </w:div>
    <w:div w:id="331223979">
      <w:bodyDiv w:val="1"/>
      <w:marLeft w:val="0"/>
      <w:marRight w:val="0"/>
      <w:marTop w:val="0"/>
      <w:marBottom w:val="0"/>
      <w:divBdr>
        <w:top w:val="none" w:sz="0" w:space="0" w:color="auto"/>
        <w:left w:val="none" w:sz="0" w:space="0" w:color="auto"/>
        <w:bottom w:val="none" w:sz="0" w:space="0" w:color="auto"/>
        <w:right w:val="none" w:sz="0" w:space="0" w:color="auto"/>
      </w:divBdr>
      <w:divsChild>
        <w:div w:id="161549631">
          <w:marLeft w:val="0"/>
          <w:marRight w:val="0"/>
          <w:marTop w:val="0"/>
          <w:marBottom w:val="0"/>
          <w:divBdr>
            <w:top w:val="none" w:sz="0" w:space="0" w:color="auto"/>
            <w:left w:val="none" w:sz="0" w:space="0" w:color="auto"/>
            <w:bottom w:val="none" w:sz="0" w:space="0" w:color="auto"/>
            <w:right w:val="none" w:sz="0" w:space="0" w:color="auto"/>
          </w:divBdr>
        </w:div>
        <w:div w:id="995844043">
          <w:marLeft w:val="0"/>
          <w:marRight w:val="0"/>
          <w:marTop w:val="0"/>
          <w:marBottom w:val="0"/>
          <w:divBdr>
            <w:top w:val="none" w:sz="0" w:space="0" w:color="auto"/>
            <w:left w:val="none" w:sz="0" w:space="0" w:color="auto"/>
            <w:bottom w:val="none" w:sz="0" w:space="0" w:color="auto"/>
            <w:right w:val="none" w:sz="0" w:space="0" w:color="auto"/>
          </w:divBdr>
        </w:div>
      </w:divsChild>
    </w:div>
    <w:div w:id="333609083">
      <w:bodyDiv w:val="1"/>
      <w:marLeft w:val="0"/>
      <w:marRight w:val="0"/>
      <w:marTop w:val="0"/>
      <w:marBottom w:val="0"/>
      <w:divBdr>
        <w:top w:val="none" w:sz="0" w:space="0" w:color="auto"/>
        <w:left w:val="none" w:sz="0" w:space="0" w:color="auto"/>
        <w:bottom w:val="none" w:sz="0" w:space="0" w:color="auto"/>
        <w:right w:val="none" w:sz="0" w:space="0" w:color="auto"/>
      </w:divBdr>
    </w:div>
    <w:div w:id="371737374">
      <w:bodyDiv w:val="1"/>
      <w:marLeft w:val="0"/>
      <w:marRight w:val="0"/>
      <w:marTop w:val="0"/>
      <w:marBottom w:val="0"/>
      <w:divBdr>
        <w:top w:val="none" w:sz="0" w:space="0" w:color="auto"/>
        <w:left w:val="none" w:sz="0" w:space="0" w:color="auto"/>
        <w:bottom w:val="none" w:sz="0" w:space="0" w:color="auto"/>
        <w:right w:val="none" w:sz="0" w:space="0" w:color="auto"/>
      </w:divBdr>
      <w:divsChild>
        <w:div w:id="55444406">
          <w:marLeft w:val="0"/>
          <w:marRight w:val="0"/>
          <w:marTop w:val="0"/>
          <w:marBottom w:val="0"/>
          <w:divBdr>
            <w:top w:val="none" w:sz="0" w:space="0" w:color="auto"/>
            <w:left w:val="none" w:sz="0" w:space="0" w:color="auto"/>
            <w:bottom w:val="none" w:sz="0" w:space="0" w:color="auto"/>
            <w:right w:val="none" w:sz="0" w:space="0" w:color="auto"/>
          </w:divBdr>
        </w:div>
        <w:div w:id="155189652">
          <w:marLeft w:val="0"/>
          <w:marRight w:val="0"/>
          <w:marTop w:val="0"/>
          <w:marBottom w:val="0"/>
          <w:divBdr>
            <w:top w:val="none" w:sz="0" w:space="0" w:color="auto"/>
            <w:left w:val="none" w:sz="0" w:space="0" w:color="auto"/>
            <w:bottom w:val="none" w:sz="0" w:space="0" w:color="auto"/>
            <w:right w:val="none" w:sz="0" w:space="0" w:color="auto"/>
          </w:divBdr>
        </w:div>
        <w:div w:id="250162173">
          <w:marLeft w:val="0"/>
          <w:marRight w:val="0"/>
          <w:marTop w:val="0"/>
          <w:marBottom w:val="0"/>
          <w:divBdr>
            <w:top w:val="none" w:sz="0" w:space="0" w:color="auto"/>
            <w:left w:val="none" w:sz="0" w:space="0" w:color="auto"/>
            <w:bottom w:val="none" w:sz="0" w:space="0" w:color="auto"/>
            <w:right w:val="none" w:sz="0" w:space="0" w:color="auto"/>
          </w:divBdr>
        </w:div>
        <w:div w:id="340277534">
          <w:marLeft w:val="0"/>
          <w:marRight w:val="0"/>
          <w:marTop w:val="0"/>
          <w:marBottom w:val="0"/>
          <w:divBdr>
            <w:top w:val="none" w:sz="0" w:space="0" w:color="auto"/>
            <w:left w:val="none" w:sz="0" w:space="0" w:color="auto"/>
            <w:bottom w:val="none" w:sz="0" w:space="0" w:color="auto"/>
            <w:right w:val="none" w:sz="0" w:space="0" w:color="auto"/>
          </w:divBdr>
        </w:div>
        <w:div w:id="651175714">
          <w:marLeft w:val="0"/>
          <w:marRight w:val="0"/>
          <w:marTop w:val="0"/>
          <w:marBottom w:val="0"/>
          <w:divBdr>
            <w:top w:val="none" w:sz="0" w:space="0" w:color="auto"/>
            <w:left w:val="none" w:sz="0" w:space="0" w:color="auto"/>
            <w:bottom w:val="none" w:sz="0" w:space="0" w:color="auto"/>
            <w:right w:val="none" w:sz="0" w:space="0" w:color="auto"/>
          </w:divBdr>
        </w:div>
        <w:div w:id="678196977">
          <w:marLeft w:val="0"/>
          <w:marRight w:val="0"/>
          <w:marTop w:val="0"/>
          <w:marBottom w:val="0"/>
          <w:divBdr>
            <w:top w:val="none" w:sz="0" w:space="0" w:color="auto"/>
            <w:left w:val="none" w:sz="0" w:space="0" w:color="auto"/>
            <w:bottom w:val="none" w:sz="0" w:space="0" w:color="auto"/>
            <w:right w:val="none" w:sz="0" w:space="0" w:color="auto"/>
          </w:divBdr>
        </w:div>
        <w:div w:id="694842519">
          <w:marLeft w:val="0"/>
          <w:marRight w:val="0"/>
          <w:marTop w:val="0"/>
          <w:marBottom w:val="0"/>
          <w:divBdr>
            <w:top w:val="none" w:sz="0" w:space="0" w:color="auto"/>
            <w:left w:val="none" w:sz="0" w:space="0" w:color="auto"/>
            <w:bottom w:val="none" w:sz="0" w:space="0" w:color="auto"/>
            <w:right w:val="none" w:sz="0" w:space="0" w:color="auto"/>
          </w:divBdr>
        </w:div>
        <w:div w:id="789977666">
          <w:marLeft w:val="0"/>
          <w:marRight w:val="0"/>
          <w:marTop w:val="0"/>
          <w:marBottom w:val="0"/>
          <w:divBdr>
            <w:top w:val="none" w:sz="0" w:space="0" w:color="auto"/>
            <w:left w:val="none" w:sz="0" w:space="0" w:color="auto"/>
            <w:bottom w:val="none" w:sz="0" w:space="0" w:color="auto"/>
            <w:right w:val="none" w:sz="0" w:space="0" w:color="auto"/>
          </w:divBdr>
        </w:div>
        <w:div w:id="971398628">
          <w:marLeft w:val="0"/>
          <w:marRight w:val="0"/>
          <w:marTop w:val="0"/>
          <w:marBottom w:val="0"/>
          <w:divBdr>
            <w:top w:val="none" w:sz="0" w:space="0" w:color="auto"/>
            <w:left w:val="none" w:sz="0" w:space="0" w:color="auto"/>
            <w:bottom w:val="none" w:sz="0" w:space="0" w:color="auto"/>
            <w:right w:val="none" w:sz="0" w:space="0" w:color="auto"/>
          </w:divBdr>
        </w:div>
        <w:div w:id="1306932639">
          <w:marLeft w:val="0"/>
          <w:marRight w:val="0"/>
          <w:marTop w:val="0"/>
          <w:marBottom w:val="0"/>
          <w:divBdr>
            <w:top w:val="none" w:sz="0" w:space="0" w:color="auto"/>
            <w:left w:val="none" w:sz="0" w:space="0" w:color="auto"/>
            <w:bottom w:val="none" w:sz="0" w:space="0" w:color="auto"/>
            <w:right w:val="none" w:sz="0" w:space="0" w:color="auto"/>
          </w:divBdr>
        </w:div>
        <w:div w:id="1571769269">
          <w:marLeft w:val="0"/>
          <w:marRight w:val="0"/>
          <w:marTop w:val="0"/>
          <w:marBottom w:val="0"/>
          <w:divBdr>
            <w:top w:val="none" w:sz="0" w:space="0" w:color="auto"/>
            <w:left w:val="none" w:sz="0" w:space="0" w:color="auto"/>
            <w:bottom w:val="none" w:sz="0" w:space="0" w:color="auto"/>
            <w:right w:val="none" w:sz="0" w:space="0" w:color="auto"/>
          </w:divBdr>
        </w:div>
        <w:div w:id="1609313091">
          <w:marLeft w:val="0"/>
          <w:marRight w:val="0"/>
          <w:marTop w:val="0"/>
          <w:marBottom w:val="0"/>
          <w:divBdr>
            <w:top w:val="none" w:sz="0" w:space="0" w:color="auto"/>
            <w:left w:val="none" w:sz="0" w:space="0" w:color="auto"/>
            <w:bottom w:val="none" w:sz="0" w:space="0" w:color="auto"/>
            <w:right w:val="none" w:sz="0" w:space="0" w:color="auto"/>
          </w:divBdr>
        </w:div>
        <w:div w:id="1730152289">
          <w:marLeft w:val="0"/>
          <w:marRight w:val="0"/>
          <w:marTop w:val="0"/>
          <w:marBottom w:val="0"/>
          <w:divBdr>
            <w:top w:val="none" w:sz="0" w:space="0" w:color="auto"/>
            <w:left w:val="none" w:sz="0" w:space="0" w:color="auto"/>
            <w:bottom w:val="none" w:sz="0" w:space="0" w:color="auto"/>
            <w:right w:val="none" w:sz="0" w:space="0" w:color="auto"/>
          </w:divBdr>
        </w:div>
        <w:div w:id="1919098032">
          <w:marLeft w:val="0"/>
          <w:marRight w:val="0"/>
          <w:marTop w:val="0"/>
          <w:marBottom w:val="0"/>
          <w:divBdr>
            <w:top w:val="none" w:sz="0" w:space="0" w:color="auto"/>
            <w:left w:val="none" w:sz="0" w:space="0" w:color="auto"/>
            <w:bottom w:val="none" w:sz="0" w:space="0" w:color="auto"/>
            <w:right w:val="none" w:sz="0" w:space="0" w:color="auto"/>
          </w:divBdr>
        </w:div>
      </w:divsChild>
    </w:div>
    <w:div w:id="372074793">
      <w:bodyDiv w:val="1"/>
      <w:marLeft w:val="0"/>
      <w:marRight w:val="0"/>
      <w:marTop w:val="0"/>
      <w:marBottom w:val="0"/>
      <w:divBdr>
        <w:top w:val="none" w:sz="0" w:space="0" w:color="auto"/>
        <w:left w:val="none" w:sz="0" w:space="0" w:color="auto"/>
        <w:bottom w:val="none" w:sz="0" w:space="0" w:color="auto"/>
        <w:right w:val="none" w:sz="0" w:space="0" w:color="auto"/>
      </w:divBdr>
    </w:div>
    <w:div w:id="386494408">
      <w:bodyDiv w:val="1"/>
      <w:marLeft w:val="0"/>
      <w:marRight w:val="0"/>
      <w:marTop w:val="0"/>
      <w:marBottom w:val="0"/>
      <w:divBdr>
        <w:top w:val="none" w:sz="0" w:space="0" w:color="auto"/>
        <w:left w:val="none" w:sz="0" w:space="0" w:color="auto"/>
        <w:bottom w:val="none" w:sz="0" w:space="0" w:color="auto"/>
        <w:right w:val="none" w:sz="0" w:space="0" w:color="auto"/>
      </w:divBdr>
    </w:div>
    <w:div w:id="387729444">
      <w:bodyDiv w:val="1"/>
      <w:marLeft w:val="0"/>
      <w:marRight w:val="0"/>
      <w:marTop w:val="0"/>
      <w:marBottom w:val="0"/>
      <w:divBdr>
        <w:top w:val="none" w:sz="0" w:space="0" w:color="auto"/>
        <w:left w:val="none" w:sz="0" w:space="0" w:color="auto"/>
        <w:bottom w:val="none" w:sz="0" w:space="0" w:color="auto"/>
        <w:right w:val="none" w:sz="0" w:space="0" w:color="auto"/>
      </w:divBdr>
    </w:div>
    <w:div w:id="391193133">
      <w:bodyDiv w:val="1"/>
      <w:marLeft w:val="0"/>
      <w:marRight w:val="0"/>
      <w:marTop w:val="0"/>
      <w:marBottom w:val="0"/>
      <w:divBdr>
        <w:top w:val="none" w:sz="0" w:space="0" w:color="auto"/>
        <w:left w:val="none" w:sz="0" w:space="0" w:color="auto"/>
        <w:bottom w:val="none" w:sz="0" w:space="0" w:color="auto"/>
        <w:right w:val="none" w:sz="0" w:space="0" w:color="auto"/>
      </w:divBdr>
    </w:div>
    <w:div w:id="392580256">
      <w:bodyDiv w:val="1"/>
      <w:marLeft w:val="0"/>
      <w:marRight w:val="0"/>
      <w:marTop w:val="0"/>
      <w:marBottom w:val="0"/>
      <w:divBdr>
        <w:top w:val="none" w:sz="0" w:space="0" w:color="auto"/>
        <w:left w:val="none" w:sz="0" w:space="0" w:color="auto"/>
        <w:bottom w:val="none" w:sz="0" w:space="0" w:color="auto"/>
        <w:right w:val="none" w:sz="0" w:space="0" w:color="auto"/>
      </w:divBdr>
    </w:div>
    <w:div w:id="402266118">
      <w:bodyDiv w:val="1"/>
      <w:marLeft w:val="0"/>
      <w:marRight w:val="0"/>
      <w:marTop w:val="0"/>
      <w:marBottom w:val="0"/>
      <w:divBdr>
        <w:top w:val="none" w:sz="0" w:space="0" w:color="auto"/>
        <w:left w:val="none" w:sz="0" w:space="0" w:color="auto"/>
        <w:bottom w:val="none" w:sz="0" w:space="0" w:color="auto"/>
        <w:right w:val="none" w:sz="0" w:space="0" w:color="auto"/>
      </w:divBdr>
    </w:div>
    <w:div w:id="402487774">
      <w:bodyDiv w:val="1"/>
      <w:marLeft w:val="0"/>
      <w:marRight w:val="0"/>
      <w:marTop w:val="0"/>
      <w:marBottom w:val="0"/>
      <w:divBdr>
        <w:top w:val="none" w:sz="0" w:space="0" w:color="auto"/>
        <w:left w:val="none" w:sz="0" w:space="0" w:color="auto"/>
        <w:bottom w:val="none" w:sz="0" w:space="0" w:color="auto"/>
        <w:right w:val="none" w:sz="0" w:space="0" w:color="auto"/>
      </w:divBdr>
    </w:div>
    <w:div w:id="412701300">
      <w:bodyDiv w:val="1"/>
      <w:marLeft w:val="0"/>
      <w:marRight w:val="0"/>
      <w:marTop w:val="0"/>
      <w:marBottom w:val="0"/>
      <w:divBdr>
        <w:top w:val="none" w:sz="0" w:space="0" w:color="auto"/>
        <w:left w:val="none" w:sz="0" w:space="0" w:color="auto"/>
        <w:bottom w:val="none" w:sz="0" w:space="0" w:color="auto"/>
        <w:right w:val="none" w:sz="0" w:space="0" w:color="auto"/>
      </w:divBdr>
    </w:div>
    <w:div w:id="463280785">
      <w:bodyDiv w:val="1"/>
      <w:marLeft w:val="0"/>
      <w:marRight w:val="0"/>
      <w:marTop w:val="0"/>
      <w:marBottom w:val="0"/>
      <w:divBdr>
        <w:top w:val="none" w:sz="0" w:space="0" w:color="auto"/>
        <w:left w:val="none" w:sz="0" w:space="0" w:color="auto"/>
        <w:bottom w:val="none" w:sz="0" w:space="0" w:color="auto"/>
        <w:right w:val="none" w:sz="0" w:space="0" w:color="auto"/>
      </w:divBdr>
    </w:div>
    <w:div w:id="474613390">
      <w:bodyDiv w:val="1"/>
      <w:marLeft w:val="0"/>
      <w:marRight w:val="0"/>
      <w:marTop w:val="0"/>
      <w:marBottom w:val="0"/>
      <w:divBdr>
        <w:top w:val="none" w:sz="0" w:space="0" w:color="auto"/>
        <w:left w:val="none" w:sz="0" w:space="0" w:color="auto"/>
        <w:bottom w:val="none" w:sz="0" w:space="0" w:color="auto"/>
        <w:right w:val="none" w:sz="0" w:space="0" w:color="auto"/>
      </w:divBdr>
    </w:div>
    <w:div w:id="481968374">
      <w:bodyDiv w:val="1"/>
      <w:marLeft w:val="0"/>
      <w:marRight w:val="0"/>
      <w:marTop w:val="0"/>
      <w:marBottom w:val="0"/>
      <w:divBdr>
        <w:top w:val="none" w:sz="0" w:space="0" w:color="auto"/>
        <w:left w:val="none" w:sz="0" w:space="0" w:color="auto"/>
        <w:bottom w:val="none" w:sz="0" w:space="0" w:color="auto"/>
        <w:right w:val="none" w:sz="0" w:space="0" w:color="auto"/>
      </w:divBdr>
    </w:div>
    <w:div w:id="483476207">
      <w:bodyDiv w:val="1"/>
      <w:marLeft w:val="0"/>
      <w:marRight w:val="0"/>
      <w:marTop w:val="0"/>
      <w:marBottom w:val="0"/>
      <w:divBdr>
        <w:top w:val="none" w:sz="0" w:space="0" w:color="auto"/>
        <w:left w:val="none" w:sz="0" w:space="0" w:color="auto"/>
        <w:bottom w:val="none" w:sz="0" w:space="0" w:color="auto"/>
        <w:right w:val="none" w:sz="0" w:space="0" w:color="auto"/>
      </w:divBdr>
    </w:div>
    <w:div w:id="491608946">
      <w:bodyDiv w:val="1"/>
      <w:marLeft w:val="0"/>
      <w:marRight w:val="0"/>
      <w:marTop w:val="0"/>
      <w:marBottom w:val="0"/>
      <w:divBdr>
        <w:top w:val="none" w:sz="0" w:space="0" w:color="auto"/>
        <w:left w:val="none" w:sz="0" w:space="0" w:color="auto"/>
        <w:bottom w:val="none" w:sz="0" w:space="0" w:color="auto"/>
        <w:right w:val="none" w:sz="0" w:space="0" w:color="auto"/>
      </w:divBdr>
    </w:div>
    <w:div w:id="499588745">
      <w:bodyDiv w:val="1"/>
      <w:marLeft w:val="0"/>
      <w:marRight w:val="0"/>
      <w:marTop w:val="0"/>
      <w:marBottom w:val="0"/>
      <w:divBdr>
        <w:top w:val="none" w:sz="0" w:space="0" w:color="auto"/>
        <w:left w:val="none" w:sz="0" w:space="0" w:color="auto"/>
        <w:bottom w:val="none" w:sz="0" w:space="0" w:color="auto"/>
        <w:right w:val="none" w:sz="0" w:space="0" w:color="auto"/>
      </w:divBdr>
    </w:div>
    <w:div w:id="499808430">
      <w:bodyDiv w:val="1"/>
      <w:marLeft w:val="0"/>
      <w:marRight w:val="0"/>
      <w:marTop w:val="0"/>
      <w:marBottom w:val="0"/>
      <w:divBdr>
        <w:top w:val="none" w:sz="0" w:space="0" w:color="auto"/>
        <w:left w:val="none" w:sz="0" w:space="0" w:color="auto"/>
        <w:bottom w:val="none" w:sz="0" w:space="0" w:color="auto"/>
        <w:right w:val="none" w:sz="0" w:space="0" w:color="auto"/>
      </w:divBdr>
    </w:div>
    <w:div w:id="516043092">
      <w:bodyDiv w:val="1"/>
      <w:marLeft w:val="0"/>
      <w:marRight w:val="0"/>
      <w:marTop w:val="0"/>
      <w:marBottom w:val="0"/>
      <w:divBdr>
        <w:top w:val="none" w:sz="0" w:space="0" w:color="auto"/>
        <w:left w:val="none" w:sz="0" w:space="0" w:color="auto"/>
        <w:bottom w:val="none" w:sz="0" w:space="0" w:color="auto"/>
        <w:right w:val="none" w:sz="0" w:space="0" w:color="auto"/>
      </w:divBdr>
    </w:div>
    <w:div w:id="585309662">
      <w:bodyDiv w:val="1"/>
      <w:marLeft w:val="0"/>
      <w:marRight w:val="0"/>
      <w:marTop w:val="0"/>
      <w:marBottom w:val="0"/>
      <w:divBdr>
        <w:top w:val="none" w:sz="0" w:space="0" w:color="auto"/>
        <w:left w:val="none" w:sz="0" w:space="0" w:color="auto"/>
        <w:bottom w:val="none" w:sz="0" w:space="0" w:color="auto"/>
        <w:right w:val="none" w:sz="0" w:space="0" w:color="auto"/>
      </w:divBdr>
    </w:div>
    <w:div w:id="587809491">
      <w:bodyDiv w:val="1"/>
      <w:marLeft w:val="0"/>
      <w:marRight w:val="0"/>
      <w:marTop w:val="0"/>
      <w:marBottom w:val="0"/>
      <w:divBdr>
        <w:top w:val="none" w:sz="0" w:space="0" w:color="auto"/>
        <w:left w:val="none" w:sz="0" w:space="0" w:color="auto"/>
        <w:bottom w:val="none" w:sz="0" w:space="0" w:color="auto"/>
        <w:right w:val="none" w:sz="0" w:space="0" w:color="auto"/>
      </w:divBdr>
    </w:div>
    <w:div w:id="595134420">
      <w:bodyDiv w:val="1"/>
      <w:marLeft w:val="0"/>
      <w:marRight w:val="0"/>
      <w:marTop w:val="0"/>
      <w:marBottom w:val="0"/>
      <w:divBdr>
        <w:top w:val="none" w:sz="0" w:space="0" w:color="auto"/>
        <w:left w:val="none" w:sz="0" w:space="0" w:color="auto"/>
        <w:bottom w:val="none" w:sz="0" w:space="0" w:color="auto"/>
        <w:right w:val="none" w:sz="0" w:space="0" w:color="auto"/>
      </w:divBdr>
    </w:div>
    <w:div w:id="621349381">
      <w:bodyDiv w:val="1"/>
      <w:marLeft w:val="0"/>
      <w:marRight w:val="0"/>
      <w:marTop w:val="0"/>
      <w:marBottom w:val="0"/>
      <w:divBdr>
        <w:top w:val="none" w:sz="0" w:space="0" w:color="auto"/>
        <w:left w:val="none" w:sz="0" w:space="0" w:color="auto"/>
        <w:bottom w:val="none" w:sz="0" w:space="0" w:color="auto"/>
        <w:right w:val="none" w:sz="0" w:space="0" w:color="auto"/>
      </w:divBdr>
    </w:div>
    <w:div w:id="630718882">
      <w:bodyDiv w:val="1"/>
      <w:marLeft w:val="0"/>
      <w:marRight w:val="0"/>
      <w:marTop w:val="0"/>
      <w:marBottom w:val="0"/>
      <w:divBdr>
        <w:top w:val="none" w:sz="0" w:space="0" w:color="auto"/>
        <w:left w:val="none" w:sz="0" w:space="0" w:color="auto"/>
        <w:bottom w:val="none" w:sz="0" w:space="0" w:color="auto"/>
        <w:right w:val="none" w:sz="0" w:space="0" w:color="auto"/>
      </w:divBdr>
    </w:div>
    <w:div w:id="645010124">
      <w:bodyDiv w:val="1"/>
      <w:marLeft w:val="0"/>
      <w:marRight w:val="0"/>
      <w:marTop w:val="0"/>
      <w:marBottom w:val="0"/>
      <w:divBdr>
        <w:top w:val="none" w:sz="0" w:space="0" w:color="auto"/>
        <w:left w:val="none" w:sz="0" w:space="0" w:color="auto"/>
        <w:bottom w:val="none" w:sz="0" w:space="0" w:color="auto"/>
        <w:right w:val="none" w:sz="0" w:space="0" w:color="auto"/>
      </w:divBdr>
    </w:div>
    <w:div w:id="654604631">
      <w:bodyDiv w:val="1"/>
      <w:marLeft w:val="0"/>
      <w:marRight w:val="0"/>
      <w:marTop w:val="0"/>
      <w:marBottom w:val="0"/>
      <w:divBdr>
        <w:top w:val="none" w:sz="0" w:space="0" w:color="auto"/>
        <w:left w:val="none" w:sz="0" w:space="0" w:color="auto"/>
        <w:bottom w:val="none" w:sz="0" w:space="0" w:color="auto"/>
        <w:right w:val="none" w:sz="0" w:space="0" w:color="auto"/>
      </w:divBdr>
    </w:div>
    <w:div w:id="692809128">
      <w:bodyDiv w:val="1"/>
      <w:marLeft w:val="0"/>
      <w:marRight w:val="0"/>
      <w:marTop w:val="0"/>
      <w:marBottom w:val="0"/>
      <w:divBdr>
        <w:top w:val="none" w:sz="0" w:space="0" w:color="auto"/>
        <w:left w:val="none" w:sz="0" w:space="0" w:color="auto"/>
        <w:bottom w:val="none" w:sz="0" w:space="0" w:color="auto"/>
        <w:right w:val="none" w:sz="0" w:space="0" w:color="auto"/>
      </w:divBdr>
    </w:div>
    <w:div w:id="731924977">
      <w:bodyDiv w:val="1"/>
      <w:marLeft w:val="0"/>
      <w:marRight w:val="0"/>
      <w:marTop w:val="0"/>
      <w:marBottom w:val="0"/>
      <w:divBdr>
        <w:top w:val="none" w:sz="0" w:space="0" w:color="auto"/>
        <w:left w:val="none" w:sz="0" w:space="0" w:color="auto"/>
        <w:bottom w:val="none" w:sz="0" w:space="0" w:color="auto"/>
        <w:right w:val="none" w:sz="0" w:space="0" w:color="auto"/>
      </w:divBdr>
    </w:div>
    <w:div w:id="731928081">
      <w:bodyDiv w:val="1"/>
      <w:marLeft w:val="0"/>
      <w:marRight w:val="0"/>
      <w:marTop w:val="0"/>
      <w:marBottom w:val="0"/>
      <w:divBdr>
        <w:top w:val="none" w:sz="0" w:space="0" w:color="auto"/>
        <w:left w:val="none" w:sz="0" w:space="0" w:color="auto"/>
        <w:bottom w:val="none" w:sz="0" w:space="0" w:color="auto"/>
        <w:right w:val="none" w:sz="0" w:space="0" w:color="auto"/>
      </w:divBdr>
      <w:divsChild>
        <w:div w:id="160392550">
          <w:marLeft w:val="0"/>
          <w:marRight w:val="0"/>
          <w:marTop w:val="0"/>
          <w:marBottom w:val="0"/>
          <w:divBdr>
            <w:top w:val="none" w:sz="0" w:space="0" w:color="auto"/>
            <w:left w:val="none" w:sz="0" w:space="0" w:color="auto"/>
            <w:bottom w:val="none" w:sz="0" w:space="0" w:color="auto"/>
            <w:right w:val="none" w:sz="0" w:space="0" w:color="auto"/>
          </w:divBdr>
        </w:div>
        <w:div w:id="428814646">
          <w:marLeft w:val="0"/>
          <w:marRight w:val="0"/>
          <w:marTop w:val="0"/>
          <w:marBottom w:val="0"/>
          <w:divBdr>
            <w:top w:val="none" w:sz="0" w:space="0" w:color="auto"/>
            <w:left w:val="none" w:sz="0" w:space="0" w:color="auto"/>
            <w:bottom w:val="none" w:sz="0" w:space="0" w:color="auto"/>
            <w:right w:val="none" w:sz="0" w:space="0" w:color="auto"/>
          </w:divBdr>
        </w:div>
        <w:div w:id="505554681">
          <w:marLeft w:val="0"/>
          <w:marRight w:val="0"/>
          <w:marTop w:val="0"/>
          <w:marBottom w:val="0"/>
          <w:divBdr>
            <w:top w:val="none" w:sz="0" w:space="0" w:color="auto"/>
            <w:left w:val="none" w:sz="0" w:space="0" w:color="auto"/>
            <w:bottom w:val="none" w:sz="0" w:space="0" w:color="auto"/>
            <w:right w:val="none" w:sz="0" w:space="0" w:color="auto"/>
          </w:divBdr>
        </w:div>
        <w:div w:id="762187507">
          <w:marLeft w:val="0"/>
          <w:marRight w:val="0"/>
          <w:marTop w:val="0"/>
          <w:marBottom w:val="0"/>
          <w:divBdr>
            <w:top w:val="none" w:sz="0" w:space="0" w:color="auto"/>
            <w:left w:val="none" w:sz="0" w:space="0" w:color="auto"/>
            <w:bottom w:val="none" w:sz="0" w:space="0" w:color="auto"/>
            <w:right w:val="none" w:sz="0" w:space="0" w:color="auto"/>
          </w:divBdr>
        </w:div>
        <w:div w:id="850023460">
          <w:marLeft w:val="0"/>
          <w:marRight w:val="0"/>
          <w:marTop w:val="0"/>
          <w:marBottom w:val="0"/>
          <w:divBdr>
            <w:top w:val="none" w:sz="0" w:space="0" w:color="auto"/>
            <w:left w:val="none" w:sz="0" w:space="0" w:color="auto"/>
            <w:bottom w:val="none" w:sz="0" w:space="0" w:color="auto"/>
            <w:right w:val="none" w:sz="0" w:space="0" w:color="auto"/>
          </w:divBdr>
        </w:div>
        <w:div w:id="898172156">
          <w:marLeft w:val="0"/>
          <w:marRight w:val="0"/>
          <w:marTop w:val="0"/>
          <w:marBottom w:val="0"/>
          <w:divBdr>
            <w:top w:val="none" w:sz="0" w:space="0" w:color="auto"/>
            <w:left w:val="none" w:sz="0" w:space="0" w:color="auto"/>
            <w:bottom w:val="none" w:sz="0" w:space="0" w:color="auto"/>
            <w:right w:val="none" w:sz="0" w:space="0" w:color="auto"/>
          </w:divBdr>
        </w:div>
        <w:div w:id="920797878">
          <w:marLeft w:val="0"/>
          <w:marRight w:val="0"/>
          <w:marTop w:val="0"/>
          <w:marBottom w:val="0"/>
          <w:divBdr>
            <w:top w:val="none" w:sz="0" w:space="0" w:color="auto"/>
            <w:left w:val="none" w:sz="0" w:space="0" w:color="auto"/>
            <w:bottom w:val="none" w:sz="0" w:space="0" w:color="auto"/>
            <w:right w:val="none" w:sz="0" w:space="0" w:color="auto"/>
          </w:divBdr>
        </w:div>
        <w:div w:id="1037314091">
          <w:marLeft w:val="0"/>
          <w:marRight w:val="0"/>
          <w:marTop w:val="0"/>
          <w:marBottom w:val="0"/>
          <w:divBdr>
            <w:top w:val="none" w:sz="0" w:space="0" w:color="auto"/>
            <w:left w:val="none" w:sz="0" w:space="0" w:color="auto"/>
            <w:bottom w:val="none" w:sz="0" w:space="0" w:color="auto"/>
            <w:right w:val="none" w:sz="0" w:space="0" w:color="auto"/>
          </w:divBdr>
        </w:div>
        <w:div w:id="1197432252">
          <w:marLeft w:val="0"/>
          <w:marRight w:val="0"/>
          <w:marTop w:val="0"/>
          <w:marBottom w:val="0"/>
          <w:divBdr>
            <w:top w:val="none" w:sz="0" w:space="0" w:color="auto"/>
            <w:left w:val="none" w:sz="0" w:space="0" w:color="auto"/>
            <w:bottom w:val="none" w:sz="0" w:space="0" w:color="auto"/>
            <w:right w:val="none" w:sz="0" w:space="0" w:color="auto"/>
          </w:divBdr>
        </w:div>
        <w:div w:id="1252203385">
          <w:marLeft w:val="0"/>
          <w:marRight w:val="0"/>
          <w:marTop w:val="0"/>
          <w:marBottom w:val="0"/>
          <w:divBdr>
            <w:top w:val="none" w:sz="0" w:space="0" w:color="auto"/>
            <w:left w:val="none" w:sz="0" w:space="0" w:color="auto"/>
            <w:bottom w:val="none" w:sz="0" w:space="0" w:color="auto"/>
            <w:right w:val="none" w:sz="0" w:space="0" w:color="auto"/>
          </w:divBdr>
        </w:div>
        <w:div w:id="1645964110">
          <w:marLeft w:val="0"/>
          <w:marRight w:val="0"/>
          <w:marTop w:val="0"/>
          <w:marBottom w:val="0"/>
          <w:divBdr>
            <w:top w:val="none" w:sz="0" w:space="0" w:color="auto"/>
            <w:left w:val="none" w:sz="0" w:space="0" w:color="auto"/>
            <w:bottom w:val="none" w:sz="0" w:space="0" w:color="auto"/>
            <w:right w:val="none" w:sz="0" w:space="0" w:color="auto"/>
          </w:divBdr>
        </w:div>
        <w:div w:id="2002153243">
          <w:marLeft w:val="0"/>
          <w:marRight w:val="0"/>
          <w:marTop w:val="0"/>
          <w:marBottom w:val="0"/>
          <w:divBdr>
            <w:top w:val="none" w:sz="0" w:space="0" w:color="auto"/>
            <w:left w:val="none" w:sz="0" w:space="0" w:color="auto"/>
            <w:bottom w:val="none" w:sz="0" w:space="0" w:color="auto"/>
            <w:right w:val="none" w:sz="0" w:space="0" w:color="auto"/>
          </w:divBdr>
        </w:div>
        <w:div w:id="2011134800">
          <w:marLeft w:val="0"/>
          <w:marRight w:val="0"/>
          <w:marTop w:val="0"/>
          <w:marBottom w:val="0"/>
          <w:divBdr>
            <w:top w:val="none" w:sz="0" w:space="0" w:color="auto"/>
            <w:left w:val="none" w:sz="0" w:space="0" w:color="auto"/>
            <w:bottom w:val="none" w:sz="0" w:space="0" w:color="auto"/>
            <w:right w:val="none" w:sz="0" w:space="0" w:color="auto"/>
          </w:divBdr>
        </w:div>
        <w:div w:id="2100251234">
          <w:marLeft w:val="0"/>
          <w:marRight w:val="0"/>
          <w:marTop w:val="0"/>
          <w:marBottom w:val="0"/>
          <w:divBdr>
            <w:top w:val="none" w:sz="0" w:space="0" w:color="auto"/>
            <w:left w:val="none" w:sz="0" w:space="0" w:color="auto"/>
            <w:bottom w:val="none" w:sz="0" w:space="0" w:color="auto"/>
            <w:right w:val="none" w:sz="0" w:space="0" w:color="auto"/>
          </w:divBdr>
        </w:div>
      </w:divsChild>
    </w:div>
    <w:div w:id="775716505">
      <w:bodyDiv w:val="1"/>
      <w:marLeft w:val="0"/>
      <w:marRight w:val="0"/>
      <w:marTop w:val="0"/>
      <w:marBottom w:val="0"/>
      <w:divBdr>
        <w:top w:val="none" w:sz="0" w:space="0" w:color="auto"/>
        <w:left w:val="none" w:sz="0" w:space="0" w:color="auto"/>
        <w:bottom w:val="none" w:sz="0" w:space="0" w:color="auto"/>
        <w:right w:val="none" w:sz="0" w:space="0" w:color="auto"/>
      </w:divBdr>
    </w:div>
    <w:div w:id="792093574">
      <w:bodyDiv w:val="1"/>
      <w:marLeft w:val="0"/>
      <w:marRight w:val="0"/>
      <w:marTop w:val="0"/>
      <w:marBottom w:val="0"/>
      <w:divBdr>
        <w:top w:val="none" w:sz="0" w:space="0" w:color="auto"/>
        <w:left w:val="none" w:sz="0" w:space="0" w:color="auto"/>
        <w:bottom w:val="none" w:sz="0" w:space="0" w:color="auto"/>
        <w:right w:val="none" w:sz="0" w:space="0" w:color="auto"/>
      </w:divBdr>
    </w:div>
    <w:div w:id="814567826">
      <w:bodyDiv w:val="1"/>
      <w:marLeft w:val="0"/>
      <w:marRight w:val="0"/>
      <w:marTop w:val="0"/>
      <w:marBottom w:val="0"/>
      <w:divBdr>
        <w:top w:val="none" w:sz="0" w:space="0" w:color="auto"/>
        <w:left w:val="none" w:sz="0" w:space="0" w:color="auto"/>
        <w:bottom w:val="none" w:sz="0" w:space="0" w:color="auto"/>
        <w:right w:val="none" w:sz="0" w:space="0" w:color="auto"/>
      </w:divBdr>
    </w:div>
    <w:div w:id="816536423">
      <w:bodyDiv w:val="1"/>
      <w:marLeft w:val="0"/>
      <w:marRight w:val="0"/>
      <w:marTop w:val="0"/>
      <w:marBottom w:val="0"/>
      <w:divBdr>
        <w:top w:val="none" w:sz="0" w:space="0" w:color="auto"/>
        <w:left w:val="none" w:sz="0" w:space="0" w:color="auto"/>
        <w:bottom w:val="none" w:sz="0" w:space="0" w:color="auto"/>
        <w:right w:val="none" w:sz="0" w:space="0" w:color="auto"/>
      </w:divBdr>
    </w:div>
    <w:div w:id="816651928">
      <w:bodyDiv w:val="1"/>
      <w:marLeft w:val="0"/>
      <w:marRight w:val="0"/>
      <w:marTop w:val="0"/>
      <w:marBottom w:val="0"/>
      <w:divBdr>
        <w:top w:val="none" w:sz="0" w:space="0" w:color="auto"/>
        <w:left w:val="none" w:sz="0" w:space="0" w:color="auto"/>
        <w:bottom w:val="none" w:sz="0" w:space="0" w:color="auto"/>
        <w:right w:val="none" w:sz="0" w:space="0" w:color="auto"/>
      </w:divBdr>
    </w:div>
    <w:div w:id="820854618">
      <w:bodyDiv w:val="1"/>
      <w:marLeft w:val="0"/>
      <w:marRight w:val="0"/>
      <w:marTop w:val="0"/>
      <w:marBottom w:val="0"/>
      <w:divBdr>
        <w:top w:val="none" w:sz="0" w:space="0" w:color="auto"/>
        <w:left w:val="none" w:sz="0" w:space="0" w:color="auto"/>
        <w:bottom w:val="none" w:sz="0" w:space="0" w:color="auto"/>
        <w:right w:val="none" w:sz="0" w:space="0" w:color="auto"/>
      </w:divBdr>
    </w:div>
    <w:div w:id="825896205">
      <w:bodyDiv w:val="1"/>
      <w:marLeft w:val="0"/>
      <w:marRight w:val="0"/>
      <w:marTop w:val="0"/>
      <w:marBottom w:val="0"/>
      <w:divBdr>
        <w:top w:val="none" w:sz="0" w:space="0" w:color="auto"/>
        <w:left w:val="none" w:sz="0" w:space="0" w:color="auto"/>
        <w:bottom w:val="none" w:sz="0" w:space="0" w:color="auto"/>
        <w:right w:val="none" w:sz="0" w:space="0" w:color="auto"/>
      </w:divBdr>
    </w:div>
    <w:div w:id="884220752">
      <w:bodyDiv w:val="1"/>
      <w:marLeft w:val="0"/>
      <w:marRight w:val="0"/>
      <w:marTop w:val="0"/>
      <w:marBottom w:val="0"/>
      <w:divBdr>
        <w:top w:val="none" w:sz="0" w:space="0" w:color="auto"/>
        <w:left w:val="none" w:sz="0" w:space="0" w:color="auto"/>
        <w:bottom w:val="none" w:sz="0" w:space="0" w:color="auto"/>
        <w:right w:val="none" w:sz="0" w:space="0" w:color="auto"/>
      </w:divBdr>
    </w:div>
    <w:div w:id="914627871">
      <w:bodyDiv w:val="1"/>
      <w:marLeft w:val="0"/>
      <w:marRight w:val="0"/>
      <w:marTop w:val="0"/>
      <w:marBottom w:val="0"/>
      <w:divBdr>
        <w:top w:val="none" w:sz="0" w:space="0" w:color="auto"/>
        <w:left w:val="none" w:sz="0" w:space="0" w:color="auto"/>
        <w:bottom w:val="none" w:sz="0" w:space="0" w:color="auto"/>
        <w:right w:val="none" w:sz="0" w:space="0" w:color="auto"/>
      </w:divBdr>
    </w:div>
    <w:div w:id="917247581">
      <w:bodyDiv w:val="1"/>
      <w:marLeft w:val="0"/>
      <w:marRight w:val="0"/>
      <w:marTop w:val="0"/>
      <w:marBottom w:val="0"/>
      <w:divBdr>
        <w:top w:val="none" w:sz="0" w:space="0" w:color="auto"/>
        <w:left w:val="none" w:sz="0" w:space="0" w:color="auto"/>
        <w:bottom w:val="none" w:sz="0" w:space="0" w:color="auto"/>
        <w:right w:val="none" w:sz="0" w:space="0" w:color="auto"/>
      </w:divBdr>
    </w:div>
    <w:div w:id="919604552">
      <w:bodyDiv w:val="1"/>
      <w:marLeft w:val="0"/>
      <w:marRight w:val="0"/>
      <w:marTop w:val="0"/>
      <w:marBottom w:val="0"/>
      <w:divBdr>
        <w:top w:val="none" w:sz="0" w:space="0" w:color="auto"/>
        <w:left w:val="none" w:sz="0" w:space="0" w:color="auto"/>
        <w:bottom w:val="none" w:sz="0" w:space="0" w:color="auto"/>
        <w:right w:val="none" w:sz="0" w:space="0" w:color="auto"/>
      </w:divBdr>
    </w:div>
    <w:div w:id="930504960">
      <w:bodyDiv w:val="1"/>
      <w:marLeft w:val="0"/>
      <w:marRight w:val="0"/>
      <w:marTop w:val="0"/>
      <w:marBottom w:val="0"/>
      <w:divBdr>
        <w:top w:val="none" w:sz="0" w:space="0" w:color="auto"/>
        <w:left w:val="none" w:sz="0" w:space="0" w:color="auto"/>
        <w:bottom w:val="none" w:sz="0" w:space="0" w:color="auto"/>
        <w:right w:val="none" w:sz="0" w:space="0" w:color="auto"/>
      </w:divBdr>
    </w:div>
    <w:div w:id="970327209">
      <w:bodyDiv w:val="1"/>
      <w:marLeft w:val="0"/>
      <w:marRight w:val="0"/>
      <w:marTop w:val="0"/>
      <w:marBottom w:val="0"/>
      <w:divBdr>
        <w:top w:val="none" w:sz="0" w:space="0" w:color="auto"/>
        <w:left w:val="none" w:sz="0" w:space="0" w:color="auto"/>
        <w:bottom w:val="none" w:sz="0" w:space="0" w:color="auto"/>
        <w:right w:val="none" w:sz="0" w:space="0" w:color="auto"/>
      </w:divBdr>
    </w:div>
    <w:div w:id="973022703">
      <w:bodyDiv w:val="1"/>
      <w:marLeft w:val="0"/>
      <w:marRight w:val="0"/>
      <w:marTop w:val="0"/>
      <w:marBottom w:val="0"/>
      <w:divBdr>
        <w:top w:val="none" w:sz="0" w:space="0" w:color="auto"/>
        <w:left w:val="none" w:sz="0" w:space="0" w:color="auto"/>
        <w:bottom w:val="none" w:sz="0" w:space="0" w:color="auto"/>
        <w:right w:val="none" w:sz="0" w:space="0" w:color="auto"/>
      </w:divBdr>
    </w:div>
    <w:div w:id="985007853">
      <w:bodyDiv w:val="1"/>
      <w:marLeft w:val="0"/>
      <w:marRight w:val="0"/>
      <w:marTop w:val="0"/>
      <w:marBottom w:val="0"/>
      <w:divBdr>
        <w:top w:val="none" w:sz="0" w:space="0" w:color="auto"/>
        <w:left w:val="none" w:sz="0" w:space="0" w:color="auto"/>
        <w:bottom w:val="none" w:sz="0" w:space="0" w:color="auto"/>
        <w:right w:val="none" w:sz="0" w:space="0" w:color="auto"/>
      </w:divBdr>
    </w:div>
    <w:div w:id="1004940423">
      <w:bodyDiv w:val="1"/>
      <w:marLeft w:val="0"/>
      <w:marRight w:val="0"/>
      <w:marTop w:val="0"/>
      <w:marBottom w:val="0"/>
      <w:divBdr>
        <w:top w:val="none" w:sz="0" w:space="0" w:color="auto"/>
        <w:left w:val="none" w:sz="0" w:space="0" w:color="auto"/>
        <w:bottom w:val="none" w:sz="0" w:space="0" w:color="auto"/>
        <w:right w:val="none" w:sz="0" w:space="0" w:color="auto"/>
      </w:divBdr>
    </w:div>
    <w:div w:id="1005672263">
      <w:bodyDiv w:val="1"/>
      <w:marLeft w:val="0"/>
      <w:marRight w:val="0"/>
      <w:marTop w:val="0"/>
      <w:marBottom w:val="0"/>
      <w:divBdr>
        <w:top w:val="none" w:sz="0" w:space="0" w:color="auto"/>
        <w:left w:val="none" w:sz="0" w:space="0" w:color="auto"/>
        <w:bottom w:val="none" w:sz="0" w:space="0" w:color="auto"/>
        <w:right w:val="none" w:sz="0" w:space="0" w:color="auto"/>
      </w:divBdr>
    </w:div>
    <w:div w:id="1013579867">
      <w:bodyDiv w:val="1"/>
      <w:marLeft w:val="0"/>
      <w:marRight w:val="0"/>
      <w:marTop w:val="0"/>
      <w:marBottom w:val="0"/>
      <w:divBdr>
        <w:top w:val="none" w:sz="0" w:space="0" w:color="auto"/>
        <w:left w:val="none" w:sz="0" w:space="0" w:color="auto"/>
        <w:bottom w:val="none" w:sz="0" w:space="0" w:color="auto"/>
        <w:right w:val="none" w:sz="0" w:space="0" w:color="auto"/>
      </w:divBdr>
    </w:div>
    <w:div w:id="1014498638">
      <w:bodyDiv w:val="1"/>
      <w:marLeft w:val="0"/>
      <w:marRight w:val="0"/>
      <w:marTop w:val="0"/>
      <w:marBottom w:val="0"/>
      <w:divBdr>
        <w:top w:val="none" w:sz="0" w:space="0" w:color="auto"/>
        <w:left w:val="none" w:sz="0" w:space="0" w:color="auto"/>
        <w:bottom w:val="none" w:sz="0" w:space="0" w:color="auto"/>
        <w:right w:val="none" w:sz="0" w:space="0" w:color="auto"/>
      </w:divBdr>
    </w:div>
    <w:div w:id="1056974424">
      <w:bodyDiv w:val="1"/>
      <w:marLeft w:val="0"/>
      <w:marRight w:val="0"/>
      <w:marTop w:val="0"/>
      <w:marBottom w:val="0"/>
      <w:divBdr>
        <w:top w:val="none" w:sz="0" w:space="0" w:color="auto"/>
        <w:left w:val="none" w:sz="0" w:space="0" w:color="auto"/>
        <w:bottom w:val="none" w:sz="0" w:space="0" w:color="auto"/>
        <w:right w:val="none" w:sz="0" w:space="0" w:color="auto"/>
      </w:divBdr>
    </w:div>
    <w:div w:id="1075398443">
      <w:bodyDiv w:val="1"/>
      <w:marLeft w:val="0"/>
      <w:marRight w:val="0"/>
      <w:marTop w:val="0"/>
      <w:marBottom w:val="0"/>
      <w:divBdr>
        <w:top w:val="none" w:sz="0" w:space="0" w:color="auto"/>
        <w:left w:val="none" w:sz="0" w:space="0" w:color="auto"/>
        <w:bottom w:val="none" w:sz="0" w:space="0" w:color="auto"/>
        <w:right w:val="none" w:sz="0" w:space="0" w:color="auto"/>
      </w:divBdr>
      <w:divsChild>
        <w:div w:id="10376309">
          <w:marLeft w:val="0"/>
          <w:marRight w:val="0"/>
          <w:marTop w:val="0"/>
          <w:marBottom w:val="0"/>
          <w:divBdr>
            <w:top w:val="none" w:sz="0" w:space="0" w:color="auto"/>
            <w:left w:val="none" w:sz="0" w:space="0" w:color="auto"/>
            <w:bottom w:val="none" w:sz="0" w:space="0" w:color="auto"/>
            <w:right w:val="none" w:sz="0" w:space="0" w:color="auto"/>
          </w:divBdr>
          <w:divsChild>
            <w:div w:id="52267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620044">
      <w:bodyDiv w:val="1"/>
      <w:marLeft w:val="0"/>
      <w:marRight w:val="0"/>
      <w:marTop w:val="0"/>
      <w:marBottom w:val="0"/>
      <w:divBdr>
        <w:top w:val="none" w:sz="0" w:space="0" w:color="auto"/>
        <w:left w:val="none" w:sz="0" w:space="0" w:color="auto"/>
        <w:bottom w:val="none" w:sz="0" w:space="0" w:color="auto"/>
        <w:right w:val="none" w:sz="0" w:space="0" w:color="auto"/>
      </w:divBdr>
    </w:div>
    <w:div w:id="1115490248">
      <w:bodyDiv w:val="1"/>
      <w:marLeft w:val="0"/>
      <w:marRight w:val="0"/>
      <w:marTop w:val="0"/>
      <w:marBottom w:val="0"/>
      <w:divBdr>
        <w:top w:val="none" w:sz="0" w:space="0" w:color="auto"/>
        <w:left w:val="none" w:sz="0" w:space="0" w:color="auto"/>
        <w:bottom w:val="none" w:sz="0" w:space="0" w:color="auto"/>
        <w:right w:val="none" w:sz="0" w:space="0" w:color="auto"/>
      </w:divBdr>
    </w:div>
    <w:div w:id="1160928372">
      <w:bodyDiv w:val="1"/>
      <w:marLeft w:val="0"/>
      <w:marRight w:val="0"/>
      <w:marTop w:val="0"/>
      <w:marBottom w:val="0"/>
      <w:divBdr>
        <w:top w:val="none" w:sz="0" w:space="0" w:color="auto"/>
        <w:left w:val="none" w:sz="0" w:space="0" w:color="auto"/>
        <w:bottom w:val="none" w:sz="0" w:space="0" w:color="auto"/>
        <w:right w:val="none" w:sz="0" w:space="0" w:color="auto"/>
      </w:divBdr>
    </w:div>
    <w:div w:id="1205675628">
      <w:bodyDiv w:val="1"/>
      <w:marLeft w:val="0"/>
      <w:marRight w:val="0"/>
      <w:marTop w:val="0"/>
      <w:marBottom w:val="0"/>
      <w:divBdr>
        <w:top w:val="none" w:sz="0" w:space="0" w:color="auto"/>
        <w:left w:val="none" w:sz="0" w:space="0" w:color="auto"/>
        <w:bottom w:val="none" w:sz="0" w:space="0" w:color="auto"/>
        <w:right w:val="none" w:sz="0" w:space="0" w:color="auto"/>
      </w:divBdr>
    </w:div>
    <w:div w:id="1211842293">
      <w:bodyDiv w:val="1"/>
      <w:marLeft w:val="0"/>
      <w:marRight w:val="0"/>
      <w:marTop w:val="0"/>
      <w:marBottom w:val="0"/>
      <w:divBdr>
        <w:top w:val="none" w:sz="0" w:space="0" w:color="auto"/>
        <w:left w:val="none" w:sz="0" w:space="0" w:color="auto"/>
        <w:bottom w:val="none" w:sz="0" w:space="0" w:color="auto"/>
        <w:right w:val="none" w:sz="0" w:space="0" w:color="auto"/>
      </w:divBdr>
      <w:divsChild>
        <w:div w:id="316807143">
          <w:marLeft w:val="0"/>
          <w:marRight w:val="0"/>
          <w:marTop w:val="0"/>
          <w:marBottom w:val="0"/>
          <w:divBdr>
            <w:top w:val="none" w:sz="0" w:space="0" w:color="auto"/>
            <w:left w:val="none" w:sz="0" w:space="0" w:color="auto"/>
            <w:bottom w:val="none" w:sz="0" w:space="0" w:color="auto"/>
            <w:right w:val="none" w:sz="0" w:space="0" w:color="auto"/>
          </w:divBdr>
          <w:divsChild>
            <w:div w:id="1291790673">
              <w:marLeft w:val="0"/>
              <w:marRight w:val="0"/>
              <w:marTop w:val="0"/>
              <w:marBottom w:val="0"/>
              <w:divBdr>
                <w:top w:val="none" w:sz="0" w:space="0" w:color="auto"/>
                <w:left w:val="none" w:sz="0" w:space="0" w:color="auto"/>
                <w:bottom w:val="none" w:sz="0" w:space="0" w:color="auto"/>
                <w:right w:val="none" w:sz="0" w:space="0" w:color="auto"/>
              </w:divBdr>
              <w:divsChild>
                <w:div w:id="828861129">
                  <w:marLeft w:val="0"/>
                  <w:marRight w:val="0"/>
                  <w:marTop w:val="0"/>
                  <w:marBottom w:val="0"/>
                  <w:divBdr>
                    <w:top w:val="none" w:sz="0" w:space="0" w:color="auto"/>
                    <w:left w:val="none" w:sz="0" w:space="0" w:color="auto"/>
                    <w:bottom w:val="none" w:sz="0" w:space="0" w:color="auto"/>
                    <w:right w:val="none" w:sz="0" w:space="0" w:color="auto"/>
                  </w:divBdr>
                </w:div>
              </w:divsChild>
            </w:div>
            <w:div w:id="1329288497">
              <w:marLeft w:val="0"/>
              <w:marRight w:val="0"/>
              <w:marTop w:val="0"/>
              <w:marBottom w:val="0"/>
              <w:divBdr>
                <w:top w:val="none" w:sz="0" w:space="0" w:color="auto"/>
                <w:left w:val="none" w:sz="0" w:space="0" w:color="auto"/>
                <w:bottom w:val="none" w:sz="0" w:space="0" w:color="auto"/>
                <w:right w:val="none" w:sz="0" w:space="0" w:color="auto"/>
              </w:divBdr>
            </w:div>
            <w:div w:id="1687905275">
              <w:marLeft w:val="0"/>
              <w:marRight w:val="0"/>
              <w:marTop w:val="0"/>
              <w:marBottom w:val="0"/>
              <w:divBdr>
                <w:top w:val="none" w:sz="0" w:space="0" w:color="auto"/>
                <w:left w:val="none" w:sz="0" w:space="0" w:color="auto"/>
                <w:bottom w:val="none" w:sz="0" w:space="0" w:color="auto"/>
                <w:right w:val="none" w:sz="0" w:space="0" w:color="auto"/>
              </w:divBdr>
            </w:div>
          </w:divsChild>
        </w:div>
        <w:div w:id="955792066">
          <w:marLeft w:val="0"/>
          <w:marRight w:val="0"/>
          <w:marTop w:val="0"/>
          <w:marBottom w:val="0"/>
          <w:divBdr>
            <w:top w:val="none" w:sz="0" w:space="0" w:color="auto"/>
            <w:left w:val="none" w:sz="0" w:space="0" w:color="auto"/>
            <w:bottom w:val="none" w:sz="0" w:space="0" w:color="auto"/>
            <w:right w:val="none" w:sz="0" w:space="0" w:color="auto"/>
          </w:divBdr>
          <w:divsChild>
            <w:div w:id="1902213113">
              <w:marLeft w:val="0"/>
              <w:marRight w:val="0"/>
              <w:marTop w:val="0"/>
              <w:marBottom w:val="0"/>
              <w:divBdr>
                <w:top w:val="none" w:sz="0" w:space="0" w:color="auto"/>
                <w:left w:val="none" w:sz="0" w:space="0" w:color="auto"/>
                <w:bottom w:val="none" w:sz="0" w:space="0" w:color="auto"/>
                <w:right w:val="none" w:sz="0" w:space="0" w:color="auto"/>
              </w:divBdr>
              <w:divsChild>
                <w:div w:id="2096317201">
                  <w:marLeft w:val="0"/>
                  <w:marRight w:val="0"/>
                  <w:marTop w:val="0"/>
                  <w:marBottom w:val="0"/>
                  <w:divBdr>
                    <w:top w:val="none" w:sz="0" w:space="0" w:color="auto"/>
                    <w:left w:val="none" w:sz="0" w:space="0" w:color="auto"/>
                    <w:bottom w:val="none" w:sz="0" w:space="0" w:color="auto"/>
                    <w:right w:val="none" w:sz="0" w:space="0" w:color="auto"/>
                  </w:divBdr>
                  <w:divsChild>
                    <w:div w:id="227154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0408209">
      <w:bodyDiv w:val="1"/>
      <w:marLeft w:val="0"/>
      <w:marRight w:val="0"/>
      <w:marTop w:val="0"/>
      <w:marBottom w:val="0"/>
      <w:divBdr>
        <w:top w:val="none" w:sz="0" w:space="0" w:color="auto"/>
        <w:left w:val="none" w:sz="0" w:space="0" w:color="auto"/>
        <w:bottom w:val="none" w:sz="0" w:space="0" w:color="auto"/>
        <w:right w:val="none" w:sz="0" w:space="0" w:color="auto"/>
      </w:divBdr>
    </w:div>
    <w:div w:id="1287468308">
      <w:bodyDiv w:val="1"/>
      <w:marLeft w:val="0"/>
      <w:marRight w:val="0"/>
      <w:marTop w:val="0"/>
      <w:marBottom w:val="0"/>
      <w:divBdr>
        <w:top w:val="none" w:sz="0" w:space="0" w:color="auto"/>
        <w:left w:val="none" w:sz="0" w:space="0" w:color="auto"/>
        <w:bottom w:val="none" w:sz="0" w:space="0" w:color="auto"/>
        <w:right w:val="none" w:sz="0" w:space="0" w:color="auto"/>
      </w:divBdr>
    </w:div>
    <w:div w:id="1310790587">
      <w:bodyDiv w:val="1"/>
      <w:marLeft w:val="0"/>
      <w:marRight w:val="0"/>
      <w:marTop w:val="0"/>
      <w:marBottom w:val="0"/>
      <w:divBdr>
        <w:top w:val="none" w:sz="0" w:space="0" w:color="auto"/>
        <w:left w:val="none" w:sz="0" w:space="0" w:color="auto"/>
        <w:bottom w:val="none" w:sz="0" w:space="0" w:color="auto"/>
        <w:right w:val="none" w:sz="0" w:space="0" w:color="auto"/>
      </w:divBdr>
    </w:div>
    <w:div w:id="1343774382">
      <w:bodyDiv w:val="1"/>
      <w:marLeft w:val="0"/>
      <w:marRight w:val="0"/>
      <w:marTop w:val="0"/>
      <w:marBottom w:val="0"/>
      <w:divBdr>
        <w:top w:val="none" w:sz="0" w:space="0" w:color="auto"/>
        <w:left w:val="none" w:sz="0" w:space="0" w:color="auto"/>
        <w:bottom w:val="none" w:sz="0" w:space="0" w:color="auto"/>
        <w:right w:val="none" w:sz="0" w:space="0" w:color="auto"/>
      </w:divBdr>
      <w:divsChild>
        <w:div w:id="287903997">
          <w:marLeft w:val="0"/>
          <w:marRight w:val="0"/>
          <w:marTop w:val="0"/>
          <w:marBottom w:val="0"/>
          <w:divBdr>
            <w:top w:val="none" w:sz="0" w:space="0" w:color="auto"/>
            <w:left w:val="none" w:sz="0" w:space="0" w:color="auto"/>
            <w:bottom w:val="none" w:sz="0" w:space="0" w:color="auto"/>
            <w:right w:val="none" w:sz="0" w:space="0" w:color="auto"/>
          </w:divBdr>
        </w:div>
        <w:div w:id="1295792934">
          <w:marLeft w:val="0"/>
          <w:marRight w:val="0"/>
          <w:marTop w:val="0"/>
          <w:marBottom w:val="0"/>
          <w:divBdr>
            <w:top w:val="none" w:sz="0" w:space="0" w:color="auto"/>
            <w:left w:val="none" w:sz="0" w:space="0" w:color="auto"/>
            <w:bottom w:val="none" w:sz="0" w:space="0" w:color="auto"/>
            <w:right w:val="none" w:sz="0" w:space="0" w:color="auto"/>
          </w:divBdr>
        </w:div>
      </w:divsChild>
    </w:div>
    <w:div w:id="1356885432">
      <w:bodyDiv w:val="1"/>
      <w:marLeft w:val="0"/>
      <w:marRight w:val="0"/>
      <w:marTop w:val="0"/>
      <w:marBottom w:val="0"/>
      <w:divBdr>
        <w:top w:val="none" w:sz="0" w:space="0" w:color="auto"/>
        <w:left w:val="none" w:sz="0" w:space="0" w:color="auto"/>
        <w:bottom w:val="none" w:sz="0" w:space="0" w:color="auto"/>
        <w:right w:val="none" w:sz="0" w:space="0" w:color="auto"/>
      </w:divBdr>
    </w:div>
    <w:div w:id="1366447934">
      <w:bodyDiv w:val="1"/>
      <w:marLeft w:val="0"/>
      <w:marRight w:val="0"/>
      <w:marTop w:val="0"/>
      <w:marBottom w:val="0"/>
      <w:divBdr>
        <w:top w:val="none" w:sz="0" w:space="0" w:color="auto"/>
        <w:left w:val="none" w:sz="0" w:space="0" w:color="auto"/>
        <w:bottom w:val="none" w:sz="0" w:space="0" w:color="auto"/>
        <w:right w:val="none" w:sz="0" w:space="0" w:color="auto"/>
      </w:divBdr>
    </w:div>
    <w:div w:id="1393384603">
      <w:bodyDiv w:val="1"/>
      <w:marLeft w:val="0"/>
      <w:marRight w:val="0"/>
      <w:marTop w:val="0"/>
      <w:marBottom w:val="0"/>
      <w:divBdr>
        <w:top w:val="none" w:sz="0" w:space="0" w:color="auto"/>
        <w:left w:val="none" w:sz="0" w:space="0" w:color="auto"/>
        <w:bottom w:val="none" w:sz="0" w:space="0" w:color="auto"/>
        <w:right w:val="none" w:sz="0" w:space="0" w:color="auto"/>
      </w:divBdr>
      <w:divsChild>
        <w:div w:id="271741998">
          <w:marLeft w:val="0"/>
          <w:marRight w:val="0"/>
          <w:marTop w:val="0"/>
          <w:marBottom w:val="0"/>
          <w:divBdr>
            <w:top w:val="none" w:sz="0" w:space="0" w:color="auto"/>
            <w:left w:val="none" w:sz="0" w:space="0" w:color="auto"/>
            <w:bottom w:val="none" w:sz="0" w:space="0" w:color="auto"/>
            <w:right w:val="none" w:sz="0" w:space="0" w:color="auto"/>
          </w:divBdr>
          <w:divsChild>
            <w:div w:id="138958675">
              <w:marLeft w:val="0"/>
              <w:marRight w:val="0"/>
              <w:marTop w:val="0"/>
              <w:marBottom w:val="0"/>
              <w:divBdr>
                <w:top w:val="none" w:sz="0" w:space="0" w:color="auto"/>
                <w:left w:val="none" w:sz="0" w:space="0" w:color="auto"/>
                <w:bottom w:val="none" w:sz="0" w:space="0" w:color="auto"/>
                <w:right w:val="none" w:sz="0" w:space="0" w:color="auto"/>
              </w:divBdr>
            </w:div>
            <w:div w:id="438723426">
              <w:marLeft w:val="0"/>
              <w:marRight w:val="0"/>
              <w:marTop w:val="0"/>
              <w:marBottom w:val="0"/>
              <w:divBdr>
                <w:top w:val="none" w:sz="0" w:space="0" w:color="auto"/>
                <w:left w:val="none" w:sz="0" w:space="0" w:color="auto"/>
                <w:bottom w:val="none" w:sz="0" w:space="0" w:color="auto"/>
                <w:right w:val="none" w:sz="0" w:space="0" w:color="auto"/>
              </w:divBdr>
            </w:div>
            <w:div w:id="2056611928">
              <w:marLeft w:val="0"/>
              <w:marRight w:val="0"/>
              <w:marTop w:val="0"/>
              <w:marBottom w:val="0"/>
              <w:divBdr>
                <w:top w:val="none" w:sz="0" w:space="0" w:color="auto"/>
                <w:left w:val="none" w:sz="0" w:space="0" w:color="auto"/>
                <w:bottom w:val="none" w:sz="0" w:space="0" w:color="auto"/>
                <w:right w:val="none" w:sz="0" w:space="0" w:color="auto"/>
              </w:divBdr>
              <w:divsChild>
                <w:div w:id="1513883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074434">
          <w:marLeft w:val="0"/>
          <w:marRight w:val="0"/>
          <w:marTop w:val="0"/>
          <w:marBottom w:val="0"/>
          <w:divBdr>
            <w:top w:val="none" w:sz="0" w:space="0" w:color="auto"/>
            <w:left w:val="none" w:sz="0" w:space="0" w:color="auto"/>
            <w:bottom w:val="none" w:sz="0" w:space="0" w:color="auto"/>
            <w:right w:val="none" w:sz="0" w:space="0" w:color="auto"/>
          </w:divBdr>
          <w:divsChild>
            <w:div w:id="1836460138">
              <w:marLeft w:val="0"/>
              <w:marRight w:val="0"/>
              <w:marTop w:val="0"/>
              <w:marBottom w:val="0"/>
              <w:divBdr>
                <w:top w:val="none" w:sz="0" w:space="0" w:color="auto"/>
                <w:left w:val="none" w:sz="0" w:space="0" w:color="auto"/>
                <w:bottom w:val="none" w:sz="0" w:space="0" w:color="auto"/>
                <w:right w:val="none" w:sz="0" w:space="0" w:color="auto"/>
              </w:divBdr>
              <w:divsChild>
                <w:div w:id="217323741">
                  <w:marLeft w:val="0"/>
                  <w:marRight w:val="0"/>
                  <w:marTop w:val="0"/>
                  <w:marBottom w:val="0"/>
                  <w:divBdr>
                    <w:top w:val="none" w:sz="0" w:space="0" w:color="auto"/>
                    <w:left w:val="none" w:sz="0" w:space="0" w:color="auto"/>
                    <w:bottom w:val="none" w:sz="0" w:space="0" w:color="auto"/>
                    <w:right w:val="none" w:sz="0" w:space="0" w:color="auto"/>
                  </w:divBdr>
                  <w:divsChild>
                    <w:div w:id="930818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4691675">
      <w:bodyDiv w:val="1"/>
      <w:marLeft w:val="0"/>
      <w:marRight w:val="0"/>
      <w:marTop w:val="0"/>
      <w:marBottom w:val="0"/>
      <w:divBdr>
        <w:top w:val="none" w:sz="0" w:space="0" w:color="auto"/>
        <w:left w:val="none" w:sz="0" w:space="0" w:color="auto"/>
        <w:bottom w:val="none" w:sz="0" w:space="0" w:color="auto"/>
        <w:right w:val="none" w:sz="0" w:space="0" w:color="auto"/>
      </w:divBdr>
    </w:div>
    <w:div w:id="1397781974">
      <w:bodyDiv w:val="1"/>
      <w:marLeft w:val="0"/>
      <w:marRight w:val="0"/>
      <w:marTop w:val="0"/>
      <w:marBottom w:val="0"/>
      <w:divBdr>
        <w:top w:val="none" w:sz="0" w:space="0" w:color="auto"/>
        <w:left w:val="none" w:sz="0" w:space="0" w:color="auto"/>
        <w:bottom w:val="none" w:sz="0" w:space="0" w:color="auto"/>
        <w:right w:val="none" w:sz="0" w:space="0" w:color="auto"/>
      </w:divBdr>
    </w:div>
    <w:div w:id="1410470010">
      <w:bodyDiv w:val="1"/>
      <w:marLeft w:val="0"/>
      <w:marRight w:val="0"/>
      <w:marTop w:val="0"/>
      <w:marBottom w:val="0"/>
      <w:divBdr>
        <w:top w:val="none" w:sz="0" w:space="0" w:color="auto"/>
        <w:left w:val="none" w:sz="0" w:space="0" w:color="auto"/>
        <w:bottom w:val="none" w:sz="0" w:space="0" w:color="auto"/>
        <w:right w:val="none" w:sz="0" w:space="0" w:color="auto"/>
      </w:divBdr>
      <w:divsChild>
        <w:div w:id="1781729133">
          <w:marLeft w:val="0"/>
          <w:marRight w:val="0"/>
          <w:marTop w:val="0"/>
          <w:marBottom w:val="0"/>
          <w:divBdr>
            <w:top w:val="none" w:sz="0" w:space="0" w:color="auto"/>
            <w:left w:val="none" w:sz="0" w:space="0" w:color="auto"/>
            <w:bottom w:val="none" w:sz="0" w:space="0" w:color="auto"/>
            <w:right w:val="none" w:sz="0" w:space="0" w:color="auto"/>
          </w:divBdr>
        </w:div>
        <w:div w:id="1910654370">
          <w:marLeft w:val="0"/>
          <w:marRight w:val="0"/>
          <w:marTop w:val="0"/>
          <w:marBottom w:val="0"/>
          <w:divBdr>
            <w:top w:val="none" w:sz="0" w:space="0" w:color="auto"/>
            <w:left w:val="none" w:sz="0" w:space="0" w:color="auto"/>
            <w:bottom w:val="none" w:sz="0" w:space="0" w:color="auto"/>
            <w:right w:val="none" w:sz="0" w:space="0" w:color="auto"/>
          </w:divBdr>
        </w:div>
      </w:divsChild>
    </w:div>
    <w:div w:id="1466118587">
      <w:bodyDiv w:val="1"/>
      <w:marLeft w:val="0"/>
      <w:marRight w:val="0"/>
      <w:marTop w:val="0"/>
      <w:marBottom w:val="0"/>
      <w:divBdr>
        <w:top w:val="none" w:sz="0" w:space="0" w:color="auto"/>
        <w:left w:val="none" w:sz="0" w:space="0" w:color="auto"/>
        <w:bottom w:val="none" w:sz="0" w:space="0" w:color="auto"/>
        <w:right w:val="none" w:sz="0" w:space="0" w:color="auto"/>
      </w:divBdr>
    </w:div>
    <w:div w:id="1472553992">
      <w:bodyDiv w:val="1"/>
      <w:marLeft w:val="0"/>
      <w:marRight w:val="0"/>
      <w:marTop w:val="0"/>
      <w:marBottom w:val="0"/>
      <w:divBdr>
        <w:top w:val="none" w:sz="0" w:space="0" w:color="auto"/>
        <w:left w:val="none" w:sz="0" w:space="0" w:color="auto"/>
        <w:bottom w:val="none" w:sz="0" w:space="0" w:color="auto"/>
        <w:right w:val="none" w:sz="0" w:space="0" w:color="auto"/>
      </w:divBdr>
    </w:div>
    <w:div w:id="1478492521">
      <w:bodyDiv w:val="1"/>
      <w:marLeft w:val="0"/>
      <w:marRight w:val="0"/>
      <w:marTop w:val="0"/>
      <w:marBottom w:val="0"/>
      <w:divBdr>
        <w:top w:val="none" w:sz="0" w:space="0" w:color="auto"/>
        <w:left w:val="none" w:sz="0" w:space="0" w:color="auto"/>
        <w:bottom w:val="none" w:sz="0" w:space="0" w:color="auto"/>
        <w:right w:val="none" w:sz="0" w:space="0" w:color="auto"/>
      </w:divBdr>
    </w:div>
    <w:div w:id="1479956607">
      <w:bodyDiv w:val="1"/>
      <w:marLeft w:val="0"/>
      <w:marRight w:val="0"/>
      <w:marTop w:val="0"/>
      <w:marBottom w:val="0"/>
      <w:divBdr>
        <w:top w:val="none" w:sz="0" w:space="0" w:color="auto"/>
        <w:left w:val="none" w:sz="0" w:space="0" w:color="auto"/>
        <w:bottom w:val="none" w:sz="0" w:space="0" w:color="auto"/>
        <w:right w:val="none" w:sz="0" w:space="0" w:color="auto"/>
      </w:divBdr>
    </w:div>
    <w:div w:id="1480730474">
      <w:bodyDiv w:val="1"/>
      <w:marLeft w:val="0"/>
      <w:marRight w:val="0"/>
      <w:marTop w:val="0"/>
      <w:marBottom w:val="0"/>
      <w:divBdr>
        <w:top w:val="none" w:sz="0" w:space="0" w:color="auto"/>
        <w:left w:val="none" w:sz="0" w:space="0" w:color="auto"/>
        <w:bottom w:val="none" w:sz="0" w:space="0" w:color="auto"/>
        <w:right w:val="none" w:sz="0" w:space="0" w:color="auto"/>
      </w:divBdr>
    </w:div>
    <w:div w:id="1487356851">
      <w:bodyDiv w:val="1"/>
      <w:marLeft w:val="0"/>
      <w:marRight w:val="0"/>
      <w:marTop w:val="0"/>
      <w:marBottom w:val="0"/>
      <w:divBdr>
        <w:top w:val="none" w:sz="0" w:space="0" w:color="auto"/>
        <w:left w:val="none" w:sz="0" w:space="0" w:color="auto"/>
        <w:bottom w:val="none" w:sz="0" w:space="0" w:color="auto"/>
        <w:right w:val="none" w:sz="0" w:space="0" w:color="auto"/>
      </w:divBdr>
    </w:div>
    <w:div w:id="1498613834">
      <w:bodyDiv w:val="1"/>
      <w:marLeft w:val="0"/>
      <w:marRight w:val="0"/>
      <w:marTop w:val="0"/>
      <w:marBottom w:val="0"/>
      <w:divBdr>
        <w:top w:val="none" w:sz="0" w:space="0" w:color="auto"/>
        <w:left w:val="none" w:sz="0" w:space="0" w:color="auto"/>
        <w:bottom w:val="none" w:sz="0" w:space="0" w:color="auto"/>
        <w:right w:val="none" w:sz="0" w:space="0" w:color="auto"/>
      </w:divBdr>
    </w:div>
    <w:div w:id="1514807374">
      <w:bodyDiv w:val="1"/>
      <w:marLeft w:val="0"/>
      <w:marRight w:val="0"/>
      <w:marTop w:val="0"/>
      <w:marBottom w:val="0"/>
      <w:divBdr>
        <w:top w:val="none" w:sz="0" w:space="0" w:color="auto"/>
        <w:left w:val="none" w:sz="0" w:space="0" w:color="auto"/>
        <w:bottom w:val="none" w:sz="0" w:space="0" w:color="auto"/>
        <w:right w:val="none" w:sz="0" w:space="0" w:color="auto"/>
      </w:divBdr>
    </w:div>
    <w:div w:id="1533179759">
      <w:bodyDiv w:val="1"/>
      <w:marLeft w:val="0"/>
      <w:marRight w:val="0"/>
      <w:marTop w:val="0"/>
      <w:marBottom w:val="0"/>
      <w:divBdr>
        <w:top w:val="none" w:sz="0" w:space="0" w:color="auto"/>
        <w:left w:val="none" w:sz="0" w:space="0" w:color="auto"/>
        <w:bottom w:val="none" w:sz="0" w:space="0" w:color="auto"/>
        <w:right w:val="none" w:sz="0" w:space="0" w:color="auto"/>
      </w:divBdr>
    </w:div>
    <w:div w:id="1545632878">
      <w:bodyDiv w:val="1"/>
      <w:marLeft w:val="0"/>
      <w:marRight w:val="0"/>
      <w:marTop w:val="0"/>
      <w:marBottom w:val="0"/>
      <w:divBdr>
        <w:top w:val="none" w:sz="0" w:space="0" w:color="auto"/>
        <w:left w:val="none" w:sz="0" w:space="0" w:color="auto"/>
        <w:bottom w:val="none" w:sz="0" w:space="0" w:color="auto"/>
        <w:right w:val="none" w:sz="0" w:space="0" w:color="auto"/>
      </w:divBdr>
    </w:div>
    <w:div w:id="1554349475">
      <w:bodyDiv w:val="1"/>
      <w:marLeft w:val="0"/>
      <w:marRight w:val="0"/>
      <w:marTop w:val="0"/>
      <w:marBottom w:val="0"/>
      <w:divBdr>
        <w:top w:val="none" w:sz="0" w:space="0" w:color="auto"/>
        <w:left w:val="none" w:sz="0" w:space="0" w:color="auto"/>
        <w:bottom w:val="none" w:sz="0" w:space="0" w:color="auto"/>
        <w:right w:val="none" w:sz="0" w:space="0" w:color="auto"/>
      </w:divBdr>
    </w:div>
    <w:div w:id="1555501315">
      <w:bodyDiv w:val="1"/>
      <w:marLeft w:val="0"/>
      <w:marRight w:val="0"/>
      <w:marTop w:val="0"/>
      <w:marBottom w:val="0"/>
      <w:divBdr>
        <w:top w:val="none" w:sz="0" w:space="0" w:color="auto"/>
        <w:left w:val="none" w:sz="0" w:space="0" w:color="auto"/>
        <w:bottom w:val="none" w:sz="0" w:space="0" w:color="auto"/>
        <w:right w:val="none" w:sz="0" w:space="0" w:color="auto"/>
      </w:divBdr>
    </w:div>
    <w:div w:id="1582325630">
      <w:bodyDiv w:val="1"/>
      <w:marLeft w:val="0"/>
      <w:marRight w:val="0"/>
      <w:marTop w:val="0"/>
      <w:marBottom w:val="0"/>
      <w:divBdr>
        <w:top w:val="none" w:sz="0" w:space="0" w:color="auto"/>
        <w:left w:val="none" w:sz="0" w:space="0" w:color="auto"/>
        <w:bottom w:val="none" w:sz="0" w:space="0" w:color="auto"/>
        <w:right w:val="none" w:sz="0" w:space="0" w:color="auto"/>
      </w:divBdr>
    </w:div>
    <w:div w:id="1628657997">
      <w:bodyDiv w:val="1"/>
      <w:marLeft w:val="0"/>
      <w:marRight w:val="0"/>
      <w:marTop w:val="0"/>
      <w:marBottom w:val="0"/>
      <w:divBdr>
        <w:top w:val="none" w:sz="0" w:space="0" w:color="auto"/>
        <w:left w:val="none" w:sz="0" w:space="0" w:color="auto"/>
        <w:bottom w:val="none" w:sz="0" w:space="0" w:color="auto"/>
        <w:right w:val="none" w:sz="0" w:space="0" w:color="auto"/>
      </w:divBdr>
    </w:div>
    <w:div w:id="1663270406">
      <w:bodyDiv w:val="1"/>
      <w:marLeft w:val="0"/>
      <w:marRight w:val="0"/>
      <w:marTop w:val="0"/>
      <w:marBottom w:val="0"/>
      <w:divBdr>
        <w:top w:val="none" w:sz="0" w:space="0" w:color="auto"/>
        <w:left w:val="none" w:sz="0" w:space="0" w:color="auto"/>
        <w:bottom w:val="none" w:sz="0" w:space="0" w:color="auto"/>
        <w:right w:val="none" w:sz="0" w:space="0" w:color="auto"/>
      </w:divBdr>
    </w:div>
    <w:div w:id="1671103233">
      <w:bodyDiv w:val="1"/>
      <w:marLeft w:val="0"/>
      <w:marRight w:val="0"/>
      <w:marTop w:val="0"/>
      <w:marBottom w:val="0"/>
      <w:divBdr>
        <w:top w:val="none" w:sz="0" w:space="0" w:color="auto"/>
        <w:left w:val="none" w:sz="0" w:space="0" w:color="auto"/>
        <w:bottom w:val="none" w:sz="0" w:space="0" w:color="auto"/>
        <w:right w:val="none" w:sz="0" w:space="0" w:color="auto"/>
      </w:divBdr>
    </w:div>
    <w:div w:id="1681422733">
      <w:bodyDiv w:val="1"/>
      <w:marLeft w:val="0"/>
      <w:marRight w:val="0"/>
      <w:marTop w:val="0"/>
      <w:marBottom w:val="0"/>
      <w:divBdr>
        <w:top w:val="none" w:sz="0" w:space="0" w:color="auto"/>
        <w:left w:val="none" w:sz="0" w:space="0" w:color="auto"/>
        <w:bottom w:val="none" w:sz="0" w:space="0" w:color="auto"/>
        <w:right w:val="none" w:sz="0" w:space="0" w:color="auto"/>
      </w:divBdr>
    </w:div>
    <w:div w:id="1707679749">
      <w:bodyDiv w:val="1"/>
      <w:marLeft w:val="0"/>
      <w:marRight w:val="0"/>
      <w:marTop w:val="0"/>
      <w:marBottom w:val="0"/>
      <w:divBdr>
        <w:top w:val="none" w:sz="0" w:space="0" w:color="auto"/>
        <w:left w:val="none" w:sz="0" w:space="0" w:color="auto"/>
        <w:bottom w:val="none" w:sz="0" w:space="0" w:color="auto"/>
        <w:right w:val="none" w:sz="0" w:space="0" w:color="auto"/>
      </w:divBdr>
    </w:div>
    <w:div w:id="1741638626">
      <w:bodyDiv w:val="1"/>
      <w:marLeft w:val="0"/>
      <w:marRight w:val="0"/>
      <w:marTop w:val="0"/>
      <w:marBottom w:val="0"/>
      <w:divBdr>
        <w:top w:val="none" w:sz="0" w:space="0" w:color="auto"/>
        <w:left w:val="none" w:sz="0" w:space="0" w:color="auto"/>
        <w:bottom w:val="none" w:sz="0" w:space="0" w:color="auto"/>
        <w:right w:val="none" w:sz="0" w:space="0" w:color="auto"/>
      </w:divBdr>
    </w:div>
    <w:div w:id="1751190887">
      <w:bodyDiv w:val="1"/>
      <w:marLeft w:val="0"/>
      <w:marRight w:val="0"/>
      <w:marTop w:val="0"/>
      <w:marBottom w:val="0"/>
      <w:divBdr>
        <w:top w:val="none" w:sz="0" w:space="0" w:color="auto"/>
        <w:left w:val="none" w:sz="0" w:space="0" w:color="auto"/>
        <w:bottom w:val="none" w:sz="0" w:space="0" w:color="auto"/>
        <w:right w:val="none" w:sz="0" w:space="0" w:color="auto"/>
      </w:divBdr>
    </w:div>
    <w:div w:id="1754620701">
      <w:bodyDiv w:val="1"/>
      <w:marLeft w:val="0"/>
      <w:marRight w:val="0"/>
      <w:marTop w:val="0"/>
      <w:marBottom w:val="0"/>
      <w:divBdr>
        <w:top w:val="none" w:sz="0" w:space="0" w:color="auto"/>
        <w:left w:val="none" w:sz="0" w:space="0" w:color="auto"/>
        <w:bottom w:val="none" w:sz="0" w:space="0" w:color="auto"/>
        <w:right w:val="none" w:sz="0" w:space="0" w:color="auto"/>
      </w:divBdr>
    </w:div>
    <w:div w:id="1772552567">
      <w:bodyDiv w:val="1"/>
      <w:marLeft w:val="0"/>
      <w:marRight w:val="0"/>
      <w:marTop w:val="0"/>
      <w:marBottom w:val="0"/>
      <w:divBdr>
        <w:top w:val="none" w:sz="0" w:space="0" w:color="auto"/>
        <w:left w:val="none" w:sz="0" w:space="0" w:color="auto"/>
        <w:bottom w:val="none" w:sz="0" w:space="0" w:color="auto"/>
        <w:right w:val="none" w:sz="0" w:space="0" w:color="auto"/>
      </w:divBdr>
    </w:div>
    <w:div w:id="1783764135">
      <w:bodyDiv w:val="1"/>
      <w:marLeft w:val="0"/>
      <w:marRight w:val="0"/>
      <w:marTop w:val="0"/>
      <w:marBottom w:val="0"/>
      <w:divBdr>
        <w:top w:val="none" w:sz="0" w:space="0" w:color="auto"/>
        <w:left w:val="none" w:sz="0" w:space="0" w:color="auto"/>
        <w:bottom w:val="none" w:sz="0" w:space="0" w:color="auto"/>
        <w:right w:val="none" w:sz="0" w:space="0" w:color="auto"/>
      </w:divBdr>
    </w:div>
    <w:div w:id="1789546060">
      <w:bodyDiv w:val="1"/>
      <w:marLeft w:val="0"/>
      <w:marRight w:val="0"/>
      <w:marTop w:val="0"/>
      <w:marBottom w:val="0"/>
      <w:divBdr>
        <w:top w:val="none" w:sz="0" w:space="0" w:color="auto"/>
        <w:left w:val="none" w:sz="0" w:space="0" w:color="auto"/>
        <w:bottom w:val="none" w:sz="0" w:space="0" w:color="auto"/>
        <w:right w:val="none" w:sz="0" w:space="0" w:color="auto"/>
      </w:divBdr>
      <w:divsChild>
        <w:div w:id="668749676">
          <w:marLeft w:val="0"/>
          <w:marRight w:val="0"/>
          <w:marTop w:val="0"/>
          <w:marBottom w:val="0"/>
          <w:divBdr>
            <w:top w:val="none" w:sz="0" w:space="0" w:color="auto"/>
            <w:left w:val="none" w:sz="0" w:space="0" w:color="auto"/>
            <w:bottom w:val="none" w:sz="0" w:space="0" w:color="auto"/>
            <w:right w:val="none" w:sz="0" w:space="0" w:color="auto"/>
          </w:divBdr>
        </w:div>
        <w:div w:id="1412894679">
          <w:marLeft w:val="0"/>
          <w:marRight w:val="0"/>
          <w:marTop w:val="0"/>
          <w:marBottom w:val="0"/>
          <w:divBdr>
            <w:top w:val="none" w:sz="0" w:space="0" w:color="auto"/>
            <w:left w:val="none" w:sz="0" w:space="0" w:color="auto"/>
            <w:bottom w:val="none" w:sz="0" w:space="0" w:color="auto"/>
            <w:right w:val="none" w:sz="0" w:space="0" w:color="auto"/>
          </w:divBdr>
        </w:div>
      </w:divsChild>
    </w:div>
    <w:div w:id="1789658091">
      <w:bodyDiv w:val="1"/>
      <w:marLeft w:val="0"/>
      <w:marRight w:val="0"/>
      <w:marTop w:val="0"/>
      <w:marBottom w:val="0"/>
      <w:divBdr>
        <w:top w:val="none" w:sz="0" w:space="0" w:color="auto"/>
        <w:left w:val="none" w:sz="0" w:space="0" w:color="auto"/>
        <w:bottom w:val="none" w:sz="0" w:space="0" w:color="auto"/>
        <w:right w:val="none" w:sz="0" w:space="0" w:color="auto"/>
      </w:divBdr>
      <w:divsChild>
        <w:div w:id="1206679747">
          <w:marLeft w:val="0"/>
          <w:marRight w:val="0"/>
          <w:marTop w:val="0"/>
          <w:marBottom w:val="0"/>
          <w:divBdr>
            <w:top w:val="none" w:sz="0" w:space="0" w:color="auto"/>
            <w:left w:val="none" w:sz="0" w:space="0" w:color="auto"/>
            <w:bottom w:val="none" w:sz="0" w:space="0" w:color="auto"/>
            <w:right w:val="none" w:sz="0" w:space="0" w:color="auto"/>
          </w:divBdr>
          <w:divsChild>
            <w:div w:id="1909267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434704">
      <w:bodyDiv w:val="1"/>
      <w:marLeft w:val="0"/>
      <w:marRight w:val="0"/>
      <w:marTop w:val="0"/>
      <w:marBottom w:val="0"/>
      <w:divBdr>
        <w:top w:val="none" w:sz="0" w:space="0" w:color="auto"/>
        <w:left w:val="none" w:sz="0" w:space="0" w:color="auto"/>
        <w:bottom w:val="none" w:sz="0" w:space="0" w:color="auto"/>
        <w:right w:val="none" w:sz="0" w:space="0" w:color="auto"/>
      </w:divBdr>
    </w:div>
    <w:div w:id="1797141709">
      <w:bodyDiv w:val="1"/>
      <w:marLeft w:val="0"/>
      <w:marRight w:val="0"/>
      <w:marTop w:val="0"/>
      <w:marBottom w:val="0"/>
      <w:divBdr>
        <w:top w:val="none" w:sz="0" w:space="0" w:color="auto"/>
        <w:left w:val="none" w:sz="0" w:space="0" w:color="auto"/>
        <w:bottom w:val="none" w:sz="0" w:space="0" w:color="auto"/>
        <w:right w:val="none" w:sz="0" w:space="0" w:color="auto"/>
      </w:divBdr>
    </w:div>
    <w:div w:id="1799565916">
      <w:bodyDiv w:val="1"/>
      <w:marLeft w:val="0"/>
      <w:marRight w:val="0"/>
      <w:marTop w:val="0"/>
      <w:marBottom w:val="0"/>
      <w:divBdr>
        <w:top w:val="none" w:sz="0" w:space="0" w:color="auto"/>
        <w:left w:val="none" w:sz="0" w:space="0" w:color="auto"/>
        <w:bottom w:val="none" w:sz="0" w:space="0" w:color="auto"/>
        <w:right w:val="none" w:sz="0" w:space="0" w:color="auto"/>
      </w:divBdr>
    </w:div>
    <w:div w:id="1805847484">
      <w:bodyDiv w:val="1"/>
      <w:marLeft w:val="0"/>
      <w:marRight w:val="0"/>
      <w:marTop w:val="0"/>
      <w:marBottom w:val="0"/>
      <w:divBdr>
        <w:top w:val="none" w:sz="0" w:space="0" w:color="auto"/>
        <w:left w:val="none" w:sz="0" w:space="0" w:color="auto"/>
        <w:bottom w:val="none" w:sz="0" w:space="0" w:color="auto"/>
        <w:right w:val="none" w:sz="0" w:space="0" w:color="auto"/>
      </w:divBdr>
    </w:div>
    <w:div w:id="1831677179">
      <w:bodyDiv w:val="1"/>
      <w:marLeft w:val="0"/>
      <w:marRight w:val="0"/>
      <w:marTop w:val="0"/>
      <w:marBottom w:val="0"/>
      <w:divBdr>
        <w:top w:val="none" w:sz="0" w:space="0" w:color="auto"/>
        <w:left w:val="none" w:sz="0" w:space="0" w:color="auto"/>
        <w:bottom w:val="none" w:sz="0" w:space="0" w:color="auto"/>
        <w:right w:val="none" w:sz="0" w:space="0" w:color="auto"/>
      </w:divBdr>
    </w:div>
    <w:div w:id="1834296917">
      <w:bodyDiv w:val="1"/>
      <w:marLeft w:val="0"/>
      <w:marRight w:val="0"/>
      <w:marTop w:val="0"/>
      <w:marBottom w:val="0"/>
      <w:divBdr>
        <w:top w:val="none" w:sz="0" w:space="0" w:color="auto"/>
        <w:left w:val="none" w:sz="0" w:space="0" w:color="auto"/>
        <w:bottom w:val="none" w:sz="0" w:space="0" w:color="auto"/>
        <w:right w:val="none" w:sz="0" w:space="0" w:color="auto"/>
      </w:divBdr>
    </w:div>
    <w:div w:id="1842308223">
      <w:bodyDiv w:val="1"/>
      <w:marLeft w:val="0"/>
      <w:marRight w:val="0"/>
      <w:marTop w:val="0"/>
      <w:marBottom w:val="0"/>
      <w:divBdr>
        <w:top w:val="none" w:sz="0" w:space="0" w:color="auto"/>
        <w:left w:val="none" w:sz="0" w:space="0" w:color="auto"/>
        <w:bottom w:val="none" w:sz="0" w:space="0" w:color="auto"/>
        <w:right w:val="none" w:sz="0" w:space="0" w:color="auto"/>
      </w:divBdr>
    </w:div>
    <w:div w:id="1847210569">
      <w:bodyDiv w:val="1"/>
      <w:marLeft w:val="0"/>
      <w:marRight w:val="0"/>
      <w:marTop w:val="0"/>
      <w:marBottom w:val="0"/>
      <w:divBdr>
        <w:top w:val="none" w:sz="0" w:space="0" w:color="auto"/>
        <w:left w:val="none" w:sz="0" w:space="0" w:color="auto"/>
        <w:bottom w:val="none" w:sz="0" w:space="0" w:color="auto"/>
        <w:right w:val="none" w:sz="0" w:space="0" w:color="auto"/>
      </w:divBdr>
    </w:div>
    <w:div w:id="1850177743">
      <w:bodyDiv w:val="1"/>
      <w:marLeft w:val="0"/>
      <w:marRight w:val="0"/>
      <w:marTop w:val="0"/>
      <w:marBottom w:val="0"/>
      <w:divBdr>
        <w:top w:val="none" w:sz="0" w:space="0" w:color="auto"/>
        <w:left w:val="none" w:sz="0" w:space="0" w:color="auto"/>
        <w:bottom w:val="none" w:sz="0" w:space="0" w:color="auto"/>
        <w:right w:val="none" w:sz="0" w:space="0" w:color="auto"/>
      </w:divBdr>
    </w:div>
    <w:div w:id="1854569371">
      <w:bodyDiv w:val="1"/>
      <w:marLeft w:val="0"/>
      <w:marRight w:val="0"/>
      <w:marTop w:val="0"/>
      <w:marBottom w:val="0"/>
      <w:divBdr>
        <w:top w:val="none" w:sz="0" w:space="0" w:color="auto"/>
        <w:left w:val="none" w:sz="0" w:space="0" w:color="auto"/>
        <w:bottom w:val="none" w:sz="0" w:space="0" w:color="auto"/>
        <w:right w:val="none" w:sz="0" w:space="0" w:color="auto"/>
      </w:divBdr>
    </w:div>
    <w:div w:id="1897932681">
      <w:bodyDiv w:val="1"/>
      <w:marLeft w:val="0"/>
      <w:marRight w:val="0"/>
      <w:marTop w:val="0"/>
      <w:marBottom w:val="0"/>
      <w:divBdr>
        <w:top w:val="none" w:sz="0" w:space="0" w:color="auto"/>
        <w:left w:val="none" w:sz="0" w:space="0" w:color="auto"/>
        <w:bottom w:val="none" w:sz="0" w:space="0" w:color="auto"/>
        <w:right w:val="none" w:sz="0" w:space="0" w:color="auto"/>
      </w:divBdr>
    </w:div>
    <w:div w:id="1912276610">
      <w:bodyDiv w:val="1"/>
      <w:marLeft w:val="0"/>
      <w:marRight w:val="0"/>
      <w:marTop w:val="0"/>
      <w:marBottom w:val="0"/>
      <w:divBdr>
        <w:top w:val="none" w:sz="0" w:space="0" w:color="auto"/>
        <w:left w:val="none" w:sz="0" w:space="0" w:color="auto"/>
        <w:bottom w:val="none" w:sz="0" w:space="0" w:color="auto"/>
        <w:right w:val="none" w:sz="0" w:space="0" w:color="auto"/>
      </w:divBdr>
    </w:div>
    <w:div w:id="1940679976">
      <w:bodyDiv w:val="1"/>
      <w:marLeft w:val="0"/>
      <w:marRight w:val="0"/>
      <w:marTop w:val="0"/>
      <w:marBottom w:val="0"/>
      <w:divBdr>
        <w:top w:val="none" w:sz="0" w:space="0" w:color="auto"/>
        <w:left w:val="none" w:sz="0" w:space="0" w:color="auto"/>
        <w:bottom w:val="none" w:sz="0" w:space="0" w:color="auto"/>
        <w:right w:val="none" w:sz="0" w:space="0" w:color="auto"/>
      </w:divBdr>
    </w:div>
    <w:div w:id="1941908083">
      <w:bodyDiv w:val="1"/>
      <w:marLeft w:val="0"/>
      <w:marRight w:val="0"/>
      <w:marTop w:val="0"/>
      <w:marBottom w:val="0"/>
      <w:divBdr>
        <w:top w:val="none" w:sz="0" w:space="0" w:color="auto"/>
        <w:left w:val="none" w:sz="0" w:space="0" w:color="auto"/>
        <w:bottom w:val="none" w:sz="0" w:space="0" w:color="auto"/>
        <w:right w:val="none" w:sz="0" w:space="0" w:color="auto"/>
      </w:divBdr>
    </w:div>
    <w:div w:id="1951424393">
      <w:bodyDiv w:val="1"/>
      <w:marLeft w:val="0"/>
      <w:marRight w:val="0"/>
      <w:marTop w:val="0"/>
      <w:marBottom w:val="0"/>
      <w:divBdr>
        <w:top w:val="none" w:sz="0" w:space="0" w:color="auto"/>
        <w:left w:val="none" w:sz="0" w:space="0" w:color="auto"/>
        <w:bottom w:val="none" w:sz="0" w:space="0" w:color="auto"/>
        <w:right w:val="none" w:sz="0" w:space="0" w:color="auto"/>
      </w:divBdr>
    </w:div>
    <w:div w:id="1987782380">
      <w:bodyDiv w:val="1"/>
      <w:marLeft w:val="0"/>
      <w:marRight w:val="0"/>
      <w:marTop w:val="0"/>
      <w:marBottom w:val="0"/>
      <w:divBdr>
        <w:top w:val="none" w:sz="0" w:space="0" w:color="auto"/>
        <w:left w:val="none" w:sz="0" w:space="0" w:color="auto"/>
        <w:bottom w:val="none" w:sz="0" w:space="0" w:color="auto"/>
        <w:right w:val="none" w:sz="0" w:space="0" w:color="auto"/>
      </w:divBdr>
    </w:div>
    <w:div w:id="2005352916">
      <w:bodyDiv w:val="1"/>
      <w:marLeft w:val="0"/>
      <w:marRight w:val="0"/>
      <w:marTop w:val="0"/>
      <w:marBottom w:val="0"/>
      <w:divBdr>
        <w:top w:val="none" w:sz="0" w:space="0" w:color="auto"/>
        <w:left w:val="none" w:sz="0" w:space="0" w:color="auto"/>
        <w:bottom w:val="none" w:sz="0" w:space="0" w:color="auto"/>
        <w:right w:val="none" w:sz="0" w:space="0" w:color="auto"/>
      </w:divBdr>
    </w:div>
    <w:div w:id="2015692744">
      <w:bodyDiv w:val="1"/>
      <w:marLeft w:val="0"/>
      <w:marRight w:val="0"/>
      <w:marTop w:val="0"/>
      <w:marBottom w:val="0"/>
      <w:divBdr>
        <w:top w:val="none" w:sz="0" w:space="0" w:color="auto"/>
        <w:left w:val="none" w:sz="0" w:space="0" w:color="auto"/>
        <w:bottom w:val="none" w:sz="0" w:space="0" w:color="auto"/>
        <w:right w:val="none" w:sz="0" w:space="0" w:color="auto"/>
      </w:divBdr>
    </w:div>
    <w:div w:id="2054501284">
      <w:bodyDiv w:val="1"/>
      <w:marLeft w:val="0"/>
      <w:marRight w:val="0"/>
      <w:marTop w:val="0"/>
      <w:marBottom w:val="0"/>
      <w:divBdr>
        <w:top w:val="none" w:sz="0" w:space="0" w:color="auto"/>
        <w:left w:val="none" w:sz="0" w:space="0" w:color="auto"/>
        <w:bottom w:val="none" w:sz="0" w:space="0" w:color="auto"/>
        <w:right w:val="none" w:sz="0" w:space="0" w:color="auto"/>
      </w:divBdr>
    </w:div>
    <w:div w:id="2061594113">
      <w:bodyDiv w:val="1"/>
      <w:marLeft w:val="0"/>
      <w:marRight w:val="0"/>
      <w:marTop w:val="0"/>
      <w:marBottom w:val="0"/>
      <w:divBdr>
        <w:top w:val="none" w:sz="0" w:space="0" w:color="auto"/>
        <w:left w:val="none" w:sz="0" w:space="0" w:color="auto"/>
        <w:bottom w:val="none" w:sz="0" w:space="0" w:color="auto"/>
        <w:right w:val="none" w:sz="0" w:space="0" w:color="auto"/>
      </w:divBdr>
    </w:div>
    <w:div w:id="2061633291">
      <w:bodyDiv w:val="1"/>
      <w:marLeft w:val="0"/>
      <w:marRight w:val="0"/>
      <w:marTop w:val="0"/>
      <w:marBottom w:val="0"/>
      <w:divBdr>
        <w:top w:val="none" w:sz="0" w:space="0" w:color="auto"/>
        <w:left w:val="none" w:sz="0" w:space="0" w:color="auto"/>
        <w:bottom w:val="none" w:sz="0" w:space="0" w:color="auto"/>
        <w:right w:val="none" w:sz="0" w:space="0" w:color="auto"/>
      </w:divBdr>
    </w:div>
    <w:div w:id="2063407725">
      <w:bodyDiv w:val="1"/>
      <w:marLeft w:val="0"/>
      <w:marRight w:val="0"/>
      <w:marTop w:val="0"/>
      <w:marBottom w:val="0"/>
      <w:divBdr>
        <w:top w:val="none" w:sz="0" w:space="0" w:color="auto"/>
        <w:left w:val="none" w:sz="0" w:space="0" w:color="auto"/>
        <w:bottom w:val="none" w:sz="0" w:space="0" w:color="auto"/>
        <w:right w:val="none" w:sz="0" w:space="0" w:color="auto"/>
      </w:divBdr>
    </w:div>
    <w:div w:id="2088380532">
      <w:bodyDiv w:val="1"/>
      <w:marLeft w:val="0"/>
      <w:marRight w:val="0"/>
      <w:marTop w:val="0"/>
      <w:marBottom w:val="0"/>
      <w:divBdr>
        <w:top w:val="none" w:sz="0" w:space="0" w:color="auto"/>
        <w:left w:val="none" w:sz="0" w:space="0" w:color="auto"/>
        <w:bottom w:val="none" w:sz="0" w:space="0" w:color="auto"/>
        <w:right w:val="none" w:sz="0" w:space="0" w:color="auto"/>
      </w:divBdr>
    </w:div>
    <w:div w:id="2114131224">
      <w:bodyDiv w:val="1"/>
      <w:marLeft w:val="0"/>
      <w:marRight w:val="0"/>
      <w:marTop w:val="0"/>
      <w:marBottom w:val="0"/>
      <w:divBdr>
        <w:top w:val="none" w:sz="0" w:space="0" w:color="auto"/>
        <w:left w:val="none" w:sz="0" w:space="0" w:color="auto"/>
        <w:bottom w:val="none" w:sz="0" w:space="0" w:color="auto"/>
        <w:right w:val="none" w:sz="0" w:space="0" w:color="auto"/>
      </w:divBdr>
    </w:div>
    <w:div w:id="2119904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ib.org/en/publications/20250240-eib-group-climate-bank-roadmap-phase-2-2026-2030" TargetMode="External"/><Relationship Id="rId18" Type="http://schemas.openxmlformats.org/officeDocument/2006/relationships/hyperlink" Target="https://www.eib.org/" TargetMode="External"/><Relationship Id="rId26" Type="http://schemas.openxmlformats.org/officeDocument/2006/relationships/hyperlink" Target="https://www.eib.org/en/forms/press-form" TargetMode="External"/><Relationship Id="rId39" Type="http://schemas.openxmlformats.org/officeDocument/2006/relationships/header" Target="header3.xml"/><Relationship Id="rId21" Type="http://schemas.openxmlformats.org/officeDocument/2006/relationships/hyperlink" Target="https://www.eib.org/en/about/at-a-glance/index.htm" TargetMode="External"/><Relationship Id="rId34" Type="http://schemas.openxmlformats.org/officeDocument/2006/relationships/image" Target="media/image9.png"/><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commission.europa.eu/topics/international-partnerships/global-gateway_en" TargetMode="External"/><Relationship Id="rId20" Type="http://schemas.openxmlformats.org/officeDocument/2006/relationships/hyperlink" Target="https://www.eib.org/en/about/at-a-glance/eib-core-strategic-priorities" TargetMode="External"/><Relationship Id="rId29" Type="http://schemas.openxmlformats.org/officeDocument/2006/relationships/image" Target="media/image4.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mailto:b.hoyer@eib.org" TargetMode="External"/><Relationship Id="rId32" Type="http://schemas.openxmlformats.org/officeDocument/2006/relationships/image" Target="media/image7.png"/><Relationship Id="rId37" Type="http://schemas.openxmlformats.org/officeDocument/2006/relationships/header" Target="header2.xml"/><Relationship Id="rId40"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greenchecker.eib-group.org/eib-green" TargetMode="External"/><Relationship Id="rId23" Type="http://schemas.openxmlformats.org/officeDocument/2006/relationships/hyperlink" Target="https://www.eib.org/en/media-centre/press-kit/index" TargetMode="External"/><Relationship Id="rId28" Type="http://schemas.openxmlformats.org/officeDocument/2006/relationships/image" Target="media/image3.png"/><Relationship Id="rId36"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eib.org/en/about/key-figures/index" TargetMode="External"/><Relationship Id="rId31" Type="http://schemas.openxmlformats.org/officeDocument/2006/relationships/image" Target="media/image6.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limate.copernicus.eu/" TargetMode="External"/><Relationship Id="rId22" Type="http://schemas.openxmlformats.org/officeDocument/2006/relationships/hyperlink" Target="https://www.eif.org/index.htm" TargetMode="External"/><Relationship Id="rId27" Type="http://schemas.openxmlformats.org/officeDocument/2006/relationships/image" Target="media/image2.png"/><Relationship Id="rId30" Type="http://schemas.openxmlformats.org/officeDocument/2006/relationships/image" Target="media/image5.png"/><Relationship Id="rId35" Type="http://schemas.openxmlformats.org/officeDocument/2006/relationships/image" Target="media/image10.png"/><Relationship Id="rId43" Type="http://schemas.microsoft.com/office/2019/05/relationships/documenttasks" Target="documenttasks/documenttasks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eib.org/en/publications/20260310-eib-group-climate-adaptation-plan-phase2-2026-2030" TargetMode="External"/><Relationship Id="rId17" Type="http://schemas.openxmlformats.org/officeDocument/2006/relationships/hyperlink" Target="https://www.eib.org/en/events/board-seminar-with-civil-society-2026" TargetMode="External"/><Relationship Id="rId25" Type="http://schemas.openxmlformats.org/officeDocument/2006/relationships/hyperlink" Target="http://www.eib.org/press" TargetMode="External"/><Relationship Id="rId33" Type="http://schemas.openxmlformats.org/officeDocument/2006/relationships/image" Target="media/image8.png"/><Relationship Id="rId38" Type="http://schemas.openxmlformats.org/officeDocument/2006/relationships/footer" Target="footer1.xml"/></Relationships>
</file>

<file path=word/documenttasks/documenttasks1.xml><?xml version="1.0" encoding="utf-8"?>
<t:Tasks xmlns:t="http://schemas.microsoft.com/office/tasks/2019/documenttasks" xmlns:oel="http://schemas.microsoft.com/office/2019/extlst">
  <t:Task id="{45A7D549-C9A5-4C54-809D-8A144D43B35A}">
    <t:Anchor>
      <t:Comment id="1924309469"/>
    </t:Anchor>
    <t:History>
      <t:Event id="{5FF96F6A-5425-4B3D-A92A-31AC8451A2CD}" time="2026-06-03T12:58:19.696Z">
        <t:Attribution userId="S::b.hoyer@eib.org::f78d3614-8413-4fc6-a80d-27092561da2e" userProvider="AD" userName="HOYER Bruno"/>
        <t:Anchor>
          <t:Comment id="1924309469"/>
        </t:Anchor>
        <t:Create/>
      </t:Event>
      <t:Event id="{D5B7A673-C982-47C0-A041-1A44C6787FBA}" time="2026-06-03T12:58:19.696Z">
        <t:Attribution userId="S::b.hoyer@eib.org::f78d3614-8413-4fc6-a80d-27092561da2e" userProvider="AD" userName="HOYER Bruno"/>
        <t:Anchor>
          <t:Comment id="1924309469"/>
        </t:Anchor>
        <t:Assign userId="S::s.sertore@ext.eib.org::ac4eaa84-1829-4613-83ce-986adc5dd125" userProvider="AD" userName="SERTORE Serena (Ext)"/>
      </t:Event>
      <t:Event id="{6F87179A-C678-409F-9EBD-531F03153FBC}" time="2026-06-03T12:58:19.696Z">
        <t:Attribution userId="S::b.hoyer@eib.org::f78d3614-8413-4fc6-a80d-27092561da2e" userProvider="AD" userName="HOYER Bruno"/>
        <t:Anchor>
          <t:Comment id="1924309469"/>
        </t:Anchor>
        <t:SetTitle title="can we give more details on the kind of projects/ sectors this would include @SERTORE Serena (Ext)"/>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ab71760-5bf0-43fa-bbd3-92495903ff24" xsi:nil="true"/>
    <lcf76f155ced4ddcb4097134ff3c332f xmlns="b88a794c-53af-46f8-bf42-80b7c5c5d17a">
      <Terms xmlns="http://schemas.microsoft.com/office/infopath/2007/PartnerControls"/>
    </lcf76f155ced4ddcb4097134ff3c332f>
    <Priority xmlns="b88a794c-53af-46f8-bf42-80b7c5c5d17a" xsi:nil="true"/>
    <SabineattheAnnualPressConference xmlns="b88a794c-53af-46f8-bf42-80b7c5c5d17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D6236739B56194F8ED8CDA6118C2021" ma:contentTypeVersion="29" ma:contentTypeDescription="Create a new document." ma:contentTypeScope="" ma:versionID="c95582964b264abd3981f03fe3b26576">
  <xsd:schema xmlns:xsd="http://www.w3.org/2001/XMLSchema" xmlns:xs="http://www.w3.org/2001/XMLSchema" xmlns:p="http://schemas.microsoft.com/office/2006/metadata/properties" xmlns:ns1="http://schemas.microsoft.com/sharepoint/v3" xmlns:ns2="b88a794c-53af-46f8-bf42-80b7c5c5d17a" xmlns:ns3="fab71760-5bf0-43fa-bbd3-92495903ff24" targetNamespace="http://schemas.microsoft.com/office/2006/metadata/properties" ma:root="true" ma:fieldsID="9e4f32fdeb2f56cfae2e1d5b380bf684" ns1:_="" ns2:_="" ns3:_="">
    <xsd:import namespace="http://schemas.microsoft.com/sharepoint/v3"/>
    <xsd:import namespace="b88a794c-53af-46f8-bf42-80b7c5c5d17a"/>
    <xsd:import namespace="fab71760-5bf0-43fa-bbd3-92495903ff2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1:_ip_UnifiedCompliancePolicyProperties" minOccurs="0"/>
                <xsd:element ref="ns1:_ip_UnifiedCompliancePolicyUIAction" minOccurs="0"/>
                <xsd:element ref="ns2:lcf76f155ced4ddcb4097134ff3c332f" minOccurs="0"/>
                <xsd:element ref="ns3:TaxCatchAll" minOccurs="0"/>
                <xsd:element ref="ns2:MediaServiceLocation" minOccurs="0"/>
                <xsd:element ref="ns2:MediaServiceOCR" minOccurs="0"/>
                <xsd:element ref="ns3:SharedWithUsers" minOccurs="0"/>
                <xsd:element ref="ns3:SharedWithDetails" minOccurs="0"/>
                <xsd:element ref="ns2:MediaServiceBillingMetadata" minOccurs="0"/>
                <xsd:element ref="ns2:Priority" minOccurs="0"/>
                <xsd:element ref="ns2:SabineattheAnnualPressConferen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88a794c-53af-46f8-bf42-80b7c5c5d1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9be2620-ddc3-491e-8f12-d8e8b62fa002"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dexed="true" ma:internalName="MediaServiceLocatio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Priority" ma:index="26" nillable="true" ma:displayName="Priority" ma:format="Dropdown" ma:internalName="Priority">
      <xsd:simpleType>
        <xsd:restriction base="dms:Choice">
          <xsd:enumeration value="Agriculture &amp; Bioeconomy"/>
          <xsd:enumeration value="Climate"/>
          <xsd:enumeration value="Innovation &amp; digitalisation"/>
          <xsd:enumeration value="Cohesion"/>
          <xsd:enumeration value="Capital Markets Union"/>
          <xsd:enumeration value="Global"/>
          <xsd:enumeration value="Security &amp; Defence"/>
          <xsd:enumeration value="Social infrastructure"/>
          <xsd:enumeration value="Multiple"/>
        </xsd:restriction>
      </xsd:simpleType>
    </xsd:element>
    <xsd:element name="SabineattheAnnualPressConference" ma:index="27" nillable="true" ma:displayName="Notes" ma:format="Dropdown" ma:internalName="SabineattheAnnualPressConferenc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ab71760-5bf0-43fa-bbd3-92495903ff24"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18149251-e70e-4af5-887f-4f49b9d5847a}" ma:internalName="TaxCatchAll" ma:showField="CatchAllData" ma:web="fab71760-5bf0-43fa-bbd3-92495903ff24">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B5C96A-8BEA-455A-82BC-651277250058}">
  <ds:schemaRefs>
    <ds:schemaRef ds:uri="http://schemas.microsoft.com/sharepoint/v3/contenttype/forms"/>
  </ds:schemaRefs>
</ds:datastoreItem>
</file>

<file path=customXml/itemProps2.xml><?xml version="1.0" encoding="utf-8"?>
<ds:datastoreItem xmlns:ds="http://schemas.openxmlformats.org/officeDocument/2006/customXml" ds:itemID="{EE1CC16C-ABB0-4471-8EAC-1BAE0C920B41}">
  <ds:schemaRefs>
    <ds:schemaRef ds:uri="http://schemas.microsoft.com/office/2006/metadata/properties"/>
    <ds:schemaRef ds:uri="http://schemas.microsoft.com/office/infopath/2007/PartnerControls"/>
    <ds:schemaRef ds:uri="http://schemas.microsoft.com/sharepoint/v3"/>
    <ds:schemaRef ds:uri="fab71760-5bf0-43fa-bbd3-92495903ff24"/>
    <ds:schemaRef ds:uri="b88a794c-53af-46f8-bf42-80b7c5c5d17a"/>
  </ds:schemaRefs>
</ds:datastoreItem>
</file>

<file path=customXml/itemProps3.xml><?xml version="1.0" encoding="utf-8"?>
<ds:datastoreItem xmlns:ds="http://schemas.openxmlformats.org/officeDocument/2006/customXml" ds:itemID="{143EE8DD-3F72-4BE6-9D28-86BB4672EC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88a794c-53af-46f8-bf42-80b7c5c5d17a"/>
    <ds:schemaRef ds:uri="fab71760-5bf0-43fa-bbd3-92495903ff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3AC6EED-2255-467E-8784-F0A7101610C3}">
  <ds:schemaRefs>
    <ds:schemaRef ds:uri="http://schemas.openxmlformats.org/officeDocument/2006/bibliography"/>
  </ds:schemaRefs>
</ds:datastoreItem>
</file>

<file path=docMetadata/LabelInfo.xml><?xml version="1.0" encoding="utf-8"?>
<clbl:labelList xmlns:clbl="http://schemas.microsoft.com/office/2020/mipLabelMetadata">
  <clbl:label id="{0b96d5d2-d153-4370-a2c7-8a926f24c8a1}" enabled="0" method="" siteId="{0b96d5d2-d153-4370-a2c7-8a926f24c8a1}" removed="1"/>
</clbl:labelList>
</file>

<file path=docProps/app.xml><?xml version="1.0" encoding="utf-8"?>
<Properties xmlns="http://schemas.openxmlformats.org/officeDocument/2006/extended-properties" xmlns:vt="http://schemas.openxmlformats.org/officeDocument/2006/docPropsVTypes">
  <Template>Normal</Template>
  <TotalTime>36</TotalTime>
  <Pages>2</Pages>
  <Words>1118</Words>
  <Characters>6578</Characters>
  <Application>Microsoft Office Word</Application>
  <DocSecurity>0</DocSecurity>
  <Lines>173</Lines>
  <Paragraphs>88</Paragraphs>
  <ScaleCrop>false</ScaleCrop>
  <Company>European Investment Bank</Company>
  <LinksUpToDate>false</LinksUpToDate>
  <CharactersWithSpaces>7608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Nadine</dc:creator>
  <cp:keywords/>
  <dc:description/>
  <cp:lastModifiedBy>PAQUET Beatrice</cp:lastModifiedBy>
  <cp:revision>5</cp:revision>
  <cp:lastPrinted>2025-05-25T00:29:00Z</cp:lastPrinted>
  <dcterms:created xsi:type="dcterms:W3CDTF">2026-10-22T06:36:00Z</dcterms:created>
  <dcterms:modified xsi:type="dcterms:W3CDTF">2026-10-22T09:16:00Z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0x0101002D6236739B56194F8ED8CDA6118C2021</vt:lpwstr>
  </property>
  <property fmtid="{D5CDD505-2E9C-101B-9397-08002B2CF9AE}" pid="3" name="_dlc_DocIdItemGuid">
    <vt:lpwstr>cfbd166f-7710-45a1-b61e-5c2e1fcd83ed</vt:lpwstr>
  </property>
  <property fmtid="{D5CDD505-2E9C-101B-9397-08002B2CF9AE}" pid="4" name="SmartSiteLocalMetadata">
    <vt:lpwstr/>
  </property>
  <property fmtid="{D5CDD505-2E9C-101B-9397-08002B2CF9AE}" pid="5" name="SmartSiteICLevel">
    <vt:lpwstr/>
  </property>
  <property fmtid="{D5CDD505-2E9C-101B-9397-08002B2CF9AE}" pid="6" name="SWDocID">
    <vt:lpwstr>[[DMS:6347677v2:05/06/2024-05:00 PM]]</vt:lpwstr>
  </property>
  <property fmtid="{D5CDD505-2E9C-101B-9397-08002B2CF9AE}" pid="7" name="ClassificationContentMarkingHeaderShapeIds">
    <vt:lpwstr>2c99ab15,70725f34,1470caa3,536f499d</vt:lpwstr>
  </property>
  <property fmtid="{D5CDD505-2E9C-101B-9397-08002B2CF9AE}" pid="8" name="ClassificationContentMarkingHeaderFontProps">
    <vt:lpwstr>#808080,10,Aptos</vt:lpwstr>
  </property>
  <property fmtid="{D5CDD505-2E9C-101B-9397-08002B2CF9AE}" pid="9" name="ClassificationContentMarkingHeaderText">
    <vt:lpwstr>Corporate Use</vt:lpwstr>
  </property>
  <property fmtid="{D5CDD505-2E9C-101B-9397-08002B2CF9AE}" pid="10" name="MediaServiceImageTags">
    <vt:lpwstr/>
  </property>
  <property fmtid="{D5CDD505-2E9C-101B-9397-08002B2CF9AE}" pid="11" name="docLang">
    <vt:lpwstr>en</vt:lpwstr>
  </property>
  <property fmtid="{D5CDD505-2E9C-101B-9397-08002B2CF9AE}" pid="12" name="MSIP_Label_9b5154d6-21c1-415b-b061-7427a4708b37_Enabled">
    <vt:lpwstr>true</vt:lpwstr>
  </property>
  <property fmtid="{D5CDD505-2E9C-101B-9397-08002B2CF9AE}" pid="13" name="MSIP_Label_9b5154d6-21c1-415b-b061-7427a4708b37_SetDate">
    <vt:lpwstr>2026-02-03T12:35:34Z</vt:lpwstr>
  </property>
  <property fmtid="{D5CDD505-2E9C-101B-9397-08002B2CF9AE}" pid="14" name="MSIP_Label_9b5154d6-21c1-415b-b061-7427a4708b37_Method">
    <vt:lpwstr>Privileged</vt:lpwstr>
  </property>
  <property fmtid="{D5CDD505-2E9C-101B-9397-08002B2CF9AE}" pid="15" name="MSIP_Label_9b5154d6-21c1-415b-b061-7427a4708b37_Name">
    <vt:lpwstr>Default Corporate Use</vt:lpwstr>
  </property>
  <property fmtid="{D5CDD505-2E9C-101B-9397-08002B2CF9AE}" pid="16" name="MSIP_Label_9b5154d6-21c1-415b-b061-7427a4708b37_SiteId">
    <vt:lpwstr>0b96d5d2-d153-4370-a2c7-8a926f24c8a1</vt:lpwstr>
  </property>
  <property fmtid="{D5CDD505-2E9C-101B-9397-08002B2CF9AE}" pid="17" name="MSIP_Label_9b5154d6-21c1-415b-b061-7427a4708b37_ActionId">
    <vt:lpwstr>735c5e00-140a-450a-8d09-c6a51a33ced8</vt:lpwstr>
  </property>
  <property fmtid="{D5CDD505-2E9C-101B-9397-08002B2CF9AE}" pid="18" name="MSIP_Label_9b5154d6-21c1-415b-b061-7427a4708b37_ContentBits">
    <vt:lpwstr>1</vt:lpwstr>
  </property>
  <property fmtid="{D5CDD505-2E9C-101B-9397-08002B2CF9AE}" pid="19" name="MSIP_Label_9b5154d6-21c1-415b-b061-7427a4708b37_Tag">
    <vt:lpwstr>10, 0, 1, 1</vt:lpwstr>
  </property>
  <property fmtid="{D5CDD505-2E9C-101B-9397-08002B2CF9AE}" pid="20" name="MSIP_Label_6bd9ddd1-4d20-43f6-abfa-fc3c07406f94_Enabled">
    <vt:lpwstr>true</vt:lpwstr>
  </property>
  <property fmtid="{D5CDD505-2E9C-101B-9397-08002B2CF9AE}" pid="21" name="MSIP_Label_6bd9ddd1-4d20-43f6-abfa-fc3c07406f94_SetDate">
    <vt:lpwstr>2026-02-05T09:35:50Z</vt:lpwstr>
  </property>
  <property fmtid="{D5CDD505-2E9C-101B-9397-08002B2CF9AE}" pid="22" name="MSIP_Label_6bd9ddd1-4d20-43f6-abfa-fc3c07406f94_Method">
    <vt:lpwstr>Standard</vt:lpwstr>
  </property>
  <property fmtid="{D5CDD505-2E9C-101B-9397-08002B2CF9AE}" pid="23" name="MSIP_Label_6bd9ddd1-4d20-43f6-abfa-fc3c07406f94_Name">
    <vt:lpwstr>Commission Use</vt:lpwstr>
  </property>
  <property fmtid="{D5CDD505-2E9C-101B-9397-08002B2CF9AE}" pid="24" name="MSIP_Label_6bd9ddd1-4d20-43f6-abfa-fc3c07406f94_SiteId">
    <vt:lpwstr>b24c8b06-522c-46fe-9080-70926f8dddb1</vt:lpwstr>
  </property>
  <property fmtid="{D5CDD505-2E9C-101B-9397-08002B2CF9AE}" pid="25" name="MSIP_Label_6bd9ddd1-4d20-43f6-abfa-fc3c07406f94_ActionId">
    <vt:lpwstr>515a57a9-0bf3-40d3-9990-28cd40f066fe</vt:lpwstr>
  </property>
  <property fmtid="{D5CDD505-2E9C-101B-9397-08002B2CF9AE}" pid="26" name="MSIP_Label_6bd9ddd1-4d20-43f6-abfa-fc3c07406f94_ContentBits">
    <vt:lpwstr>0</vt:lpwstr>
  </property>
  <property fmtid="{D5CDD505-2E9C-101B-9397-08002B2CF9AE}" pid="27" name="MSIP_Label_6bd9ddd1-4d20-43f6-abfa-fc3c07406f94_Tag">
    <vt:lpwstr>10, 3, 0, 1</vt:lpwstr>
  </property>
</Properties>
</file>