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9BF3A" w14:textId="77777777" w:rsidR="00EF06F9" w:rsidRDefault="00EF06F9">
      <w:bookmarkStart w:id="0" w:name="_Hlk129257439"/>
    </w:p>
    <w:tbl>
      <w:tblPr>
        <w:tblW w:w="5000" w:type="pct"/>
        <w:tblLayout w:type="fixed"/>
        <w:tblLook w:val="01E0" w:firstRow="1" w:lastRow="1" w:firstColumn="1" w:lastColumn="1" w:noHBand="0" w:noVBand="0"/>
      </w:tblPr>
      <w:tblGrid>
        <w:gridCol w:w="5516"/>
        <w:gridCol w:w="4348"/>
      </w:tblGrid>
      <w:tr w:rsidR="005C0B4B" w:rsidRPr="00C9735A" w14:paraId="2D0A519C" w14:textId="77777777" w:rsidTr="00DF1C33">
        <w:trPr>
          <w:trHeight w:hRule="exact" w:val="2702"/>
        </w:trPr>
        <w:tc>
          <w:tcPr>
            <w:tcW w:w="2796" w:type="pct"/>
            <w:shd w:val="clear" w:color="auto" w:fill="auto"/>
          </w:tcPr>
          <w:p w14:paraId="5FB9D089" w14:textId="77777777" w:rsidR="006A6E99" w:rsidRPr="004642ED" w:rsidRDefault="006A6E99" w:rsidP="006A6E99">
            <w:pPr>
              <w:rPr>
                <w:rFonts w:ascii="Clan-News" w:hAnsi="Clan-News" w:cs="Arial"/>
                <w:b/>
                <w:color w:val="2F5496"/>
                <w:spacing w:val="-2"/>
                <w:sz w:val="20"/>
                <w:szCs w:val="20"/>
              </w:rPr>
            </w:pPr>
            <w:r>
              <w:rPr>
                <w:rFonts w:ascii="Clan-News" w:hAnsi="Clan-News" w:cs="Arial"/>
                <w:b/>
                <w:color w:val="336699"/>
                <w:spacing w:val="-2"/>
                <w:sz w:val="20"/>
                <w:szCs w:val="20"/>
              </w:rPr>
              <w:t>An Leas-</w:t>
            </w:r>
            <w:proofErr w:type="spellStart"/>
            <w:r w:rsidRPr="004642ED">
              <w:rPr>
                <w:rFonts w:ascii="Clan-News" w:hAnsi="Clan-News" w:cs="Arial"/>
                <w:b/>
                <w:color w:val="2F5496"/>
                <w:sz w:val="20"/>
                <w:szCs w:val="20"/>
                <w:shd w:val="clear" w:color="auto" w:fill="FFFFFF"/>
              </w:rPr>
              <w:t>phrìomh</w:t>
            </w:r>
            <w:proofErr w:type="spellEnd"/>
            <w:r>
              <w:rPr>
                <w:rFonts w:ascii="Clan-News" w:hAnsi="Clan-News" w:cs="Arial"/>
                <w:b/>
                <w:color w:val="336699"/>
                <w:spacing w:val="-2"/>
                <w:sz w:val="20"/>
                <w:szCs w:val="20"/>
              </w:rPr>
              <w:t xml:space="preserve"> </w:t>
            </w:r>
            <w:proofErr w:type="spellStart"/>
            <w:r>
              <w:rPr>
                <w:rFonts w:ascii="Clan-News" w:hAnsi="Clan-News" w:cs="Arial"/>
                <w:b/>
                <w:color w:val="336699"/>
                <w:spacing w:val="-2"/>
                <w:sz w:val="20"/>
                <w:szCs w:val="20"/>
              </w:rPr>
              <w:t>Mhinistear</w:t>
            </w:r>
            <w:proofErr w:type="spellEnd"/>
            <w:r>
              <w:rPr>
                <w:rFonts w:ascii="Clan-News" w:hAnsi="Clan-News" w:cs="Arial"/>
                <w:b/>
                <w:color w:val="336699"/>
                <w:spacing w:val="-2"/>
                <w:sz w:val="20"/>
                <w:szCs w:val="20"/>
              </w:rPr>
              <w:t xml:space="preserve"> </w:t>
            </w:r>
            <w:proofErr w:type="spellStart"/>
            <w:r>
              <w:rPr>
                <w:rFonts w:ascii="Clan-News" w:hAnsi="Clan-News" w:cs="Arial"/>
                <w:b/>
                <w:color w:val="336699"/>
                <w:spacing w:val="-2"/>
                <w:sz w:val="20"/>
                <w:szCs w:val="20"/>
              </w:rPr>
              <w:t>agus</w:t>
            </w:r>
            <w:proofErr w:type="spellEnd"/>
            <w:r>
              <w:rPr>
                <w:rFonts w:ascii="Clan-News" w:hAnsi="Clan-News" w:cs="Arial"/>
                <w:b/>
                <w:color w:val="336699"/>
                <w:spacing w:val="-2"/>
                <w:sz w:val="20"/>
                <w:szCs w:val="20"/>
              </w:rPr>
              <w:t xml:space="preserve"> </w:t>
            </w:r>
            <w:proofErr w:type="spellStart"/>
            <w:r>
              <w:rPr>
                <w:rFonts w:ascii="Clan-News" w:hAnsi="Clan-News" w:cs="Arial"/>
                <w:b/>
                <w:color w:val="336699"/>
                <w:spacing w:val="-2"/>
                <w:sz w:val="20"/>
                <w:szCs w:val="20"/>
              </w:rPr>
              <w:t>Ath</w:t>
            </w:r>
            <w:r>
              <w:rPr>
                <w:rFonts w:cs="Arial"/>
                <w:color w:val="000000"/>
                <w:shd w:val="clear" w:color="auto" w:fill="FFFFFF"/>
              </w:rPr>
              <w:t>-</w:t>
            </w:r>
            <w:r>
              <w:rPr>
                <w:rFonts w:ascii="Clan-News" w:hAnsi="Clan-News" w:cs="Arial"/>
                <w:b/>
                <w:color w:val="2F5496"/>
                <w:sz w:val="20"/>
                <w:szCs w:val="20"/>
                <w:shd w:val="clear" w:color="auto" w:fill="FFFFFF"/>
              </w:rPr>
              <w:t>shlànachadh</w:t>
            </w:r>
            <w:proofErr w:type="spellEnd"/>
            <w:r>
              <w:rPr>
                <w:rFonts w:ascii="Clan-News" w:hAnsi="Clan-News" w:cs="Arial"/>
                <w:b/>
                <w:color w:val="2F5496"/>
                <w:sz w:val="20"/>
                <w:szCs w:val="20"/>
                <w:shd w:val="clear" w:color="auto" w:fill="FFFFFF"/>
              </w:rPr>
              <w:t xml:space="preserve"> </w:t>
            </w:r>
            <w:proofErr w:type="spellStart"/>
            <w:r>
              <w:rPr>
                <w:rFonts w:ascii="Clan-News" w:hAnsi="Clan-News" w:cs="Arial"/>
                <w:b/>
                <w:color w:val="2F5496"/>
                <w:sz w:val="20"/>
                <w:szCs w:val="20"/>
                <w:shd w:val="clear" w:color="auto" w:fill="FFFFFF"/>
              </w:rPr>
              <w:t>Cobhid</w:t>
            </w:r>
            <w:proofErr w:type="spellEnd"/>
          </w:p>
          <w:p w14:paraId="76820802" w14:textId="77777777" w:rsidR="006A6E99" w:rsidRPr="00C9735A" w:rsidRDefault="006A6E99" w:rsidP="006A6E99">
            <w:pPr>
              <w:rPr>
                <w:rFonts w:ascii="Clan-News" w:hAnsi="Clan-News" w:cs="Arial"/>
                <w:b/>
                <w:color w:val="666699"/>
                <w:spacing w:val="-2"/>
                <w:sz w:val="20"/>
                <w:szCs w:val="20"/>
              </w:rPr>
            </w:pPr>
            <w:r>
              <w:rPr>
                <w:rFonts w:ascii="Clan-News" w:hAnsi="Clan-News" w:cs="Arial"/>
                <w:b/>
                <w:color w:val="336699"/>
                <w:spacing w:val="-2"/>
                <w:sz w:val="20"/>
                <w:szCs w:val="20"/>
              </w:rPr>
              <w:t>Deputy First Minister and Cabinet Secretary</w:t>
            </w:r>
            <w:r w:rsidRPr="00C9735A">
              <w:rPr>
                <w:rFonts w:ascii="Clan-News" w:hAnsi="Clan-News" w:cs="Arial"/>
                <w:b/>
                <w:color w:val="336699"/>
                <w:spacing w:val="-2"/>
                <w:sz w:val="20"/>
                <w:szCs w:val="20"/>
              </w:rPr>
              <w:t xml:space="preserve"> for </w:t>
            </w:r>
            <w:r>
              <w:rPr>
                <w:rFonts w:ascii="Clan-News" w:hAnsi="Clan-News" w:cs="Arial"/>
                <w:b/>
                <w:color w:val="336699"/>
                <w:spacing w:val="-2"/>
                <w:sz w:val="20"/>
                <w:szCs w:val="20"/>
              </w:rPr>
              <w:t>Covid Recovery</w:t>
            </w:r>
          </w:p>
          <w:p w14:paraId="757A38AC" w14:textId="77777777" w:rsidR="00197C01" w:rsidRPr="00C9735A" w:rsidRDefault="00A541CD" w:rsidP="00C9735A">
            <w:pPr>
              <w:tabs>
                <w:tab w:val="clear" w:pos="720"/>
                <w:tab w:val="clear" w:pos="1440"/>
                <w:tab w:val="clear" w:pos="2160"/>
                <w:tab w:val="clear" w:pos="2880"/>
              </w:tabs>
              <w:spacing w:line="260" w:lineRule="exact"/>
              <w:rPr>
                <w:rFonts w:ascii="Clan-News" w:hAnsi="Clan-News" w:cs="Arial"/>
                <w:spacing w:val="-2"/>
                <w:sz w:val="19"/>
                <w:szCs w:val="19"/>
              </w:rPr>
            </w:pPr>
            <w:r>
              <w:rPr>
                <w:rFonts w:ascii="Clan-News" w:hAnsi="Clan-News" w:cs="Arial"/>
                <w:spacing w:val="-2"/>
                <w:sz w:val="19"/>
                <w:szCs w:val="19"/>
              </w:rPr>
              <w:t>John</w:t>
            </w:r>
            <w:r w:rsidR="00A77102" w:rsidRPr="00C9735A">
              <w:rPr>
                <w:rFonts w:ascii="Clan-News" w:hAnsi="Clan-News" w:cs="Arial"/>
                <w:spacing w:val="-2"/>
                <w:sz w:val="19"/>
                <w:szCs w:val="19"/>
              </w:rPr>
              <w:t xml:space="preserve"> </w:t>
            </w:r>
            <w:r>
              <w:rPr>
                <w:rFonts w:ascii="Clan-News" w:hAnsi="Clan-News" w:cs="Arial"/>
                <w:spacing w:val="-2"/>
                <w:sz w:val="19"/>
                <w:szCs w:val="19"/>
              </w:rPr>
              <w:t>Swinney</w:t>
            </w:r>
            <w:r w:rsidR="00DB6E38">
              <w:rPr>
                <w:rFonts w:ascii="Clan-News" w:hAnsi="Clan-News" w:cs="Arial"/>
                <w:spacing w:val="-2"/>
                <w:sz w:val="19"/>
                <w:szCs w:val="19"/>
              </w:rPr>
              <w:t xml:space="preserve"> MSP</w:t>
            </w:r>
          </w:p>
          <w:p w14:paraId="6CDD19BD" w14:textId="77777777" w:rsidR="00197C01" w:rsidRPr="00C9735A" w:rsidRDefault="00197C01" w:rsidP="00C9735A">
            <w:pPr>
              <w:tabs>
                <w:tab w:val="clear" w:pos="720"/>
                <w:tab w:val="clear" w:pos="1440"/>
                <w:tab w:val="clear" w:pos="2160"/>
                <w:tab w:val="clear" w:pos="2880"/>
              </w:tabs>
              <w:rPr>
                <w:rFonts w:ascii="Clan-News" w:hAnsi="Clan-News" w:cs="Arial"/>
                <w:spacing w:val="-2"/>
                <w:sz w:val="19"/>
                <w:szCs w:val="19"/>
              </w:rPr>
            </w:pPr>
          </w:p>
          <w:p w14:paraId="79316037" w14:textId="77777777" w:rsidR="004914FB" w:rsidRPr="00C9735A" w:rsidRDefault="004914FB" w:rsidP="00C9735A">
            <w:pPr>
              <w:tabs>
                <w:tab w:val="clear" w:pos="720"/>
                <w:tab w:val="clear" w:pos="1440"/>
                <w:tab w:val="clear" w:pos="2160"/>
                <w:tab w:val="clear" w:pos="2880"/>
              </w:tabs>
              <w:rPr>
                <w:rFonts w:ascii="Clan-News" w:hAnsi="Clan-News" w:cs="Arial"/>
                <w:spacing w:val="-2"/>
                <w:sz w:val="19"/>
                <w:szCs w:val="19"/>
              </w:rPr>
            </w:pPr>
          </w:p>
          <w:p w14:paraId="76452838" w14:textId="77777777" w:rsidR="00A31C96" w:rsidRPr="00C9735A" w:rsidRDefault="00197C01" w:rsidP="00C9735A">
            <w:pPr>
              <w:tabs>
                <w:tab w:val="clear" w:pos="720"/>
                <w:tab w:val="clear" w:pos="1440"/>
                <w:tab w:val="clear" w:pos="2160"/>
                <w:tab w:val="clear" w:pos="2880"/>
              </w:tabs>
              <w:rPr>
                <w:rFonts w:ascii="Clan-News" w:hAnsi="Clan-News" w:cs="Arial"/>
                <w:spacing w:val="-2"/>
                <w:sz w:val="19"/>
                <w:szCs w:val="19"/>
              </w:rPr>
            </w:pPr>
            <w:r w:rsidRPr="00C9735A">
              <w:rPr>
                <w:rFonts w:ascii="Clan-News" w:hAnsi="Clan-News" w:cs="Arial"/>
                <w:spacing w:val="-2"/>
                <w:sz w:val="19"/>
                <w:szCs w:val="19"/>
              </w:rPr>
              <w:t xml:space="preserve">T: </w:t>
            </w:r>
            <w:r w:rsidR="00E35018">
              <w:rPr>
                <w:rFonts w:ascii="Clan-News" w:hAnsi="Clan-News" w:cs="Arial"/>
                <w:spacing w:val="-2"/>
                <w:sz w:val="19"/>
                <w:szCs w:val="19"/>
              </w:rPr>
              <w:t>0300 244 4000</w:t>
            </w:r>
          </w:p>
          <w:p w14:paraId="5624F17E" w14:textId="77777777" w:rsidR="004351F3" w:rsidRPr="00C9735A" w:rsidRDefault="002D3C37" w:rsidP="00C9735A">
            <w:pPr>
              <w:tabs>
                <w:tab w:val="clear" w:pos="720"/>
                <w:tab w:val="clear" w:pos="1440"/>
                <w:tab w:val="clear" w:pos="2160"/>
                <w:tab w:val="clear" w:pos="2880"/>
              </w:tabs>
              <w:spacing w:line="240" w:lineRule="exact"/>
              <w:rPr>
                <w:rFonts w:ascii="Clan-News" w:hAnsi="Clan-News" w:cs="Arial"/>
                <w:spacing w:val="-2"/>
                <w:sz w:val="19"/>
                <w:szCs w:val="19"/>
              </w:rPr>
            </w:pPr>
            <w:r w:rsidRPr="00C9735A">
              <w:rPr>
                <w:rFonts w:ascii="Clan-News" w:hAnsi="Clan-News" w:cs="Arial"/>
                <w:spacing w:val="-2"/>
                <w:sz w:val="19"/>
                <w:szCs w:val="19"/>
              </w:rPr>
              <w:t xml:space="preserve">E: </w:t>
            </w:r>
            <w:proofErr w:type="spellStart"/>
            <w:r w:rsidR="00DF1C33">
              <w:rPr>
                <w:rFonts w:ascii="Clan-News" w:hAnsi="Clan-News"/>
                <w:spacing w:val="-2"/>
                <w:sz w:val="19"/>
                <w:szCs w:val="19"/>
              </w:rPr>
              <w:t>DFMCSCR</w:t>
            </w:r>
            <w:r w:rsidR="00DF4D47" w:rsidRPr="00EF0DCF">
              <w:rPr>
                <w:rFonts w:ascii="Clan-News" w:hAnsi="Clan-News" w:cs="Arial"/>
                <w:spacing w:val="-2"/>
                <w:sz w:val="19"/>
                <w:szCs w:val="19"/>
              </w:rPr>
              <w:t>@</w:t>
            </w:r>
            <w:r w:rsidR="00DF4D47">
              <w:rPr>
                <w:rFonts w:ascii="Clan-News" w:hAnsi="Clan-News" w:cs="Arial"/>
                <w:spacing w:val="-2"/>
                <w:sz w:val="19"/>
                <w:szCs w:val="19"/>
              </w:rPr>
              <w:t>gov.scot</w:t>
            </w:r>
            <w:proofErr w:type="spellEnd"/>
          </w:p>
          <w:p w14:paraId="62514012" w14:textId="77777777" w:rsidR="001C63CF" w:rsidRPr="00C9735A" w:rsidRDefault="001C63CF" w:rsidP="00C9735A">
            <w:pPr>
              <w:tabs>
                <w:tab w:val="clear" w:pos="720"/>
                <w:tab w:val="clear" w:pos="1440"/>
                <w:tab w:val="clear" w:pos="2160"/>
                <w:tab w:val="clear" w:pos="2880"/>
              </w:tabs>
              <w:spacing w:line="240" w:lineRule="exact"/>
              <w:rPr>
                <w:rFonts w:ascii="Clan-News" w:hAnsi="Clan-News" w:cs="Arial"/>
                <w:spacing w:val="-2"/>
                <w:sz w:val="19"/>
                <w:szCs w:val="19"/>
              </w:rPr>
            </w:pPr>
          </w:p>
        </w:tc>
        <w:tc>
          <w:tcPr>
            <w:tcW w:w="2204" w:type="pct"/>
            <w:shd w:val="clear" w:color="auto" w:fill="auto"/>
          </w:tcPr>
          <w:p w14:paraId="6213CF73" w14:textId="77777777" w:rsidR="00B54307" w:rsidRPr="00C9735A" w:rsidRDefault="00F54FC4" w:rsidP="00F54FC4">
            <w:pPr>
              <w:tabs>
                <w:tab w:val="clear" w:pos="720"/>
                <w:tab w:val="clear" w:pos="1440"/>
                <w:tab w:val="clear" w:pos="2160"/>
                <w:tab w:val="clear" w:pos="2880"/>
              </w:tabs>
              <w:rPr>
                <w:rFonts w:cs="Arial"/>
              </w:rPr>
            </w:pPr>
            <w:r w:rsidRPr="00EE3FAD">
              <w:rPr>
                <w:rFonts w:ascii="Scottish Government 2016" w:hAnsi="Scottish Government 2016"/>
                <w:color w:val="0065BD"/>
                <w:sz w:val="84"/>
                <w:szCs w:val="84"/>
              </w:rPr>
              <w:t></w:t>
            </w:r>
            <w:r w:rsidRPr="00EE3FAD">
              <w:rPr>
                <w:rFonts w:ascii="Scottish Government 2016" w:hAnsi="Scottish Government 2016"/>
                <w:color w:val="333E48"/>
                <w:sz w:val="84"/>
                <w:szCs w:val="84"/>
              </w:rPr>
              <w:t></w:t>
            </w:r>
            <w:r w:rsidRPr="00EE3FAD">
              <w:rPr>
                <w:rFonts w:ascii="Scottish Government 2016" w:hAnsi="Scottish Government 2016"/>
                <w:color w:val="8B8C93"/>
                <w:sz w:val="84"/>
                <w:szCs w:val="84"/>
              </w:rPr>
              <w:t></w:t>
            </w:r>
            <w:r w:rsidRPr="00EE3FAD">
              <w:rPr>
                <w:rFonts w:ascii="Scottish Government 2016" w:hAnsi="Scottish Government 2016"/>
                <w:color w:val="333E48"/>
                <w:sz w:val="84"/>
                <w:szCs w:val="84"/>
              </w:rPr>
              <w:t></w:t>
            </w:r>
          </w:p>
        </w:tc>
      </w:tr>
      <w:tr w:rsidR="000E6892" w:rsidRPr="00C9735A" w14:paraId="549AFBFE" w14:textId="77777777" w:rsidTr="00F54FC4">
        <w:trPr>
          <w:trHeight w:hRule="exact" w:val="2448"/>
        </w:trPr>
        <w:tc>
          <w:tcPr>
            <w:tcW w:w="2796" w:type="pct"/>
            <w:shd w:val="clear" w:color="auto" w:fill="auto"/>
          </w:tcPr>
          <w:p w14:paraId="7FE9978C" w14:textId="77777777" w:rsidR="00A31C96" w:rsidRDefault="00A31C96" w:rsidP="00C9735A">
            <w:pPr>
              <w:tabs>
                <w:tab w:val="clear" w:pos="720"/>
                <w:tab w:val="clear" w:pos="1440"/>
                <w:tab w:val="clear" w:pos="2160"/>
                <w:tab w:val="clear" w:pos="2880"/>
                <w:tab w:val="left" w:pos="4680"/>
                <w:tab w:val="left" w:pos="5400"/>
                <w:tab w:val="right" w:pos="9000"/>
              </w:tabs>
              <w:spacing w:line="260" w:lineRule="exact"/>
              <w:rPr>
                <w:rFonts w:cs="Arial"/>
                <w:spacing w:val="-4"/>
              </w:rPr>
            </w:pPr>
            <w:bookmarkStart w:id="1" w:name="Name"/>
          </w:p>
          <w:bookmarkEnd w:id="1"/>
          <w:p w14:paraId="3F67D9CF" w14:textId="1D88E646" w:rsidR="000E6892" w:rsidRPr="00C9735A" w:rsidRDefault="009922CB" w:rsidP="00C9735A">
            <w:pPr>
              <w:tabs>
                <w:tab w:val="clear" w:pos="720"/>
                <w:tab w:val="clear" w:pos="1440"/>
                <w:tab w:val="clear" w:pos="2160"/>
                <w:tab w:val="clear" w:pos="2880"/>
                <w:tab w:val="left" w:pos="4680"/>
                <w:tab w:val="left" w:pos="5400"/>
                <w:tab w:val="right" w:pos="9000"/>
              </w:tabs>
              <w:spacing w:line="260" w:lineRule="exact"/>
              <w:rPr>
                <w:rFonts w:cs="Arial"/>
                <w:spacing w:val="-4"/>
              </w:rPr>
            </w:pPr>
            <w:r>
              <w:rPr>
                <w:rFonts w:cs="Arial"/>
                <w:spacing w:val="-4"/>
              </w:rPr>
              <w:t>Rt Hon Jeremy Hunt MP</w:t>
            </w:r>
          </w:p>
          <w:p w14:paraId="0E1BAF19" w14:textId="73A3DCA2" w:rsidR="000E6892" w:rsidRPr="00C9735A" w:rsidRDefault="009922CB" w:rsidP="00C9735A">
            <w:pPr>
              <w:tabs>
                <w:tab w:val="clear" w:pos="720"/>
                <w:tab w:val="clear" w:pos="1440"/>
                <w:tab w:val="clear" w:pos="2160"/>
                <w:tab w:val="clear" w:pos="2880"/>
                <w:tab w:val="left" w:pos="4680"/>
                <w:tab w:val="left" w:pos="5400"/>
                <w:tab w:val="right" w:pos="9000"/>
              </w:tabs>
              <w:spacing w:line="260" w:lineRule="exact"/>
              <w:rPr>
                <w:rFonts w:cs="Arial"/>
                <w:spacing w:val="-4"/>
              </w:rPr>
            </w:pPr>
            <w:r>
              <w:rPr>
                <w:rFonts w:cs="Arial"/>
                <w:spacing w:val="-4"/>
              </w:rPr>
              <w:t>Chancellor of the Exchequer</w:t>
            </w:r>
          </w:p>
          <w:p w14:paraId="5718FDD7" w14:textId="686D692B" w:rsidR="000E6892" w:rsidRPr="00C9735A" w:rsidRDefault="009922CB" w:rsidP="00C9735A">
            <w:pPr>
              <w:tabs>
                <w:tab w:val="clear" w:pos="720"/>
                <w:tab w:val="clear" w:pos="1440"/>
                <w:tab w:val="clear" w:pos="2160"/>
                <w:tab w:val="clear" w:pos="2880"/>
                <w:tab w:val="left" w:pos="4680"/>
                <w:tab w:val="left" w:pos="5400"/>
                <w:tab w:val="right" w:pos="9000"/>
              </w:tabs>
              <w:rPr>
                <w:rFonts w:cs="Arial"/>
                <w:spacing w:val="-4"/>
              </w:rPr>
            </w:pPr>
            <w:r>
              <w:rPr>
                <w:rFonts w:cs="Arial"/>
                <w:spacing w:val="-4"/>
              </w:rPr>
              <w:t>HM Treasury</w:t>
            </w:r>
          </w:p>
          <w:p w14:paraId="74CEFDF0" w14:textId="03873538" w:rsidR="000E6892" w:rsidRDefault="009922CB" w:rsidP="00C9735A">
            <w:pPr>
              <w:tabs>
                <w:tab w:val="clear" w:pos="720"/>
                <w:tab w:val="clear" w:pos="1440"/>
                <w:tab w:val="clear" w:pos="2160"/>
                <w:tab w:val="clear" w:pos="2880"/>
                <w:tab w:val="left" w:pos="4680"/>
                <w:tab w:val="left" w:pos="5400"/>
                <w:tab w:val="right" w:pos="9000"/>
              </w:tabs>
              <w:rPr>
                <w:rFonts w:cs="Arial"/>
                <w:spacing w:val="-4"/>
              </w:rPr>
            </w:pPr>
            <w:r>
              <w:rPr>
                <w:rFonts w:cs="Arial"/>
                <w:spacing w:val="-4"/>
              </w:rPr>
              <w:t>1 Horse Guards Road</w:t>
            </w:r>
          </w:p>
          <w:p w14:paraId="75115B37" w14:textId="1FA30870" w:rsidR="009922CB" w:rsidRPr="00C9735A" w:rsidRDefault="009922CB" w:rsidP="00C9735A">
            <w:pPr>
              <w:tabs>
                <w:tab w:val="clear" w:pos="720"/>
                <w:tab w:val="clear" w:pos="1440"/>
                <w:tab w:val="clear" w:pos="2160"/>
                <w:tab w:val="clear" w:pos="2880"/>
                <w:tab w:val="left" w:pos="4680"/>
                <w:tab w:val="left" w:pos="5400"/>
                <w:tab w:val="right" w:pos="9000"/>
              </w:tabs>
              <w:rPr>
                <w:rFonts w:cs="Arial"/>
                <w:spacing w:val="-4"/>
              </w:rPr>
            </w:pPr>
            <w:r>
              <w:rPr>
                <w:rFonts w:cs="Arial"/>
                <w:spacing w:val="-4"/>
              </w:rPr>
              <w:t>London</w:t>
            </w:r>
          </w:p>
          <w:p w14:paraId="43F0E26A" w14:textId="472B8E8F" w:rsidR="000E6892" w:rsidRPr="00C9735A" w:rsidRDefault="009922CB" w:rsidP="00C9735A">
            <w:pPr>
              <w:tabs>
                <w:tab w:val="clear" w:pos="720"/>
                <w:tab w:val="clear" w:pos="1440"/>
                <w:tab w:val="clear" w:pos="2160"/>
                <w:tab w:val="clear" w:pos="2880"/>
                <w:tab w:val="left" w:pos="4680"/>
                <w:tab w:val="left" w:pos="5400"/>
                <w:tab w:val="right" w:pos="9000"/>
              </w:tabs>
              <w:rPr>
                <w:rFonts w:cs="Arial"/>
                <w:spacing w:val="-4"/>
              </w:rPr>
            </w:pPr>
            <w:bookmarkStart w:id="2" w:name="Address3"/>
            <w:proofErr w:type="spellStart"/>
            <w:r>
              <w:rPr>
                <w:rFonts w:cs="Arial"/>
                <w:spacing w:val="-4"/>
              </w:rPr>
              <w:t>SW1A</w:t>
            </w:r>
            <w:proofErr w:type="spellEnd"/>
            <w:r>
              <w:rPr>
                <w:rFonts w:cs="Arial"/>
                <w:spacing w:val="-4"/>
              </w:rPr>
              <w:t xml:space="preserve"> </w:t>
            </w:r>
            <w:proofErr w:type="spellStart"/>
            <w:r>
              <w:rPr>
                <w:rFonts w:cs="Arial"/>
                <w:spacing w:val="-4"/>
              </w:rPr>
              <w:t>2HQ</w:t>
            </w:r>
            <w:proofErr w:type="spellEnd"/>
            <w:r w:rsidR="000E6892" w:rsidRPr="00C9735A">
              <w:rPr>
                <w:rFonts w:cs="Arial"/>
                <w:spacing w:val="-4"/>
              </w:rPr>
              <w:fldChar w:fldCharType="begin"/>
            </w:r>
            <w:r w:rsidR="000E6892" w:rsidRPr="00C9735A">
              <w:rPr>
                <w:rFonts w:cs="Arial"/>
                <w:spacing w:val="-4"/>
              </w:rPr>
              <w:instrText>MERGEFIELD Address3</w:instrText>
            </w:r>
            <w:r w:rsidR="000E6892" w:rsidRPr="00C9735A">
              <w:rPr>
                <w:rFonts w:cs="Arial"/>
                <w:spacing w:val="-4"/>
              </w:rPr>
              <w:fldChar w:fldCharType="end"/>
            </w:r>
            <w:bookmarkEnd w:id="2"/>
          </w:p>
          <w:p w14:paraId="0B2ACAA9" w14:textId="6D08D95D" w:rsidR="000E6892" w:rsidRPr="00C9735A" w:rsidRDefault="000E6892" w:rsidP="00C9735A">
            <w:pPr>
              <w:tabs>
                <w:tab w:val="clear" w:pos="720"/>
                <w:tab w:val="clear" w:pos="1440"/>
                <w:tab w:val="clear" w:pos="2160"/>
                <w:tab w:val="clear" w:pos="2880"/>
                <w:tab w:val="left" w:pos="4680"/>
                <w:tab w:val="left" w:pos="5400"/>
                <w:tab w:val="right" w:pos="9000"/>
              </w:tabs>
              <w:rPr>
                <w:rFonts w:cs="Arial"/>
                <w:spacing w:val="-4"/>
              </w:rPr>
            </w:pPr>
          </w:p>
          <w:p w14:paraId="313506CF" w14:textId="7E5855A4" w:rsidR="000E6892" w:rsidRPr="00C9735A" w:rsidRDefault="000E6892" w:rsidP="00C9735A">
            <w:pPr>
              <w:tabs>
                <w:tab w:val="clear" w:pos="720"/>
                <w:tab w:val="clear" w:pos="1440"/>
                <w:tab w:val="clear" w:pos="2160"/>
                <w:tab w:val="clear" w:pos="2880"/>
                <w:tab w:val="left" w:pos="4680"/>
                <w:tab w:val="left" w:pos="5400"/>
                <w:tab w:val="right" w:pos="9000"/>
              </w:tabs>
              <w:rPr>
                <w:rFonts w:cs="Arial"/>
                <w:spacing w:val="-4"/>
              </w:rPr>
            </w:pPr>
          </w:p>
          <w:bookmarkStart w:id="3" w:name="Address7"/>
          <w:p w14:paraId="5A5313B5" w14:textId="77777777" w:rsidR="000E6892" w:rsidRPr="00C9735A" w:rsidRDefault="000E6892" w:rsidP="00C9735A">
            <w:pPr>
              <w:tabs>
                <w:tab w:val="clear" w:pos="720"/>
                <w:tab w:val="clear" w:pos="1440"/>
                <w:tab w:val="clear" w:pos="2160"/>
                <w:tab w:val="clear" w:pos="2880"/>
                <w:tab w:val="left" w:pos="990"/>
                <w:tab w:val="left" w:pos="3240"/>
                <w:tab w:val="left" w:pos="4680"/>
                <w:tab w:val="left" w:pos="5400"/>
                <w:tab w:val="left" w:pos="5760"/>
                <w:tab w:val="right" w:pos="9000"/>
              </w:tabs>
              <w:spacing w:line="260" w:lineRule="exact"/>
              <w:rPr>
                <w:rFonts w:cs="Arial"/>
                <w:spacing w:val="-2"/>
              </w:rPr>
            </w:pPr>
            <w:r w:rsidRPr="00C9735A">
              <w:rPr>
                <w:rFonts w:cs="Arial"/>
                <w:spacing w:val="-4"/>
              </w:rPr>
              <w:fldChar w:fldCharType="begin"/>
            </w:r>
            <w:r w:rsidRPr="00C9735A">
              <w:rPr>
                <w:rFonts w:cs="Arial"/>
                <w:spacing w:val="-4"/>
              </w:rPr>
              <w:instrText>MERGEFIELD Address7</w:instrText>
            </w:r>
            <w:r w:rsidRPr="00C9735A">
              <w:rPr>
                <w:rFonts w:cs="Arial"/>
                <w:spacing w:val="-4"/>
              </w:rPr>
              <w:fldChar w:fldCharType="separate"/>
            </w:r>
            <w:r w:rsidR="009922CB">
              <w:rPr>
                <w:rFonts w:cs="Arial"/>
                <w:noProof/>
                <w:spacing w:val="-4"/>
              </w:rPr>
              <w:t>«Address7»</w:t>
            </w:r>
            <w:r w:rsidRPr="00C9735A">
              <w:rPr>
                <w:rFonts w:cs="Arial"/>
                <w:spacing w:val="-4"/>
              </w:rPr>
              <w:fldChar w:fldCharType="end"/>
            </w:r>
            <w:bookmarkEnd w:id="3"/>
          </w:p>
        </w:tc>
        <w:tc>
          <w:tcPr>
            <w:tcW w:w="2204" w:type="pct"/>
            <w:shd w:val="clear" w:color="auto" w:fill="auto"/>
          </w:tcPr>
          <w:p w14:paraId="4027DECC" w14:textId="77777777" w:rsidR="000E6892" w:rsidRPr="006C7AA2" w:rsidRDefault="000E6892" w:rsidP="00434766">
            <w:pPr>
              <w:tabs>
                <w:tab w:val="left" w:pos="5400"/>
                <w:tab w:val="right" w:pos="10170"/>
              </w:tabs>
              <w:jc w:val="right"/>
              <w:rPr>
                <w:rFonts w:ascii="Clan-News" w:hAnsi="Clan-News"/>
                <w:noProof/>
                <w:color w:val="1F497D"/>
                <w:sz w:val="20"/>
                <w:szCs w:val="20"/>
              </w:rPr>
            </w:pPr>
          </w:p>
        </w:tc>
      </w:tr>
    </w:tbl>
    <w:p w14:paraId="58C22ED7" w14:textId="77777777" w:rsidR="00B736AD" w:rsidRPr="00035F5A" w:rsidRDefault="00B736AD" w:rsidP="004E326B">
      <w:pPr>
        <w:tabs>
          <w:tab w:val="clear" w:pos="720"/>
          <w:tab w:val="clear" w:pos="1440"/>
          <w:tab w:val="clear" w:pos="2160"/>
          <w:tab w:val="clear" w:pos="2880"/>
        </w:tabs>
        <w:ind w:left="-1080" w:right="-877"/>
        <w:rPr>
          <w:rFonts w:cs="Arial"/>
        </w:rPr>
      </w:pPr>
      <w:r w:rsidRPr="00035F5A">
        <w:rPr>
          <w:rFonts w:cs="Arial"/>
        </w:rPr>
        <w:t>_</w:t>
      </w:r>
      <w:r>
        <w:rPr>
          <w:rFonts w:cs="Arial"/>
        </w:rPr>
        <w:t>__</w:t>
      </w:r>
    </w:p>
    <w:p w14:paraId="2C8BD9B4" w14:textId="77777777" w:rsidR="004E326B" w:rsidRDefault="004E326B" w:rsidP="00CA625D">
      <w:pPr>
        <w:tabs>
          <w:tab w:val="clear" w:pos="720"/>
          <w:tab w:val="clear" w:pos="1440"/>
          <w:tab w:val="clear" w:pos="2160"/>
          <w:tab w:val="clear" w:pos="2880"/>
          <w:tab w:val="left" w:pos="1080"/>
        </w:tabs>
        <w:spacing w:line="240" w:lineRule="exact"/>
        <w:rPr>
          <w:rFonts w:cs="Arial"/>
        </w:rPr>
      </w:pPr>
    </w:p>
    <w:p w14:paraId="1B397363" w14:textId="495EA9CB" w:rsidR="00B736AD" w:rsidRPr="00C43709" w:rsidRDefault="009922CB" w:rsidP="00CA625D">
      <w:pPr>
        <w:tabs>
          <w:tab w:val="clear" w:pos="720"/>
          <w:tab w:val="clear" w:pos="1440"/>
          <w:tab w:val="clear" w:pos="2160"/>
          <w:tab w:val="clear" w:pos="2880"/>
        </w:tabs>
        <w:rPr>
          <w:rFonts w:cs="Arial"/>
        </w:rPr>
      </w:pPr>
      <w:r>
        <w:rPr>
          <w:rFonts w:cs="Arial"/>
        </w:rPr>
        <w:t xml:space="preserve">    March 2023</w:t>
      </w:r>
    </w:p>
    <w:p w14:paraId="060C4BBA" w14:textId="77777777" w:rsidR="00AF195B" w:rsidRDefault="00AF195B" w:rsidP="00AF195B">
      <w:pPr>
        <w:tabs>
          <w:tab w:val="clear" w:pos="720"/>
          <w:tab w:val="clear" w:pos="1440"/>
          <w:tab w:val="clear" w:pos="2160"/>
          <w:tab w:val="clear" w:pos="2880"/>
        </w:tabs>
        <w:rPr>
          <w:rFonts w:cs="Arial"/>
        </w:rPr>
      </w:pPr>
    </w:p>
    <w:p w14:paraId="20C1C460" w14:textId="77777777" w:rsidR="00AF195B" w:rsidRPr="00035F5A" w:rsidRDefault="00AF195B" w:rsidP="00AF195B">
      <w:pPr>
        <w:tabs>
          <w:tab w:val="clear" w:pos="720"/>
          <w:tab w:val="clear" w:pos="1440"/>
          <w:tab w:val="clear" w:pos="2160"/>
          <w:tab w:val="clear" w:pos="2880"/>
        </w:tabs>
        <w:rPr>
          <w:rFonts w:cs="Arial"/>
        </w:rPr>
      </w:pPr>
    </w:p>
    <w:p w14:paraId="44974FA2" w14:textId="6189C332" w:rsidR="00AF195B" w:rsidRDefault="009922CB" w:rsidP="00AF195B">
      <w:pPr>
        <w:tabs>
          <w:tab w:val="clear" w:pos="720"/>
          <w:tab w:val="clear" w:pos="1440"/>
          <w:tab w:val="clear" w:pos="2160"/>
          <w:tab w:val="clear" w:pos="2880"/>
        </w:tabs>
      </w:pPr>
      <w:r>
        <w:t>Dear Jeremy</w:t>
      </w:r>
    </w:p>
    <w:p w14:paraId="7D124494" w14:textId="112AE146" w:rsidR="00196BB8" w:rsidRDefault="00196BB8" w:rsidP="00AF195B">
      <w:pPr>
        <w:tabs>
          <w:tab w:val="clear" w:pos="720"/>
          <w:tab w:val="clear" w:pos="1440"/>
          <w:tab w:val="clear" w:pos="2160"/>
          <w:tab w:val="clear" w:pos="2880"/>
        </w:tabs>
      </w:pPr>
    </w:p>
    <w:p w14:paraId="3510F57A" w14:textId="7BAE236D" w:rsidR="00196BB8" w:rsidRPr="006E22D2" w:rsidRDefault="00196BB8" w:rsidP="00AF195B">
      <w:pPr>
        <w:tabs>
          <w:tab w:val="clear" w:pos="720"/>
          <w:tab w:val="clear" w:pos="1440"/>
          <w:tab w:val="clear" w:pos="2160"/>
          <w:tab w:val="clear" w:pos="2880"/>
        </w:tabs>
        <w:rPr>
          <w:b/>
          <w:bCs/>
        </w:rPr>
      </w:pPr>
      <w:r w:rsidRPr="006E22D2">
        <w:rPr>
          <w:b/>
          <w:bCs/>
        </w:rPr>
        <w:t xml:space="preserve">UK </w:t>
      </w:r>
      <w:r w:rsidR="008404AC">
        <w:rPr>
          <w:b/>
          <w:bCs/>
        </w:rPr>
        <w:t xml:space="preserve">Government </w:t>
      </w:r>
      <w:r w:rsidRPr="006E22D2">
        <w:rPr>
          <w:b/>
          <w:bCs/>
        </w:rPr>
        <w:t>Spring Budget</w:t>
      </w:r>
    </w:p>
    <w:p w14:paraId="7C0C88DD" w14:textId="77777777" w:rsidR="00AF195B" w:rsidRDefault="00AF195B" w:rsidP="00AF195B">
      <w:pPr>
        <w:tabs>
          <w:tab w:val="clear" w:pos="720"/>
          <w:tab w:val="clear" w:pos="1440"/>
          <w:tab w:val="clear" w:pos="2160"/>
          <w:tab w:val="clear" w:pos="2880"/>
        </w:tabs>
      </w:pPr>
    </w:p>
    <w:p w14:paraId="3432B22C" w14:textId="447D98DD" w:rsidR="00196BB8" w:rsidRDefault="009837D5" w:rsidP="00AF195B">
      <w:pPr>
        <w:tabs>
          <w:tab w:val="right" w:pos="10170"/>
        </w:tabs>
      </w:pPr>
      <w:r>
        <w:t>I fully recognise</w:t>
      </w:r>
      <w:r w:rsidR="007C7AF4">
        <w:t xml:space="preserve"> the </w:t>
      </w:r>
      <w:r w:rsidR="00660218">
        <w:t xml:space="preserve">challenging </w:t>
      </w:r>
      <w:r w:rsidR="007C7AF4">
        <w:t xml:space="preserve">economic context </w:t>
      </w:r>
      <w:r>
        <w:t xml:space="preserve">that we </w:t>
      </w:r>
      <w:r w:rsidR="007047DA">
        <w:t>both wrestle with</w:t>
      </w:r>
      <w:r w:rsidR="009D52F7">
        <w:t>,</w:t>
      </w:r>
      <w:r w:rsidR="00C40493">
        <w:t xml:space="preserve"> and the continuing pressures caused by inflation, the </w:t>
      </w:r>
      <w:r w:rsidR="007047DA">
        <w:t xml:space="preserve">impact </w:t>
      </w:r>
      <w:r w:rsidR="00C40493">
        <w:t>of Brexit and Russia’s illegal war in Ukraine.</w:t>
      </w:r>
      <w:r w:rsidR="00251F39">
        <w:t xml:space="preserve"> However</w:t>
      </w:r>
      <w:r w:rsidR="007047DA">
        <w:t>,</w:t>
      </w:r>
      <w:r w:rsidR="00251F39">
        <w:t xml:space="preserve"> </w:t>
      </w:r>
      <w:r w:rsidR="007047DA">
        <w:t>cost of living rises are putting a huge strain on households</w:t>
      </w:r>
      <w:r w:rsidR="00196BB8">
        <w:t xml:space="preserve">, many of whom are struggling to cope, and the outlook remains very concerning. </w:t>
      </w:r>
      <w:r w:rsidR="00196BB8" w:rsidRPr="004B6C34">
        <w:rPr>
          <w:shd w:val="clear" w:color="auto" w:fill="FFFFFF"/>
        </w:rPr>
        <w:t xml:space="preserve">The </w:t>
      </w:r>
      <w:hyperlink r:id="rId9" w:history="1">
        <w:r w:rsidR="00196BB8" w:rsidRPr="008D2166">
          <w:rPr>
            <w:rStyle w:val="Hyperlink"/>
            <w:shd w:val="clear" w:color="auto" w:fill="FFFFFF"/>
          </w:rPr>
          <w:t>Resolution Foundation</w:t>
        </w:r>
      </w:hyperlink>
      <w:r w:rsidR="00196BB8" w:rsidRPr="004B6C34">
        <w:rPr>
          <w:shd w:val="clear" w:color="auto" w:fill="FFFFFF"/>
        </w:rPr>
        <w:t xml:space="preserve"> estimates that typical incomes among non-pensioner households will fall by 4% in 2023-24 in real terms, compared to 3% in 2022-23.</w:t>
      </w:r>
      <w:r w:rsidR="007047DA">
        <w:t xml:space="preserve"> </w:t>
      </w:r>
    </w:p>
    <w:p w14:paraId="3BBB9B23" w14:textId="77777777" w:rsidR="00196BB8" w:rsidRDefault="00196BB8" w:rsidP="00AF195B">
      <w:pPr>
        <w:tabs>
          <w:tab w:val="right" w:pos="10170"/>
        </w:tabs>
      </w:pPr>
    </w:p>
    <w:p w14:paraId="3C0EC798" w14:textId="2F580A53" w:rsidR="00C40493" w:rsidRDefault="007047DA" w:rsidP="00AF195B">
      <w:pPr>
        <w:tabs>
          <w:tab w:val="right" w:pos="10170"/>
        </w:tabs>
      </w:pPr>
      <w:r>
        <w:t xml:space="preserve">The Scottish Government is doing what it can with its limited powers to ensure people receive the help they need. However, given the constraints of devolution, </w:t>
      </w:r>
      <w:r w:rsidR="00251F39">
        <w:t xml:space="preserve">it is vital that the UK Government uses its full range of </w:t>
      </w:r>
      <w:r>
        <w:t xml:space="preserve">reserved </w:t>
      </w:r>
      <w:r w:rsidR="00251F39">
        <w:t xml:space="preserve">powers to </w:t>
      </w:r>
      <w:r w:rsidR="00196BB8">
        <w:t xml:space="preserve">address these economic challenges and </w:t>
      </w:r>
      <w:r w:rsidR="00251F39">
        <w:t>support people and businesses through this difficult time.</w:t>
      </w:r>
    </w:p>
    <w:p w14:paraId="6284D53B" w14:textId="77777777" w:rsidR="007C7AF4" w:rsidRDefault="007C7AF4" w:rsidP="00AF195B">
      <w:pPr>
        <w:tabs>
          <w:tab w:val="right" w:pos="10170"/>
        </w:tabs>
      </w:pPr>
    </w:p>
    <w:p w14:paraId="7170BCB5" w14:textId="5C004F4E" w:rsidR="00AF195B" w:rsidRDefault="007047DA" w:rsidP="00AF195B">
      <w:pPr>
        <w:tabs>
          <w:tab w:val="right" w:pos="10170"/>
        </w:tabs>
      </w:pPr>
      <w:r>
        <w:t>When I</w:t>
      </w:r>
      <w:r w:rsidR="00C87AFC">
        <w:t xml:space="preserve"> met </w:t>
      </w:r>
      <w:r>
        <w:t xml:space="preserve">with </w:t>
      </w:r>
      <w:r w:rsidR="00C87AFC">
        <w:t>the Chief Secretary to the Treasury</w:t>
      </w:r>
      <w:r w:rsidR="00F27C95">
        <w:t xml:space="preserve"> in Edinburgh</w:t>
      </w:r>
      <w:r w:rsidR="00C87AFC">
        <w:t xml:space="preserve"> last month I raised </w:t>
      </w:r>
      <w:r w:rsidR="00F27C95">
        <w:t>some of</w:t>
      </w:r>
      <w:r w:rsidR="00C87AFC">
        <w:t xml:space="preserve"> our </w:t>
      </w:r>
      <w:r>
        <w:t xml:space="preserve">expectations </w:t>
      </w:r>
      <w:r w:rsidR="00C87AFC">
        <w:t>for the</w:t>
      </w:r>
      <w:r w:rsidR="003A4ED2">
        <w:t xml:space="preserve"> UK</w:t>
      </w:r>
      <w:r w:rsidR="00C87AFC">
        <w:t xml:space="preserve"> Budget. I am setting</w:t>
      </w:r>
      <w:r w:rsidR="00F27C95">
        <w:t xml:space="preserve"> </w:t>
      </w:r>
      <w:r w:rsidR="00C87AFC">
        <w:t xml:space="preserve">these </w:t>
      </w:r>
      <w:r w:rsidR="00F27C95">
        <w:t xml:space="preserve">out </w:t>
      </w:r>
      <w:r w:rsidR="00C87AFC">
        <w:t>in more detail here</w:t>
      </w:r>
      <w:r>
        <w:t xml:space="preserve"> and would urge you to act on them</w:t>
      </w:r>
      <w:r w:rsidR="00C87AFC">
        <w:t xml:space="preserve">. </w:t>
      </w:r>
    </w:p>
    <w:p w14:paraId="69216C20" w14:textId="423DF1F3" w:rsidR="00C87AFC" w:rsidRDefault="00C87AFC" w:rsidP="00AF195B">
      <w:pPr>
        <w:tabs>
          <w:tab w:val="right" w:pos="10170"/>
        </w:tabs>
      </w:pPr>
    </w:p>
    <w:p w14:paraId="5D77C773" w14:textId="27506D06" w:rsidR="00C87AFC" w:rsidRDefault="00C87AFC" w:rsidP="00AF195B">
      <w:pPr>
        <w:tabs>
          <w:tab w:val="right" w:pos="10170"/>
        </w:tabs>
        <w:rPr>
          <w:u w:val="single"/>
        </w:rPr>
      </w:pPr>
      <w:r w:rsidRPr="009304C7">
        <w:rPr>
          <w:u w:val="single"/>
        </w:rPr>
        <w:t>Overall budget settlement</w:t>
      </w:r>
      <w:r w:rsidR="00F27C95" w:rsidRPr="009304C7">
        <w:rPr>
          <w:u w:val="single"/>
        </w:rPr>
        <w:t xml:space="preserve"> and continuing inflationary pressures</w:t>
      </w:r>
    </w:p>
    <w:p w14:paraId="53734144" w14:textId="079BAF7D" w:rsidR="006B1772" w:rsidRDefault="006B1772" w:rsidP="00AF195B">
      <w:pPr>
        <w:tabs>
          <w:tab w:val="right" w:pos="10170"/>
        </w:tabs>
        <w:rPr>
          <w:u w:val="single"/>
        </w:rPr>
      </w:pPr>
    </w:p>
    <w:p w14:paraId="7AA80375" w14:textId="7A75E23D" w:rsidR="006B1772" w:rsidRDefault="00C84750" w:rsidP="00166A1C">
      <w:pPr>
        <w:pStyle w:val="ListParagraph"/>
        <w:spacing w:after="160" w:line="259" w:lineRule="auto"/>
        <w:ind w:left="0"/>
        <w:rPr>
          <w:sz w:val="24"/>
          <w:szCs w:val="24"/>
          <w:shd w:val="clear" w:color="auto" w:fill="FFFFFF"/>
        </w:rPr>
      </w:pPr>
      <w:r>
        <w:rPr>
          <w:sz w:val="24"/>
          <w:szCs w:val="24"/>
          <w:shd w:val="clear" w:color="auto" w:fill="FFFFFF"/>
        </w:rPr>
        <w:t xml:space="preserve">In your Autumn Statement, you announced </w:t>
      </w:r>
      <w:r w:rsidRPr="00C84750">
        <w:rPr>
          <w:sz w:val="24"/>
          <w:szCs w:val="24"/>
          <w:shd w:val="clear" w:color="auto" w:fill="FFFFFF"/>
        </w:rPr>
        <w:t>Barnett funding increases in 2023</w:t>
      </w:r>
      <w:r w:rsidRPr="00C84750">
        <w:rPr>
          <w:sz w:val="24"/>
          <w:szCs w:val="24"/>
          <w:shd w:val="clear" w:color="auto" w:fill="FFFFFF"/>
        </w:rPr>
        <w:noBreakHyphen/>
        <w:t>24 and 2024</w:t>
      </w:r>
      <w:r w:rsidRPr="00C84750">
        <w:rPr>
          <w:sz w:val="24"/>
          <w:szCs w:val="24"/>
          <w:shd w:val="clear" w:color="auto" w:fill="FFFFFF"/>
        </w:rPr>
        <w:noBreakHyphen/>
        <w:t>25</w:t>
      </w:r>
      <w:r w:rsidR="00647D99">
        <w:rPr>
          <w:sz w:val="24"/>
          <w:szCs w:val="24"/>
          <w:shd w:val="clear" w:color="auto" w:fill="FFFFFF"/>
        </w:rPr>
        <w:t>.</w:t>
      </w:r>
      <w:r w:rsidR="00196BB8">
        <w:rPr>
          <w:sz w:val="24"/>
          <w:szCs w:val="24"/>
          <w:shd w:val="clear" w:color="auto" w:fill="FFFFFF"/>
        </w:rPr>
        <w:t xml:space="preserve"> </w:t>
      </w:r>
      <w:r w:rsidR="00223997">
        <w:rPr>
          <w:sz w:val="24"/>
          <w:szCs w:val="24"/>
          <w:shd w:val="clear" w:color="auto" w:fill="FFFFFF"/>
        </w:rPr>
        <w:t>W</w:t>
      </w:r>
      <w:r w:rsidR="00196BB8">
        <w:rPr>
          <w:sz w:val="24"/>
          <w:szCs w:val="24"/>
          <w:shd w:val="clear" w:color="auto" w:fill="FFFFFF"/>
        </w:rPr>
        <w:t>hile welcome,</w:t>
      </w:r>
      <w:r>
        <w:rPr>
          <w:sz w:val="24"/>
          <w:szCs w:val="24"/>
          <w:shd w:val="clear" w:color="auto" w:fill="FFFFFF"/>
        </w:rPr>
        <w:t xml:space="preserve"> these</w:t>
      </w:r>
      <w:r w:rsidR="006C2DE8">
        <w:rPr>
          <w:sz w:val="24"/>
          <w:szCs w:val="24"/>
          <w:shd w:val="clear" w:color="auto" w:fill="FFFFFF"/>
        </w:rPr>
        <w:t xml:space="preserve"> are not </w:t>
      </w:r>
      <w:r w:rsidR="009837D5">
        <w:rPr>
          <w:sz w:val="24"/>
          <w:szCs w:val="24"/>
          <w:shd w:val="clear" w:color="auto" w:fill="FFFFFF"/>
        </w:rPr>
        <w:t>sufficient</w:t>
      </w:r>
      <w:r w:rsidR="003A4ED2">
        <w:rPr>
          <w:sz w:val="24"/>
          <w:szCs w:val="24"/>
          <w:shd w:val="clear" w:color="auto" w:fill="FFFFFF"/>
        </w:rPr>
        <w:t xml:space="preserve"> for Scotland’s needs</w:t>
      </w:r>
      <w:r w:rsidR="006C2DE8">
        <w:rPr>
          <w:sz w:val="24"/>
          <w:szCs w:val="24"/>
          <w:shd w:val="clear" w:color="auto" w:fill="FFFFFF"/>
        </w:rPr>
        <w:t xml:space="preserve"> and</w:t>
      </w:r>
      <w:r>
        <w:rPr>
          <w:sz w:val="24"/>
          <w:szCs w:val="24"/>
          <w:shd w:val="clear" w:color="auto" w:fill="FFFFFF"/>
        </w:rPr>
        <w:t xml:space="preserve"> </w:t>
      </w:r>
      <w:r w:rsidRPr="00C84750">
        <w:rPr>
          <w:sz w:val="24"/>
          <w:szCs w:val="24"/>
          <w:shd w:val="clear" w:color="auto" w:fill="FFFFFF"/>
        </w:rPr>
        <w:t>are likely to be offset completely by lower projected Barnett funding in 2025</w:t>
      </w:r>
      <w:r w:rsidRPr="00C84750">
        <w:rPr>
          <w:sz w:val="24"/>
          <w:szCs w:val="24"/>
          <w:shd w:val="clear" w:color="auto" w:fill="FFFFFF"/>
        </w:rPr>
        <w:noBreakHyphen/>
        <w:t>26 and 2026</w:t>
      </w:r>
      <w:r w:rsidRPr="00C84750">
        <w:rPr>
          <w:sz w:val="24"/>
          <w:szCs w:val="24"/>
          <w:shd w:val="clear" w:color="auto" w:fill="FFFFFF"/>
        </w:rPr>
        <w:noBreakHyphen/>
        <w:t>27.</w:t>
      </w:r>
      <w:r w:rsidR="006C2DE8">
        <w:rPr>
          <w:sz w:val="24"/>
          <w:szCs w:val="24"/>
          <w:shd w:val="clear" w:color="auto" w:fill="FFFFFF"/>
        </w:rPr>
        <w:t xml:space="preserve"> </w:t>
      </w:r>
      <w:r w:rsidR="00223997">
        <w:rPr>
          <w:sz w:val="24"/>
          <w:szCs w:val="24"/>
          <w:shd w:val="clear" w:color="auto" w:fill="FFFFFF"/>
        </w:rPr>
        <w:t>A</w:t>
      </w:r>
      <w:r w:rsidR="006C2DE8">
        <w:rPr>
          <w:sz w:val="24"/>
          <w:szCs w:val="24"/>
          <w:shd w:val="clear" w:color="auto" w:fill="FFFFFF"/>
        </w:rPr>
        <w:t>t</w:t>
      </w:r>
      <w:r w:rsidRPr="00C84750">
        <w:rPr>
          <w:sz w:val="24"/>
          <w:szCs w:val="24"/>
          <w:shd w:val="clear" w:color="auto" w:fill="FFFFFF"/>
        </w:rPr>
        <w:t xml:space="preserve"> the end of this period, the</w:t>
      </w:r>
      <w:r w:rsidR="006B6671">
        <w:rPr>
          <w:sz w:val="24"/>
          <w:szCs w:val="24"/>
          <w:shd w:val="clear" w:color="auto" w:fill="FFFFFF"/>
        </w:rPr>
        <w:t xml:space="preserve"> Scottish</w:t>
      </w:r>
      <w:r w:rsidRPr="00C84750">
        <w:rPr>
          <w:sz w:val="24"/>
          <w:szCs w:val="24"/>
          <w:shd w:val="clear" w:color="auto" w:fill="FFFFFF"/>
        </w:rPr>
        <w:t xml:space="preserve"> block grant is expected to be lower in real terms than it was in </w:t>
      </w:r>
      <w:r w:rsidRPr="00C84750">
        <w:rPr>
          <w:sz w:val="24"/>
          <w:szCs w:val="24"/>
          <w:shd w:val="clear" w:color="auto" w:fill="FFFFFF"/>
        </w:rPr>
        <w:lastRenderedPageBreak/>
        <w:t>2021</w:t>
      </w:r>
      <w:r w:rsidRPr="00C84750">
        <w:rPr>
          <w:sz w:val="24"/>
          <w:szCs w:val="24"/>
          <w:shd w:val="clear" w:color="auto" w:fill="FFFFFF"/>
        </w:rPr>
        <w:noBreakHyphen/>
        <w:t>22.</w:t>
      </w:r>
      <w:r>
        <w:rPr>
          <w:sz w:val="24"/>
          <w:szCs w:val="24"/>
          <w:shd w:val="clear" w:color="auto" w:fill="FFFFFF"/>
        </w:rPr>
        <w:t xml:space="preserve"> </w:t>
      </w:r>
      <w:r w:rsidR="00223997">
        <w:rPr>
          <w:sz w:val="24"/>
          <w:szCs w:val="24"/>
          <w:shd w:val="clear" w:color="auto" w:fill="FFFFFF"/>
        </w:rPr>
        <w:t>T</w:t>
      </w:r>
      <w:r w:rsidR="006C2DE8">
        <w:rPr>
          <w:sz w:val="24"/>
          <w:szCs w:val="24"/>
          <w:shd w:val="clear" w:color="auto" w:fill="FFFFFF"/>
        </w:rPr>
        <w:t xml:space="preserve">his is an extremely challenging </w:t>
      </w:r>
      <w:r w:rsidR="00774864">
        <w:rPr>
          <w:sz w:val="24"/>
          <w:szCs w:val="24"/>
          <w:shd w:val="clear" w:color="auto" w:fill="FFFFFF"/>
        </w:rPr>
        <w:t xml:space="preserve">fiscal </w:t>
      </w:r>
      <w:r w:rsidR="003A4ED2">
        <w:rPr>
          <w:sz w:val="24"/>
          <w:szCs w:val="24"/>
          <w:shd w:val="clear" w:color="auto" w:fill="FFFFFF"/>
        </w:rPr>
        <w:t>situation</w:t>
      </w:r>
      <w:r w:rsidR="00647D99">
        <w:rPr>
          <w:sz w:val="24"/>
          <w:szCs w:val="24"/>
          <w:shd w:val="clear" w:color="auto" w:fill="FFFFFF"/>
        </w:rPr>
        <w:t>.</w:t>
      </w:r>
      <w:r w:rsidR="003A4ED2">
        <w:rPr>
          <w:sz w:val="24"/>
          <w:szCs w:val="24"/>
          <w:shd w:val="clear" w:color="auto" w:fill="FFFFFF"/>
        </w:rPr>
        <w:t xml:space="preserve"> </w:t>
      </w:r>
      <w:r w:rsidR="00774864">
        <w:rPr>
          <w:sz w:val="24"/>
          <w:szCs w:val="24"/>
          <w:shd w:val="clear" w:color="auto" w:fill="FFFFFF"/>
        </w:rPr>
        <w:t xml:space="preserve">I </w:t>
      </w:r>
      <w:r w:rsidR="006C2DE8">
        <w:rPr>
          <w:sz w:val="24"/>
          <w:szCs w:val="24"/>
          <w:shd w:val="clear" w:color="auto" w:fill="FFFFFF"/>
        </w:rPr>
        <w:t xml:space="preserve">have </w:t>
      </w:r>
      <w:r w:rsidR="00774864">
        <w:rPr>
          <w:sz w:val="24"/>
          <w:szCs w:val="24"/>
          <w:shd w:val="clear" w:color="auto" w:fill="FFFFFF"/>
        </w:rPr>
        <w:t xml:space="preserve">had to </w:t>
      </w:r>
      <w:r w:rsidR="00166A1C">
        <w:rPr>
          <w:sz w:val="24"/>
          <w:szCs w:val="24"/>
          <w:shd w:val="clear" w:color="auto" w:fill="FFFFFF"/>
        </w:rPr>
        <w:t xml:space="preserve">take </w:t>
      </w:r>
      <w:r w:rsidR="006C2DE8">
        <w:rPr>
          <w:sz w:val="24"/>
          <w:szCs w:val="24"/>
          <w:shd w:val="clear" w:color="auto" w:fill="FFFFFF"/>
        </w:rPr>
        <w:t xml:space="preserve">difficult decisions </w:t>
      </w:r>
      <w:r w:rsidR="00223997">
        <w:rPr>
          <w:sz w:val="24"/>
          <w:szCs w:val="24"/>
          <w:shd w:val="clear" w:color="auto" w:fill="FFFFFF"/>
        </w:rPr>
        <w:t>in order to help to those most impacted by the cost of living crisis while tackling budget pressures caused by rising inflation and economic uncertainty</w:t>
      </w:r>
      <w:r w:rsidR="00647D99">
        <w:rPr>
          <w:sz w:val="24"/>
          <w:szCs w:val="24"/>
          <w:shd w:val="clear" w:color="auto" w:fill="FFFFFF"/>
        </w:rPr>
        <w:t>,</w:t>
      </w:r>
      <w:r w:rsidR="00223997">
        <w:rPr>
          <w:sz w:val="24"/>
          <w:szCs w:val="24"/>
          <w:shd w:val="clear" w:color="auto" w:fill="FFFFFF"/>
        </w:rPr>
        <w:t xml:space="preserve"> but</w:t>
      </w:r>
      <w:r w:rsidR="006C2DE8">
        <w:rPr>
          <w:sz w:val="24"/>
          <w:szCs w:val="24"/>
          <w:shd w:val="clear" w:color="auto" w:fill="FFFFFF"/>
        </w:rPr>
        <w:t xml:space="preserve"> significant pressures </w:t>
      </w:r>
      <w:r w:rsidR="00223997">
        <w:rPr>
          <w:sz w:val="24"/>
          <w:szCs w:val="24"/>
          <w:shd w:val="clear" w:color="auto" w:fill="FFFFFF"/>
        </w:rPr>
        <w:t xml:space="preserve">remain </w:t>
      </w:r>
      <w:r w:rsidR="006C2DE8">
        <w:rPr>
          <w:sz w:val="24"/>
          <w:szCs w:val="24"/>
          <w:shd w:val="clear" w:color="auto" w:fill="FFFFFF"/>
        </w:rPr>
        <w:t>in the year ahead</w:t>
      </w:r>
      <w:r w:rsidR="003A4ED2">
        <w:rPr>
          <w:sz w:val="24"/>
          <w:szCs w:val="24"/>
          <w:shd w:val="clear" w:color="auto" w:fill="FFFFFF"/>
        </w:rPr>
        <w:t>.</w:t>
      </w:r>
      <w:r w:rsidR="006C2DE8">
        <w:rPr>
          <w:sz w:val="24"/>
          <w:szCs w:val="24"/>
          <w:shd w:val="clear" w:color="auto" w:fill="FFFFFF"/>
        </w:rPr>
        <w:t xml:space="preserve"> </w:t>
      </w:r>
      <w:r w:rsidR="00223997">
        <w:rPr>
          <w:sz w:val="24"/>
          <w:szCs w:val="24"/>
          <w:shd w:val="clear" w:color="auto" w:fill="FFFFFF"/>
        </w:rPr>
        <w:t xml:space="preserve">It is vital that </w:t>
      </w:r>
      <w:r w:rsidR="005355F3">
        <w:rPr>
          <w:sz w:val="24"/>
          <w:szCs w:val="24"/>
          <w:shd w:val="clear" w:color="auto" w:fill="FFFFFF"/>
        </w:rPr>
        <w:t>t</w:t>
      </w:r>
      <w:r w:rsidR="006C2DE8">
        <w:rPr>
          <w:sz w:val="24"/>
          <w:szCs w:val="24"/>
          <w:shd w:val="clear" w:color="auto" w:fill="FFFFFF"/>
        </w:rPr>
        <w:t xml:space="preserve">he Spring Budget provides additional funding for devolved governments </w:t>
      </w:r>
      <w:r w:rsidR="005355F3">
        <w:rPr>
          <w:sz w:val="24"/>
          <w:szCs w:val="24"/>
          <w:shd w:val="clear" w:color="auto" w:fill="FFFFFF"/>
        </w:rPr>
        <w:t>to</w:t>
      </w:r>
      <w:r w:rsidR="006C2DE8">
        <w:rPr>
          <w:sz w:val="24"/>
          <w:szCs w:val="24"/>
          <w:shd w:val="clear" w:color="auto" w:fill="FFFFFF"/>
        </w:rPr>
        <w:t xml:space="preserve"> enable us to </w:t>
      </w:r>
      <w:r w:rsidR="003A4ED2">
        <w:rPr>
          <w:sz w:val="24"/>
          <w:szCs w:val="24"/>
          <w:shd w:val="clear" w:color="auto" w:fill="FFFFFF"/>
        </w:rPr>
        <w:t xml:space="preserve">support people, provide fair public sector pay increases and </w:t>
      </w:r>
      <w:r w:rsidR="006C2DE8">
        <w:rPr>
          <w:sz w:val="24"/>
          <w:szCs w:val="24"/>
          <w:shd w:val="clear" w:color="auto" w:fill="FFFFFF"/>
        </w:rPr>
        <w:t>invest in the public services</w:t>
      </w:r>
      <w:r w:rsidR="008D2166">
        <w:rPr>
          <w:sz w:val="24"/>
          <w:szCs w:val="24"/>
          <w:shd w:val="clear" w:color="auto" w:fill="FFFFFF"/>
        </w:rPr>
        <w:t xml:space="preserve"> and infrastructure</w:t>
      </w:r>
      <w:r w:rsidR="006C2DE8">
        <w:rPr>
          <w:sz w:val="24"/>
          <w:szCs w:val="24"/>
          <w:shd w:val="clear" w:color="auto" w:fill="FFFFFF"/>
        </w:rPr>
        <w:t xml:space="preserve"> that will deliver economic growth</w:t>
      </w:r>
      <w:r w:rsidR="00166A1C">
        <w:rPr>
          <w:sz w:val="24"/>
          <w:szCs w:val="24"/>
          <w:shd w:val="clear" w:color="auto" w:fill="FFFFFF"/>
        </w:rPr>
        <w:t>.</w:t>
      </w:r>
    </w:p>
    <w:p w14:paraId="36E6B8B4" w14:textId="493C42E6" w:rsidR="0080712A" w:rsidRDefault="006B6671" w:rsidP="0080712A">
      <w:pPr>
        <w:tabs>
          <w:tab w:val="clear" w:pos="1440"/>
          <w:tab w:val="clear" w:pos="2160"/>
          <w:tab w:val="clear" w:pos="2880"/>
          <w:tab w:val="clear" w:pos="9907"/>
        </w:tabs>
        <w:textAlignment w:val="center"/>
        <w:rPr>
          <w:rFonts w:cs="Arial"/>
        </w:rPr>
      </w:pPr>
      <w:r>
        <w:rPr>
          <w:rFonts w:cs="Arial"/>
        </w:rPr>
        <w:t>M</w:t>
      </w:r>
      <w:r w:rsidR="0080712A">
        <w:rPr>
          <w:rFonts w:cs="Arial"/>
        </w:rPr>
        <w:t>anaging in-year pressures and budget volatility is challenging for the Scottish Government given the limited flexibility to borrow and the need to balance the budget within fixed nominal limits which are eroded by inflation over time. Additional flexibilities would allow the</w:t>
      </w:r>
      <w:r w:rsidR="00223997">
        <w:rPr>
          <w:rFonts w:cs="Arial"/>
        </w:rPr>
        <w:t xml:space="preserve"> Scottish Government</w:t>
      </w:r>
      <w:r w:rsidR="003A4ED2">
        <w:rPr>
          <w:rFonts w:cs="Arial"/>
        </w:rPr>
        <w:t xml:space="preserve"> </w:t>
      </w:r>
      <w:r w:rsidR="0080712A">
        <w:rPr>
          <w:rFonts w:cs="Arial"/>
        </w:rPr>
        <w:t xml:space="preserve">to mobilise and deploy funding in the most effective and efficient way to support our citizens. </w:t>
      </w:r>
      <w:r w:rsidR="003A4ED2">
        <w:rPr>
          <w:rFonts w:cs="Arial"/>
        </w:rPr>
        <w:t xml:space="preserve">I </w:t>
      </w:r>
      <w:r w:rsidR="00223997">
        <w:rPr>
          <w:rFonts w:cs="Arial"/>
        </w:rPr>
        <w:t>urge</w:t>
      </w:r>
      <w:r w:rsidR="003A4ED2">
        <w:rPr>
          <w:rFonts w:cs="Arial"/>
        </w:rPr>
        <w:t xml:space="preserve"> you to </w:t>
      </w:r>
      <w:r w:rsidR="0080712A">
        <w:rPr>
          <w:rFonts w:cs="Arial"/>
        </w:rPr>
        <w:t xml:space="preserve">ensure that the Scottish Government and Parliament have the necessary fiscal flexibility to manage the risks we face within our devolved responsibilities, and to support economic recovery. </w:t>
      </w:r>
    </w:p>
    <w:p w14:paraId="475EB9A1" w14:textId="18042AFC" w:rsidR="00F27C95" w:rsidRPr="009304C7" w:rsidRDefault="00F27C95" w:rsidP="00AF195B">
      <w:pPr>
        <w:tabs>
          <w:tab w:val="right" w:pos="10170"/>
        </w:tabs>
        <w:rPr>
          <w:u w:val="single"/>
        </w:rPr>
      </w:pPr>
    </w:p>
    <w:p w14:paraId="72F1C2B0" w14:textId="24DC6CEB" w:rsidR="00F27C95" w:rsidRDefault="00F27C95" w:rsidP="00AF195B">
      <w:pPr>
        <w:tabs>
          <w:tab w:val="right" w:pos="10170"/>
        </w:tabs>
        <w:rPr>
          <w:u w:val="single"/>
        </w:rPr>
      </w:pPr>
      <w:r w:rsidRPr="009304C7">
        <w:rPr>
          <w:u w:val="single"/>
        </w:rPr>
        <w:t>Public sector pay</w:t>
      </w:r>
    </w:p>
    <w:p w14:paraId="374B4A83" w14:textId="5E7666F1" w:rsidR="00635A4B" w:rsidRDefault="00635A4B" w:rsidP="00AF195B">
      <w:pPr>
        <w:tabs>
          <w:tab w:val="right" w:pos="10170"/>
        </w:tabs>
        <w:rPr>
          <w:u w:val="single"/>
        </w:rPr>
      </w:pPr>
    </w:p>
    <w:p w14:paraId="7F582634" w14:textId="249BD900" w:rsidR="00635A4B" w:rsidRPr="004740E0" w:rsidRDefault="00FB27AA" w:rsidP="00AF195B">
      <w:pPr>
        <w:tabs>
          <w:tab w:val="right" w:pos="10170"/>
        </w:tabs>
      </w:pPr>
      <w:bookmarkStart w:id="4" w:name="_Hlk128663547"/>
      <w:r w:rsidRPr="004740E0">
        <w:t xml:space="preserve">I note the recent development on 22 February where </w:t>
      </w:r>
      <w:r w:rsidR="00EA12B0" w:rsidRPr="004740E0">
        <w:t xml:space="preserve">UK </w:t>
      </w:r>
      <w:r w:rsidRPr="004740E0">
        <w:t>Government departments</w:t>
      </w:r>
      <w:bookmarkEnd w:id="4"/>
      <w:r w:rsidRPr="004740E0">
        <w:t xml:space="preserve"> made their formal 2023-24 pay submissions to eight public sector pay review bodies, indicating that only a 3.5% pay rise is affordable under current </w:t>
      </w:r>
      <w:r w:rsidR="00224280" w:rsidRPr="004740E0">
        <w:t xml:space="preserve">HM </w:t>
      </w:r>
      <w:r w:rsidRPr="004740E0">
        <w:t>Treasury allocations.</w:t>
      </w:r>
      <w:r w:rsidR="00647D99">
        <w:t xml:space="preserve"> </w:t>
      </w:r>
      <w:r w:rsidR="003E140B">
        <w:t>T</w:t>
      </w:r>
      <w:r w:rsidRPr="004740E0">
        <w:t xml:space="preserve">he Spring Budget </w:t>
      </w:r>
      <w:r w:rsidR="00223997">
        <w:t>must</w:t>
      </w:r>
      <w:r w:rsidR="003E140B">
        <w:t xml:space="preserve"> deliver</w:t>
      </w:r>
      <w:r w:rsidR="00486E77">
        <w:t xml:space="preserve"> additional funding across the UK to fund higher public sector</w:t>
      </w:r>
      <w:r w:rsidR="003E140B" w:rsidRPr="003E140B">
        <w:t xml:space="preserve"> pay awards</w:t>
      </w:r>
      <w:r w:rsidR="00486E77">
        <w:t>.</w:t>
      </w:r>
      <w:r w:rsidRPr="004740E0">
        <w:t xml:space="preserve"> Th</w:t>
      </w:r>
      <w:r w:rsidR="00486E77">
        <w:t>is</w:t>
      </w:r>
      <w:r w:rsidRPr="004740E0">
        <w:t xml:space="preserve"> </w:t>
      </w:r>
      <w:r w:rsidR="00486E77">
        <w:t>increased</w:t>
      </w:r>
      <w:r w:rsidRPr="004740E0">
        <w:t xml:space="preserve"> funding w</w:t>
      </w:r>
      <w:r w:rsidR="00C87051">
        <w:t>ould</w:t>
      </w:r>
      <w:r w:rsidRPr="004740E0">
        <w:t xml:space="preserve"> relieve </w:t>
      </w:r>
      <w:r w:rsidR="00486E77">
        <w:t xml:space="preserve">the </w:t>
      </w:r>
      <w:r w:rsidRPr="004740E0">
        <w:t xml:space="preserve">funding pressures </w:t>
      </w:r>
      <w:r w:rsidR="00486E77">
        <w:t>we face and enable the Scottish Government to</w:t>
      </w:r>
      <w:r w:rsidRPr="004740E0">
        <w:t xml:space="preserve"> </w:t>
      </w:r>
      <w:r w:rsidR="00647D99">
        <w:t>respond further</w:t>
      </w:r>
      <w:r w:rsidRPr="004740E0">
        <w:t xml:space="preserve"> to the cost of living crisis</w:t>
      </w:r>
      <w:r w:rsidR="006B6671">
        <w:t xml:space="preserve"> through </w:t>
      </w:r>
      <w:r w:rsidRPr="004740E0">
        <w:t>fair pay increases</w:t>
      </w:r>
      <w:r w:rsidR="00DB669F">
        <w:t xml:space="preserve"> </w:t>
      </w:r>
      <w:r w:rsidR="00DB669F" w:rsidRPr="00DB669F">
        <w:t>for the public sector.</w:t>
      </w:r>
    </w:p>
    <w:p w14:paraId="436883E6" w14:textId="1B98E5B3" w:rsidR="00F27C95" w:rsidRPr="009304C7" w:rsidRDefault="00F27C95" w:rsidP="00AF195B">
      <w:pPr>
        <w:tabs>
          <w:tab w:val="right" w:pos="10170"/>
        </w:tabs>
        <w:rPr>
          <w:u w:val="single"/>
        </w:rPr>
      </w:pPr>
    </w:p>
    <w:p w14:paraId="1CA4E6BE" w14:textId="71E28434" w:rsidR="00F27C95" w:rsidRDefault="00F27C95" w:rsidP="00AF195B">
      <w:pPr>
        <w:tabs>
          <w:tab w:val="right" w:pos="10170"/>
        </w:tabs>
        <w:rPr>
          <w:u w:val="single"/>
        </w:rPr>
      </w:pPr>
      <w:r w:rsidRPr="009304C7">
        <w:rPr>
          <w:u w:val="single"/>
        </w:rPr>
        <w:t>Capital investment</w:t>
      </w:r>
    </w:p>
    <w:p w14:paraId="19F6ACD0" w14:textId="77777777" w:rsidR="006B1772" w:rsidRDefault="006B1772" w:rsidP="00AF195B">
      <w:pPr>
        <w:tabs>
          <w:tab w:val="right" w:pos="10170"/>
        </w:tabs>
        <w:rPr>
          <w:u w:val="single"/>
        </w:rPr>
      </w:pPr>
    </w:p>
    <w:p w14:paraId="1974ED32" w14:textId="4DEC53D0" w:rsidR="006B1772" w:rsidRPr="006B1772" w:rsidRDefault="00223997" w:rsidP="00205275">
      <w:pPr>
        <w:rPr>
          <w:u w:val="single"/>
        </w:rPr>
      </w:pPr>
      <w:bookmarkStart w:id="5" w:name="_Hlk129001637"/>
      <w:r>
        <w:rPr>
          <w:rFonts w:cs="Arial"/>
        </w:rPr>
        <w:t>Disappointingly, t</w:t>
      </w:r>
      <w:r w:rsidR="006B1772" w:rsidRPr="006B1772">
        <w:rPr>
          <w:rFonts w:cs="Arial"/>
        </w:rPr>
        <w:t xml:space="preserve">he UK Autumn Statement </w:t>
      </w:r>
      <w:r>
        <w:rPr>
          <w:rFonts w:cs="Arial"/>
        </w:rPr>
        <w:t>delivered a 3% real terms cut to</w:t>
      </w:r>
      <w:r w:rsidR="006B1772" w:rsidRPr="006B1772">
        <w:rPr>
          <w:rFonts w:cs="Arial"/>
        </w:rPr>
        <w:t xml:space="preserve"> our capital grant for 2023-24</w:t>
      </w:r>
      <w:r w:rsidR="003A4ED2">
        <w:rPr>
          <w:rFonts w:cs="Arial"/>
        </w:rPr>
        <w:t xml:space="preserve"> in the face of increasing costs</w:t>
      </w:r>
      <w:r>
        <w:rPr>
          <w:rFonts w:cs="Arial"/>
        </w:rPr>
        <w:t xml:space="preserve"> -</w:t>
      </w:r>
      <w:r w:rsidR="00205275">
        <w:rPr>
          <w:rStyle w:val="ui-provider"/>
        </w:rPr>
        <w:t xml:space="preserve"> placing significant additional pressure on our capital programme.</w:t>
      </w:r>
      <w:r w:rsidR="003A4ED2">
        <w:rPr>
          <w:rFonts w:cs="Arial"/>
        </w:rPr>
        <w:t xml:space="preserve"> </w:t>
      </w:r>
      <w:r w:rsidR="00196BB8">
        <w:rPr>
          <w:rFonts w:cs="Arial"/>
        </w:rPr>
        <w:t xml:space="preserve">I urge you to use </w:t>
      </w:r>
      <w:r w:rsidR="006B1772" w:rsidRPr="006B1772">
        <w:rPr>
          <w:rFonts w:cs="Arial"/>
        </w:rPr>
        <w:t>the Spring Budget to rectify this</w:t>
      </w:r>
      <w:r>
        <w:rPr>
          <w:rFonts w:cs="Arial"/>
        </w:rPr>
        <w:t xml:space="preserve"> to allow</w:t>
      </w:r>
      <w:r w:rsidR="00647D99">
        <w:rPr>
          <w:rFonts w:cs="Arial"/>
        </w:rPr>
        <w:t xml:space="preserve"> </w:t>
      </w:r>
      <w:r w:rsidR="006B1772" w:rsidRPr="006B1772">
        <w:rPr>
          <w:rFonts w:cs="Arial"/>
        </w:rPr>
        <w:t>our capital programmes to continue at the required pace and give a boost to the industry at th</w:t>
      </w:r>
      <w:r>
        <w:rPr>
          <w:rFonts w:cs="Arial"/>
        </w:rPr>
        <w:t>is</w:t>
      </w:r>
      <w:r w:rsidR="006B1772" w:rsidRPr="006B1772">
        <w:rPr>
          <w:rFonts w:cs="Arial"/>
        </w:rPr>
        <w:t xml:space="preserve"> challenging time</w:t>
      </w:r>
      <w:r w:rsidR="003A4ED2">
        <w:rPr>
          <w:rFonts w:cs="Arial"/>
        </w:rPr>
        <w:t>.</w:t>
      </w:r>
    </w:p>
    <w:bookmarkEnd w:id="5"/>
    <w:p w14:paraId="22D44410" w14:textId="77777777" w:rsidR="00C87051" w:rsidRPr="009304C7" w:rsidRDefault="00C87051" w:rsidP="00AF195B">
      <w:pPr>
        <w:tabs>
          <w:tab w:val="right" w:pos="10170"/>
        </w:tabs>
        <w:rPr>
          <w:u w:val="single"/>
        </w:rPr>
      </w:pPr>
    </w:p>
    <w:p w14:paraId="5F365DAE" w14:textId="057CCB31" w:rsidR="00F27C95" w:rsidRDefault="00F27C95" w:rsidP="00AF195B">
      <w:pPr>
        <w:tabs>
          <w:tab w:val="right" w:pos="10170"/>
        </w:tabs>
        <w:rPr>
          <w:u w:val="single"/>
        </w:rPr>
      </w:pPr>
      <w:r w:rsidRPr="009304C7">
        <w:rPr>
          <w:u w:val="single"/>
        </w:rPr>
        <w:t>Cost of living and support with energy bills</w:t>
      </w:r>
    </w:p>
    <w:p w14:paraId="10464EE3" w14:textId="744D1129" w:rsidR="006B1772" w:rsidRPr="00353176" w:rsidRDefault="006B1772" w:rsidP="00AF195B">
      <w:pPr>
        <w:tabs>
          <w:tab w:val="right" w:pos="10170"/>
        </w:tabs>
        <w:rPr>
          <w:u w:val="single"/>
        </w:rPr>
      </w:pPr>
    </w:p>
    <w:p w14:paraId="02223346" w14:textId="726A989D" w:rsidR="00BD170E" w:rsidRDefault="00353176" w:rsidP="00346C13">
      <w:pPr>
        <w:pStyle w:val="ListParagraph"/>
        <w:ind w:left="0"/>
        <w:rPr>
          <w:sz w:val="24"/>
          <w:szCs w:val="24"/>
        </w:rPr>
      </w:pPr>
      <w:r w:rsidRPr="00B225EE">
        <w:rPr>
          <w:sz w:val="24"/>
          <w:szCs w:val="24"/>
        </w:rPr>
        <w:t>Scotland is an energy rich nation, with significant renewable energy resource</w:t>
      </w:r>
      <w:r w:rsidR="00AB1C56">
        <w:rPr>
          <w:sz w:val="24"/>
          <w:szCs w:val="24"/>
        </w:rPr>
        <w:t>,</w:t>
      </w:r>
      <w:r w:rsidR="00223997">
        <w:rPr>
          <w:sz w:val="24"/>
          <w:szCs w:val="24"/>
        </w:rPr>
        <w:t xml:space="preserve"> yet </w:t>
      </w:r>
      <w:r w:rsidR="00E820E7">
        <w:rPr>
          <w:sz w:val="24"/>
          <w:szCs w:val="24"/>
        </w:rPr>
        <w:t>fuel poverty is increasing</w:t>
      </w:r>
      <w:r w:rsidR="00AB1C56">
        <w:rPr>
          <w:sz w:val="24"/>
          <w:szCs w:val="24"/>
        </w:rPr>
        <w:t>. We estimate</w:t>
      </w:r>
      <w:r w:rsidR="00486386">
        <w:rPr>
          <w:sz w:val="24"/>
          <w:szCs w:val="24"/>
        </w:rPr>
        <w:t xml:space="preserve"> that</w:t>
      </w:r>
      <w:r w:rsidR="00AB1C56">
        <w:rPr>
          <w:sz w:val="24"/>
          <w:szCs w:val="24"/>
        </w:rPr>
        <w:t xml:space="preserve"> the </w:t>
      </w:r>
      <w:r w:rsidR="00AB1C56" w:rsidRPr="00B225EE">
        <w:rPr>
          <w:sz w:val="24"/>
          <w:szCs w:val="24"/>
        </w:rPr>
        <w:t xml:space="preserve">planned increase in the Energy Price Guarantee </w:t>
      </w:r>
      <w:r w:rsidR="00AB1C56">
        <w:rPr>
          <w:sz w:val="24"/>
          <w:szCs w:val="24"/>
        </w:rPr>
        <w:t xml:space="preserve">to £3,000 </w:t>
      </w:r>
      <w:r w:rsidR="00AB1C56" w:rsidRPr="00B225EE">
        <w:rPr>
          <w:sz w:val="24"/>
          <w:szCs w:val="24"/>
        </w:rPr>
        <w:t xml:space="preserve">and </w:t>
      </w:r>
      <w:r w:rsidR="00AB1C56">
        <w:rPr>
          <w:sz w:val="24"/>
          <w:szCs w:val="24"/>
        </w:rPr>
        <w:t>end</w:t>
      </w:r>
      <w:r w:rsidR="00E73CD1">
        <w:rPr>
          <w:sz w:val="24"/>
          <w:szCs w:val="24"/>
        </w:rPr>
        <w:t>ing</w:t>
      </w:r>
      <w:r w:rsidR="00AB1C56">
        <w:rPr>
          <w:sz w:val="24"/>
          <w:szCs w:val="24"/>
        </w:rPr>
        <w:t xml:space="preserve"> of </w:t>
      </w:r>
      <w:r w:rsidR="00AB1C56" w:rsidRPr="00B225EE">
        <w:rPr>
          <w:sz w:val="24"/>
          <w:szCs w:val="24"/>
        </w:rPr>
        <w:t xml:space="preserve">the £400 Energy Bills Support Scheme would result in </w:t>
      </w:r>
      <w:r w:rsidR="00AB1C56">
        <w:rPr>
          <w:sz w:val="24"/>
          <w:szCs w:val="24"/>
        </w:rPr>
        <w:t xml:space="preserve">an </w:t>
      </w:r>
      <w:r w:rsidR="00AB1C56" w:rsidRPr="00B225EE">
        <w:rPr>
          <w:sz w:val="24"/>
          <w:szCs w:val="24"/>
        </w:rPr>
        <w:t>additional</w:t>
      </w:r>
      <w:r w:rsidR="00AB1C56">
        <w:rPr>
          <w:sz w:val="24"/>
          <w:szCs w:val="24"/>
        </w:rPr>
        <w:t xml:space="preserve"> </w:t>
      </w:r>
      <w:r w:rsidR="00AB1C56" w:rsidRPr="00B225EE">
        <w:rPr>
          <w:sz w:val="24"/>
          <w:szCs w:val="24"/>
        </w:rPr>
        <w:t>120,000 fuel-poor households in Scotland compared to this winter</w:t>
      </w:r>
      <w:r w:rsidR="00AB1C56" w:rsidRPr="00B225EE">
        <w:t>.</w:t>
      </w:r>
      <w:r w:rsidR="00AB1C56" w:rsidRPr="00B225EE">
        <w:rPr>
          <w:sz w:val="24"/>
          <w:szCs w:val="24"/>
        </w:rPr>
        <w:t xml:space="preserve"> </w:t>
      </w:r>
      <w:r w:rsidR="00E40BC5" w:rsidRPr="00B225EE">
        <w:rPr>
          <w:sz w:val="24"/>
          <w:szCs w:val="24"/>
        </w:rPr>
        <w:t xml:space="preserve">The </w:t>
      </w:r>
      <w:r w:rsidR="00E820E7">
        <w:rPr>
          <w:sz w:val="24"/>
          <w:szCs w:val="24"/>
        </w:rPr>
        <w:t xml:space="preserve">recent </w:t>
      </w:r>
      <w:r w:rsidR="00AB1C56">
        <w:rPr>
          <w:sz w:val="24"/>
          <w:szCs w:val="24"/>
        </w:rPr>
        <w:t xml:space="preserve">price cap </w:t>
      </w:r>
      <w:r w:rsidR="00E40BC5" w:rsidRPr="00B225EE">
        <w:rPr>
          <w:sz w:val="24"/>
          <w:szCs w:val="24"/>
        </w:rPr>
        <w:t xml:space="preserve">announcement by Ofgem </w:t>
      </w:r>
      <w:r w:rsidR="004132EB">
        <w:rPr>
          <w:sz w:val="24"/>
          <w:szCs w:val="24"/>
        </w:rPr>
        <w:t xml:space="preserve">still </w:t>
      </w:r>
      <w:r w:rsidR="00223997">
        <w:rPr>
          <w:sz w:val="24"/>
          <w:szCs w:val="24"/>
        </w:rPr>
        <w:t>means that people are having to choose between heating and eating</w:t>
      </w:r>
      <w:r w:rsidR="00E820E7">
        <w:rPr>
          <w:sz w:val="24"/>
          <w:szCs w:val="24"/>
        </w:rPr>
        <w:t>. I</w:t>
      </w:r>
      <w:r w:rsidR="00223997">
        <w:rPr>
          <w:sz w:val="24"/>
          <w:szCs w:val="24"/>
        </w:rPr>
        <w:t>t is essential that</w:t>
      </w:r>
      <w:r w:rsidR="00774864" w:rsidRPr="00B225EE">
        <w:rPr>
          <w:sz w:val="24"/>
          <w:szCs w:val="24"/>
        </w:rPr>
        <w:t xml:space="preserve"> </w:t>
      </w:r>
      <w:r w:rsidR="00EA12B0" w:rsidRPr="00B225EE">
        <w:rPr>
          <w:sz w:val="24"/>
          <w:szCs w:val="24"/>
        </w:rPr>
        <w:t xml:space="preserve">the </w:t>
      </w:r>
      <w:r w:rsidR="00E40BC5" w:rsidRPr="00B225EE">
        <w:rPr>
          <w:sz w:val="24"/>
          <w:szCs w:val="24"/>
        </w:rPr>
        <w:t>UK Government reverse</w:t>
      </w:r>
      <w:r w:rsidR="00223997">
        <w:rPr>
          <w:sz w:val="24"/>
          <w:szCs w:val="24"/>
        </w:rPr>
        <w:t>s</w:t>
      </w:r>
      <w:r w:rsidR="00E40BC5" w:rsidRPr="00B225EE">
        <w:rPr>
          <w:sz w:val="24"/>
          <w:szCs w:val="24"/>
        </w:rPr>
        <w:t xml:space="preserve"> its plan to increase the Energy Price Guarantee from April</w:t>
      </w:r>
      <w:r w:rsidR="00AB1C56">
        <w:rPr>
          <w:sz w:val="24"/>
          <w:szCs w:val="24"/>
        </w:rPr>
        <w:t xml:space="preserve"> and extends its support for domestic customers</w:t>
      </w:r>
      <w:r w:rsidR="00223997">
        <w:rPr>
          <w:sz w:val="24"/>
          <w:szCs w:val="24"/>
        </w:rPr>
        <w:t>, given the Scottish Government does not y</w:t>
      </w:r>
      <w:r w:rsidR="00223997" w:rsidRPr="00B225EE">
        <w:rPr>
          <w:sz w:val="24"/>
          <w:szCs w:val="24"/>
        </w:rPr>
        <w:t>et hold all the powers to address the issue of high energy costs at source</w:t>
      </w:r>
      <w:r w:rsidR="00E40BC5" w:rsidRPr="00B225EE">
        <w:rPr>
          <w:sz w:val="24"/>
          <w:szCs w:val="24"/>
        </w:rPr>
        <w:t xml:space="preserve">. </w:t>
      </w:r>
      <w:r w:rsidR="00AB1C56" w:rsidRPr="00B225EE">
        <w:rPr>
          <w:sz w:val="24"/>
          <w:szCs w:val="24"/>
        </w:rPr>
        <w:t>I have consistently called upon the UK Government to provide additional support for vulnerable households with their energy costs, funded through taxing windfall gains rather than passing the cost on to taxpayers, which has regrettably not been forthcoming.</w:t>
      </w:r>
      <w:r w:rsidR="00AB1C56">
        <w:rPr>
          <w:sz w:val="24"/>
          <w:szCs w:val="24"/>
        </w:rPr>
        <w:t xml:space="preserve"> </w:t>
      </w:r>
    </w:p>
    <w:p w14:paraId="5E5C8405" w14:textId="77777777" w:rsidR="00BD170E" w:rsidRDefault="00BD170E" w:rsidP="00346C13">
      <w:pPr>
        <w:pStyle w:val="ListParagraph"/>
        <w:ind w:left="0"/>
        <w:rPr>
          <w:sz w:val="24"/>
          <w:szCs w:val="24"/>
        </w:rPr>
      </w:pPr>
    </w:p>
    <w:p w14:paraId="2C9467A3" w14:textId="739C6354" w:rsidR="00436A2D" w:rsidRDefault="00A606CF" w:rsidP="00436A2D">
      <w:pPr>
        <w:tabs>
          <w:tab w:val="clear" w:pos="720"/>
          <w:tab w:val="clear" w:pos="1440"/>
          <w:tab w:val="clear" w:pos="2160"/>
          <w:tab w:val="clear" w:pos="2880"/>
          <w:tab w:val="clear" w:pos="9907"/>
        </w:tabs>
        <w:rPr>
          <w:rFonts w:cs="Arial"/>
        </w:rPr>
      </w:pPr>
      <w:r>
        <w:rPr>
          <w:rFonts w:cs="Arial"/>
        </w:rPr>
        <w:t>The Cabinet Secretary for Net Zero</w:t>
      </w:r>
      <w:r w:rsidR="0050391A">
        <w:rPr>
          <w:rFonts w:cs="Arial"/>
        </w:rPr>
        <w:t>, Energy</w:t>
      </w:r>
      <w:r>
        <w:rPr>
          <w:rFonts w:cs="Arial"/>
        </w:rPr>
        <w:t xml:space="preserve"> and Transport and I recently wrote to the Secretary of State for Energy Security and Net Zero about the changes to </w:t>
      </w:r>
      <w:r w:rsidR="00223997">
        <w:rPr>
          <w:rFonts w:cs="Arial"/>
        </w:rPr>
        <w:t xml:space="preserve">available </w:t>
      </w:r>
      <w:r>
        <w:rPr>
          <w:rFonts w:cs="Arial"/>
        </w:rPr>
        <w:t>support for non-domestic users</w:t>
      </w:r>
      <w:r w:rsidR="001E433D">
        <w:rPr>
          <w:rFonts w:cs="Arial"/>
        </w:rPr>
        <w:t xml:space="preserve">. We raised concerns that the reduced funding envelope for the </w:t>
      </w:r>
      <w:r w:rsidR="001E433D">
        <w:rPr>
          <w:rFonts w:cs="Arial"/>
        </w:rPr>
        <w:lastRenderedPageBreak/>
        <w:t xml:space="preserve">Energy Bills Discount Scheme will mean that many vulnerable non-domestic users will continue to struggle with their energy costs. </w:t>
      </w:r>
      <w:r w:rsidR="00436A2D">
        <w:rPr>
          <w:rFonts w:cs="Arial"/>
        </w:rPr>
        <w:t xml:space="preserve">It is critical that businesses in Scotland receive the support they need to allow them to operate with confidence without the uncertainty aligned to high energy costs. </w:t>
      </w:r>
      <w:r w:rsidR="00E73CD1">
        <w:rPr>
          <w:rFonts w:cs="Arial"/>
        </w:rPr>
        <w:t>Ma</w:t>
      </w:r>
      <w:r w:rsidR="00482532">
        <w:rPr>
          <w:rFonts w:cs="Arial"/>
        </w:rPr>
        <w:t xml:space="preserve">ny of our key public service providers such as local authorities and the healthcare sector are </w:t>
      </w:r>
      <w:r w:rsidR="00E73CD1">
        <w:rPr>
          <w:rFonts w:cs="Arial"/>
        </w:rPr>
        <w:t xml:space="preserve">also </w:t>
      </w:r>
      <w:r w:rsidR="00482532">
        <w:rPr>
          <w:rFonts w:cs="Arial"/>
        </w:rPr>
        <w:t xml:space="preserve">facing considerable pressure at the moment and should be considered for additional support. </w:t>
      </w:r>
    </w:p>
    <w:p w14:paraId="0C4F2319" w14:textId="77777777" w:rsidR="00436A2D" w:rsidRDefault="00436A2D" w:rsidP="00A606CF">
      <w:pPr>
        <w:tabs>
          <w:tab w:val="clear" w:pos="720"/>
          <w:tab w:val="clear" w:pos="1440"/>
          <w:tab w:val="clear" w:pos="2160"/>
          <w:tab w:val="clear" w:pos="2880"/>
          <w:tab w:val="clear" w:pos="9907"/>
        </w:tabs>
        <w:rPr>
          <w:rFonts w:cs="Arial"/>
        </w:rPr>
      </w:pPr>
    </w:p>
    <w:p w14:paraId="0E9E70DB" w14:textId="58778EF3" w:rsidR="00436A2D" w:rsidRPr="00436A2D" w:rsidRDefault="00223997" w:rsidP="00436A2D">
      <w:pPr>
        <w:tabs>
          <w:tab w:val="clear" w:pos="720"/>
          <w:tab w:val="clear" w:pos="1440"/>
          <w:tab w:val="clear" w:pos="2160"/>
          <w:tab w:val="clear" w:pos="2880"/>
          <w:tab w:val="clear" w:pos="9907"/>
        </w:tabs>
        <w:rPr>
          <w:rFonts w:cs="Arial"/>
        </w:rPr>
      </w:pPr>
      <w:r>
        <w:rPr>
          <w:rFonts w:cs="Arial"/>
        </w:rPr>
        <w:t>Stakeholders with high energy usage are</w:t>
      </w:r>
      <w:r w:rsidR="00407ED5">
        <w:rPr>
          <w:rFonts w:cs="Arial"/>
        </w:rPr>
        <w:t xml:space="preserve"> concern</w:t>
      </w:r>
      <w:r>
        <w:rPr>
          <w:rFonts w:cs="Arial"/>
        </w:rPr>
        <w:t>ed</w:t>
      </w:r>
      <w:r w:rsidR="00407ED5">
        <w:rPr>
          <w:rFonts w:cs="Arial"/>
        </w:rPr>
        <w:t xml:space="preserve"> that they will not be covered by the UK Government’s definition of energy and trade intensive industries</w:t>
      </w:r>
      <w:r w:rsidR="00436A2D">
        <w:rPr>
          <w:rFonts w:cs="Arial"/>
        </w:rPr>
        <w:t xml:space="preserve"> and we would like reassurance that </w:t>
      </w:r>
      <w:r w:rsidR="00E820E7">
        <w:rPr>
          <w:rFonts w:cs="Arial"/>
        </w:rPr>
        <w:t>they will be included</w:t>
      </w:r>
      <w:r w:rsidR="00482532">
        <w:rPr>
          <w:rFonts w:cs="Arial"/>
        </w:rPr>
        <w:t>.</w:t>
      </w:r>
      <w:r w:rsidR="00407ED5">
        <w:rPr>
          <w:rFonts w:cs="Arial"/>
        </w:rPr>
        <w:t xml:space="preserve"> </w:t>
      </w:r>
      <w:r w:rsidR="000F6B87">
        <w:rPr>
          <w:rFonts w:cs="Arial"/>
        </w:rPr>
        <w:t xml:space="preserve">Additionally, we are </w:t>
      </w:r>
      <w:r w:rsidR="00407ED5">
        <w:rPr>
          <w:rFonts w:cs="Arial"/>
        </w:rPr>
        <w:t xml:space="preserve">concerned that there will be </w:t>
      </w:r>
      <w:r w:rsidR="00D75642">
        <w:rPr>
          <w:rFonts w:cs="Arial"/>
        </w:rPr>
        <w:t>in</w:t>
      </w:r>
      <w:r w:rsidR="00407ED5">
        <w:rPr>
          <w:rFonts w:cs="Arial"/>
        </w:rPr>
        <w:t>sufficient support for users of alternative fuels, who are more likely to be located in rural areas</w:t>
      </w:r>
      <w:r w:rsidR="00436A2D" w:rsidRPr="00436A2D">
        <w:rPr>
          <w:rFonts w:cs="Arial"/>
        </w:rPr>
        <w:t>. Many rural businesses who rely upon heating oil and alternative fuels are already having to contend with higher costs of doing business than those in more central areas. It is therefore essential that they receive an adequate level of support to help with their energy costs.</w:t>
      </w:r>
    </w:p>
    <w:p w14:paraId="4A96C870" w14:textId="77777777" w:rsidR="00353176" w:rsidRDefault="00353176" w:rsidP="00AF195B">
      <w:pPr>
        <w:tabs>
          <w:tab w:val="right" w:pos="10170"/>
        </w:tabs>
        <w:rPr>
          <w:u w:val="single"/>
        </w:rPr>
      </w:pPr>
    </w:p>
    <w:p w14:paraId="4CD7B327" w14:textId="497FE591" w:rsidR="00806225" w:rsidRDefault="00806225" w:rsidP="00AF195B">
      <w:pPr>
        <w:tabs>
          <w:tab w:val="right" w:pos="10170"/>
        </w:tabs>
        <w:rPr>
          <w:u w:val="single"/>
        </w:rPr>
      </w:pPr>
      <w:r>
        <w:rPr>
          <w:u w:val="single"/>
        </w:rPr>
        <w:t>Social security</w:t>
      </w:r>
    </w:p>
    <w:p w14:paraId="24A99F9C" w14:textId="77777777" w:rsidR="00806225" w:rsidRDefault="00806225" w:rsidP="00AF195B">
      <w:pPr>
        <w:tabs>
          <w:tab w:val="right" w:pos="10170"/>
        </w:tabs>
        <w:rPr>
          <w:u w:val="single"/>
        </w:rPr>
      </w:pPr>
    </w:p>
    <w:p w14:paraId="4F04D21E" w14:textId="188B1FAF" w:rsidR="00714914" w:rsidRPr="00714914" w:rsidRDefault="000B6C79" w:rsidP="00714914">
      <w:pPr>
        <w:tabs>
          <w:tab w:val="right" w:pos="10170"/>
        </w:tabs>
        <w:rPr>
          <w:lang w:val="x-none"/>
        </w:rPr>
      </w:pPr>
      <w:r w:rsidRPr="009837D5">
        <w:t xml:space="preserve">I welcome the uprating of State Pensions and benefits by 10.1% </w:t>
      </w:r>
      <w:r w:rsidR="000A0724">
        <w:t>to take effect from</w:t>
      </w:r>
      <w:r w:rsidR="000A0724" w:rsidRPr="009837D5">
        <w:t xml:space="preserve"> </w:t>
      </w:r>
      <w:r w:rsidRPr="009837D5">
        <w:t>April</w:t>
      </w:r>
      <w:r w:rsidR="000A0724">
        <w:t xml:space="preserve"> 2023</w:t>
      </w:r>
      <w:r w:rsidRPr="009837D5">
        <w:t>.</w:t>
      </w:r>
      <w:r w:rsidR="006E770B">
        <w:t xml:space="preserve"> The Scottish Government took similar action to uprate all devolved benefits by 10.1% </w:t>
      </w:r>
      <w:r w:rsidR="000A0724">
        <w:t>from</w:t>
      </w:r>
      <w:r w:rsidR="006E770B">
        <w:t xml:space="preserve"> April 2023, </w:t>
      </w:r>
      <w:r w:rsidR="00223997">
        <w:t xml:space="preserve">building on our previous 6% uprating in April 2022, </w:t>
      </w:r>
      <w:r w:rsidR="006E770B">
        <w:t>as well as increasing the Scottish Child Payment by 25%</w:t>
      </w:r>
      <w:r w:rsidR="00223997">
        <w:t xml:space="preserve"> over last year</w:t>
      </w:r>
      <w:r w:rsidR="006E770B">
        <w:t>.</w:t>
      </w:r>
      <w:r w:rsidRPr="009837D5">
        <w:t xml:space="preserve"> </w:t>
      </w:r>
      <w:r w:rsidR="00FC197A">
        <w:t>For</w:t>
      </w:r>
      <w:r w:rsidR="00223997">
        <w:t xml:space="preserve"> </w:t>
      </w:r>
      <w:r w:rsidRPr="009837D5">
        <w:t xml:space="preserve">families in </w:t>
      </w:r>
      <w:r w:rsidR="00223997">
        <w:t>poverty</w:t>
      </w:r>
      <w:r w:rsidRPr="009837D5">
        <w:t xml:space="preserve"> the still rising cost of essentials such as food, utilities and vital household goods</w:t>
      </w:r>
      <w:r w:rsidR="00223997">
        <w:t xml:space="preserve"> remains too high and they are facing hardship</w:t>
      </w:r>
      <w:r w:rsidRPr="009837D5">
        <w:t xml:space="preserve">. </w:t>
      </w:r>
      <w:r w:rsidR="00223997">
        <w:t>Once again,</w:t>
      </w:r>
      <w:r w:rsidRPr="009837D5">
        <w:t xml:space="preserve"> I </w:t>
      </w:r>
      <w:r w:rsidR="00223997">
        <w:t>urge</w:t>
      </w:r>
      <w:r w:rsidRPr="009837D5">
        <w:t xml:space="preserve"> you to reinstate the uplift to Universal Credit, increase it to £25-per-week and extend it to means-tested legacy benefits, as well as ending the benefit cap and the two-child limit</w:t>
      </w:r>
      <w:r w:rsidR="00703C99">
        <w:t>. This</w:t>
      </w:r>
      <w:r w:rsidRPr="009837D5">
        <w:t xml:space="preserve"> would do much to lift families out of poverty</w:t>
      </w:r>
      <w:r w:rsidR="00703C99">
        <w:t xml:space="preserve">, as highlighted by the report of the </w:t>
      </w:r>
      <w:hyperlink r:id="rId10" w:anchor="_Toc119660039" w:history="1">
        <w:r w:rsidR="00703C99" w:rsidRPr="00703C99">
          <w:rPr>
            <w:rStyle w:val="Hyperlink"/>
          </w:rPr>
          <w:t>Commissioner for Human Rights of the Council of Europe</w:t>
        </w:r>
      </w:hyperlink>
      <w:r w:rsidR="00703C99">
        <w:t>.</w:t>
      </w:r>
      <w:r w:rsidR="00714914">
        <w:t xml:space="preserve"> </w:t>
      </w:r>
      <w:r w:rsidR="00223997">
        <w:t xml:space="preserve">In addition, </w:t>
      </w:r>
      <w:r w:rsidR="0019302F" w:rsidRPr="0019302F">
        <w:t xml:space="preserve">I urge you to </w:t>
      </w:r>
      <w:r w:rsidR="00223997">
        <w:t xml:space="preserve">follow the Scottish Government’s lead </w:t>
      </w:r>
      <w:r w:rsidR="0019302F" w:rsidRPr="0019302F">
        <w:t xml:space="preserve">and urgently develop and implement a comprehensive benefit take-up strategy </w:t>
      </w:r>
      <w:r w:rsidR="00223997">
        <w:t>to help put money into the pockets of households most in need</w:t>
      </w:r>
      <w:r w:rsidR="0019302F" w:rsidRPr="0019302F">
        <w:t xml:space="preserve">.  </w:t>
      </w:r>
    </w:p>
    <w:p w14:paraId="5A519B76" w14:textId="77777777" w:rsidR="0019302F" w:rsidRDefault="0019302F" w:rsidP="00AF195B">
      <w:pPr>
        <w:tabs>
          <w:tab w:val="right" w:pos="10170"/>
        </w:tabs>
        <w:rPr>
          <w:u w:val="single"/>
        </w:rPr>
      </w:pPr>
    </w:p>
    <w:p w14:paraId="45470A67" w14:textId="542338EE" w:rsidR="00B72AE4" w:rsidRDefault="00774864" w:rsidP="00AF195B">
      <w:pPr>
        <w:tabs>
          <w:tab w:val="right" w:pos="10170"/>
        </w:tabs>
        <w:rPr>
          <w:u w:val="single"/>
        </w:rPr>
      </w:pPr>
      <w:r>
        <w:rPr>
          <w:u w:val="single"/>
        </w:rPr>
        <w:t>T</w:t>
      </w:r>
      <w:r w:rsidR="00B72AE4">
        <w:rPr>
          <w:u w:val="single"/>
        </w:rPr>
        <w:t>axation</w:t>
      </w:r>
    </w:p>
    <w:p w14:paraId="7506441D" w14:textId="0C700B3E" w:rsidR="00B72AE4" w:rsidRDefault="00B72AE4" w:rsidP="00AF195B">
      <w:pPr>
        <w:tabs>
          <w:tab w:val="right" w:pos="10170"/>
        </w:tabs>
        <w:rPr>
          <w:u w:val="single"/>
        </w:rPr>
      </w:pPr>
    </w:p>
    <w:p w14:paraId="1EEC5401" w14:textId="575165FB" w:rsidR="00223997" w:rsidRDefault="007047DA" w:rsidP="00B72AE4">
      <w:pPr>
        <w:rPr>
          <w:rFonts w:cs="Arial"/>
        </w:rPr>
      </w:pPr>
      <w:r w:rsidRPr="00353176">
        <w:rPr>
          <w:rFonts w:cs="Arial"/>
          <w:lang w:eastAsia="en-US"/>
        </w:rPr>
        <w:t>Whilst the Scottish Government is doing all we can with our limited powers, the UK Government’s reserved tax levers are crucial to economic recovery</w:t>
      </w:r>
      <w:r w:rsidR="00774864" w:rsidRPr="00353176">
        <w:t xml:space="preserve">. </w:t>
      </w:r>
      <w:r w:rsidR="00C6446F" w:rsidRPr="00353176">
        <w:rPr>
          <w:rFonts w:cs="Arial"/>
          <w:lang w:eastAsia="en-US"/>
        </w:rPr>
        <w:t xml:space="preserve">The tourism and hospitality sectors play an important role in Scotland’s economy and many businesses are still struggling to recover to pre-pandemic levels due to the impact of the cost crisis. A reduced rate of VAT is a consistent ask from those sectors, and I would urge you to consider this and all other reserved tax levers that can help provide support and certainty for their future. </w:t>
      </w:r>
      <w:r w:rsidRPr="00353176">
        <w:rPr>
          <w:rFonts w:cs="Arial"/>
        </w:rPr>
        <w:t>E</w:t>
      </w:r>
      <w:r w:rsidR="00567FC2" w:rsidRPr="00353176">
        <w:rPr>
          <w:rFonts w:cs="Arial"/>
        </w:rPr>
        <w:t>xtend</w:t>
      </w:r>
      <w:r w:rsidRPr="00353176">
        <w:rPr>
          <w:rFonts w:cs="Arial"/>
        </w:rPr>
        <w:t>ing</w:t>
      </w:r>
      <w:r w:rsidR="00567FC2" w:rsidRPr="00353176">
        <w:rPr>
          <w:rFonts w:cs="Arial"/>
        </w:rPr>
        <w:t xml:space="preserve"> the super-deduction, or introduc</w:t>
      </w:r>
      <w:r w:rsidRPr="00353176">
        <w:rPr>
          <w:rFonts w:cs="Arial"/>
        </w:rPr>
        <w:t>ing</w:t>
      </w:r>
      <w:r w:rsidR="00567FC2" w:rsidRPr="00353176">
        <w:rPr>
          <w:rFonts w:cs="Arial"/>
        </w:rPr>
        <w:t xml:space="preserve"> equivalent capital allowance incentives </w:t>
      </w:r>
      <w:r w:rsidRPr="00353176">
        <w:rPr>
          <w:rFonts w:cs="Arial"/>
        </w:rPr>
        <w:t>would help further by giving</w:t>
      </w:r>
      <w:r w:rsidR="00567FC2" w:rsidRPr="00353176">
        <w:rPr>
          <w:rFonts w:cs="Arial"/>
        </w:rPr>
        <w:t xml:space="preserve"> businesses the certainty to invest and grow.</w:t>
      </w:r>
      <w:r w:rsidR="00C6446F" w:rsidRPr="00353176">
        <w:rPr>
          <w:rFonts w:cs="Arial"/>
        </w:rPr>
        <w:t xml:space="preserve"> </w:t>
      </w:r>
    </w:p>
    <w:p w14:paraId="2A01BE15" w14:textId="77777777" w:rsidR="00223997" w:rsidRDefault="00223997" w:rsidP="00B72AE4">
      <w:pPr>
        <w:rPr>
          <w:rFonts w:cs="Arial"/>
        </w:rPr>
      </w:pPr>
    </w:p>
    <w:p w14:paraId="138A5EB5" w14:textId="29F10F30" w:rsidR="00223997" w:rsidRDefault="00C6446F" w:rsidP="00B72AE4">
      <w:pPr>
        <w:rPr>
          <w:rFonts w:cs="Arial"/>
        </w:rPr>
      </w:pPr>
      <w:r w:rsidRPr="00353176">
        <w:rPr>
          <w:rFonts w:cs="Arial"/>
          <w:lang w:eastAsia="en-US"/>
        </w:rPr>
        <w:t xml:space="preserve">The cultural sector also continues to face significant challenges, and </w:t>
      </w:r>
      <w:r w:rsidR="00223997">
        <w:rPr>
          <w:rFonts w:cs="Arial"/>
          <w:lang w:eastAsia="en-US"/>
        </w:rPr>
        <w:t>so the UK Government must</w:t>
      </w:r>
      <w:r w:rsidRPr="00353176">
        <w:rPr>
          <w:rFonts w:cs="Arial"/>
          <w:lang w:eastAsia="en-US"/>
        </w:rPr>
        <w:t xml:space="preserve"> reconsider </w:t>
      </w:r>
      <w:r w:rsidR="002F37CE">
        <w:rPr>
          <w:rFonts w:cs="Arial"/>
          <w:lang w:eastAsia="en-US"/>
        </w:rPr>
        <w:t xml:space="preserve">plans </w:t>
      </w:r>
      <w:r w:rsidR="00CB521F">
        <w:rPr>
          <w:rFonts w:cs="Arial"/>
          <w:lang w:eastAsia="en-US"/>
        </w:rPr>
        <w:t>to decrease</w:t>
      </w:r>
      <w:r w:rsidR="00CB521F" w:rsidRPr="00353176">
        <w:rPr>
          <w:rFonts w:cs="Arial"/>
          <w:lang w:eastAsia="en-US"/>
        </w:rPr>
        <w:t xml:space="preserve"> </w:t>
      </w:r>
      <w:r w:rsidRPr="00353176">
        <w:rPr>
          <w:rFonts w:cs="Arial"/>
          <w:lang w:eastAsia="en-US"/>
        </w:rPr>
        <w:t xml:space="preserve">the </w:t>
      </w:r>
      <w:r w:rsidR="002F37CE">
        <w:rPr>
          <w:rFonts w:cs="Arial"/>
          <w:lang w:eastAsia="en-US"/>
        </w:rPr>
        <w:t>levels</w:t>
      </w:r>
      <w:r w:rsidR="002F37CE" w:rsidRPr="00353176">
        <w:rPr>
          <w:rFonts w:cs="Arial"/>
          <w:lang w:eastAsia="en-US"/>
        </w:rPr>
        <w:t xml:space="preserve"> </w:t>
      </w:r>
      <w:r w:rsidRPr="00353176">
        <w:rPr>
          <w:rFonts w:cs="Arial"/>
          <w:lang w:eastAsia="en-US"/>
        </w:rPr>
        <w:t>of tax relief for theatres, orchestras, museums and galleries from 1 April 2023 to help protect these organisations that contribute so much to society.</w:t>
      </w:r>
      <w:r w:rsidR="00774864" w:rsidRPr="00353176">
        <w:rPr>
          <w:rFonts w:cs="Arial"/>
        </w:rPr>
        <w:t xml:space="preserve"> </w:t>
      </w:r>
    </w:p>
    <w:p w14:paraId="3E6E098E" w14:textId="1E7153B2" w:rsidR="004C6664" w:rsidRDefault="004C6664" w:rsidP="00B72AE4">
      <w:pPr>
        <w:rPr>
          <w:rFonts w:cs="Arial"/>
        </w:rPr>
      </w:pPr>
    </w:p>
    <w:p w14:paraId="7CA49599" w14:textId="56914A34" w:rsidR="004C6664" w:rsidRDefault="004C6664" w:rsidP="00B72AE4">
      <w:pPr>
        <w:rPr>
          <w:rFonts w:cs="Arial"/>
          <w:u w:val="single"/>
        </w:rPr>
      </w:pPr>
      <w:r w:rsidRPr="004C6664">
        <w:rPr>
          <w:rFonts w:cs="Arial"/>
          <w:u w:val="single"/>
        </w:rPr>
        <w:t>Climate change</w:t>
      </w:r>
    </w:p>
    <w:p w14:paraId="1ED88C47" w14:textId="5E30A7D3" w:rsidR="004C6664" w:rsidRDefault="004C6664" w:rsidP="00B72AE4">
      <w:pPr>
        <w:rPr>
          <w:rFonts w:cs="Arial"/>
          <w:u w:val="single"/>
        </w:rPr>
      </w:pPr>
    </w:p>
    <w:p w14:paraId="3901C5B3" w14:textId="259E987B" w:rsidR="00353176" w:rsidRDefault="004C6664" w:rsidP="00AC6226">
      <w:pPr>
        <w:rPr>
          <w:rFonts w:cs="Arial"/>
        </w:rPr>
      </w:pPr>
      <w:r w:rsidRPr="00353176">
        <w:rPr>
          <w:rFonts w:cs="Arial"/>
        </w:rPr>
        <w:t xml:space="preserve">I am aware that you will </w:t>
      </w:r>
      <w:r w:rsidR="00464BCB" w:rsidRPr="00353176">
        <w:t xml:space="preserve">soon </w:t>
      </w:r>
      <w:r w:rsidRPr="00353176">
        <w:rPr>
          <w:rFonts w:cs="Arial"/>
        </w:rPr>
        <w:t>be responding to</w:t>
      </w:r>
      <w:r w:rsidR="00356329" w:rsidRPr="00353176">
        <w:rPr>
          <w:rFonts w:cs="Arial"/>
        </w:rPr>
        <w:t xml:space="preserve"> Mission Zero, the report of the Independent Review of Net Zero</w:t>
      </w:r>
      <w:r w:rsidR="00AC6226" w:rsidRPr="00353176">
        <w:rPr>
          <w:rFonts w:cs="Arial"/>
        </w:rPr>
        <w:t xml:space="preserve"> and ask that you share your response with the devolved governments in </w:t>
      </w:r>
      <w:r w:rsidR="00AC6226" w:rsidRPr="00353176">
        <w:rPr>
          <w:rFonts w:cs="Arial"/>
        </w:rPr>
        <w:lastRenderedPageBreak/>
        <w:t>advance</w:t>
      </w:r>
      <w:r w:rsidR="00356329" w:rsidRPr="00353176">
        <w:rPr>
          <w:rFonts w:cs="Arial"/>
        </w:rPr>
        <w:t>. I</w:t>
      </w:r>
      <w:r w:rsidRPr="00353176">
        <w:rPr>
          <w:rFonts w:cs="Arial"/>
        </w:rPr>
        <w:t xml:space="preserve"> welcome the report’s emphasis on seizing the economic opportunity offered by net zero, and th</w:t>
      </w:r>
      <w:r w:rsidR="00AB4098" w:rsidRPr="00353176">
        <w:rPr>
          <w:rFonts w:cs="Arial"/>
        </w:rPr>
        <w:t>e need for early action</w:t>
      </w:r>
      <w:r w:rsidRPr="00353176">
        <w:rPr>
          <w:rFonts w:cs="Arial"/>
        </w:rPr>
        <w:t xml:space="preserve"> to reap these benefits</w:t>
      </w:r>
      <w:r w:rsidR="0056780C" w:rsidRPr="002C25CE">
        <w:rPr>
          <w:rFonts w:cs="Arial"/>
        </w:rPr>
        <w:t>, for which the Scottish Government has long been pressing</w:t>
      </w:r>
      <w:r w:rsidRPr="00353176">
        <w:rPr>
          <w:rFonts w:cs="Arial"/>
        </w:rPr>
        <w:t xml:space="preserve">. </w:t>
      </w:r>
      <w:r w:rsidR="0056780C" w:rsidRPr="002C25CE">
        <w:rPr>
          <w:rFonts w:cs="Arial"/>
        </w:rPr>
        <w:t xml:space="preserve">This includes providing a clear, accelerated and streamlined Carbon Capture Utilisation and Storage (CCUS) roadmap to 2030, which ties into a longstanding ask from the Scottish Government to confirm the position of the Scottish Cluster including ACORN. The Prime Minister has acknowledged the strength of the Scottish Cluster proposition, and said that the UK Government looks forward to its continued participation in the CCUS programme: it is vital that the UK Government now confirms Track 2 will be awarded in 2023 if we are to meet Scotland’s and the UK’s net zero targets. </w:t>
      </w:r>
      <w:r w:rsidR="00464BCB" w:rsidRPr="00353176">
        <w:rPr>
          <w:rFonts w:cs="Arial"/>
        </w:rPr>
        <w:t xml:space="preserve"> We also </w:t>
      </w:r>
      <w:r w:rsidR="007047DA" w:rsidRPr="00353176">
        <w:rPr>
          <w:rFonts w:cs="Arial"/>
        </w:rPr>
        <w:t xml:space="preserve">agree with </w:t>
      </w:r>
      <w:r w:rsidR="00464BCB" w:rsidRPr="00353176">
        <w:rPr>
          <w:rFonts w:cs="Arial"/>
        </w:rPr>
        <w:t>the report</w:t>
      </w:r>
      <w:r w:rsidR="00AB4098" w:rsidRPr="00353176">
        <w:rPr>
          <w:rFonts w:cs="Arial"/>
        </w:rPr>
        <w:t>’</w:t>
      </w:r>
      <w:r w:rsidR="00464BCB" w:rsidRPr="00353176">
        <w:rPr>
          <w:rFonts w:cs="Arial"/>
        </w:rPr>
        <w:t xml:space="preserve">s recommendations on low-carbon heat, which </w:t>
      </w:r>
      <w:r w:rsidR="00464BCB" w:rsidRPr="00353176">
        <w:rPr>
          <w:rStyle w:val="normaltextrun"/>
          <w:rFonts w:cs="Arial"/>
        </w:rPr>
        <w:t xml:space="preserve">support our aim of decarbonising a million homes by 2030 </w:t>
      </w:r>
      <w:r w:rsidR="00464BCB" w:rsidRPr="00353176">
        <w:rPr>
          <w:rFonts w:cs="Arial"/>
        </w:rPr>
        <w:t>and to develop a 10</w:t>
      </w:r>
      <w:r w:rsidR="00C049DF" w:rsidRPr="00353176">
        <w:rPr>
          <w:rFonts w:cs="Arial"/>
        </w:rPr>
        <w:t>-</w:t>
      </w:r>
      <w:r w:rsidR="00464BCB" w:rsidRPr="00353176">
        <w:rPr>
          <w:rFonts w:cs="Arial"/>
        </w:rPr>
        <w:t xml:space="preserve">year delivery roadmap for the scaling up of hydrogen production. </w:t>
      </w:r>
      <w:r w:rsidR="00486386" w:rsidRPr="00353176">
        <w:t>In responding to this r</w:t>
      </w:r>
      <w:r w:rsidR="00486386" w:rsidRPr="00353176">
        <w:rPr>
          <w:rFonts w:cs="Arial"/>
        </w:rPr>
        <w:t>eview, it is vital that</w:t>
      </w:r>
      <w:r w:rsidR="00486386" w:rsidRPr="00353176">
        <w:t xml:space="preserve"> you work with the devolved governments and that </w:t>
      </w:r>
      <w:r w:rsidR="00486386" w:rsidRPr="00353176">
        <w:rPr>
          <w:rFonts w:cs="Arial"/>
        </w:rPr>
        <w:t>all co-benefits of mitigation policy action are realised.</w:t>
      </w:r>
    </w:p>
    <w:p w14:paraId="6605D590" w14:textId="77777777" w:rsidR="00353176" w:rsidRDefault="00353176" w:rsidP="00AC6226">
      <w:pPr>
        <w:rPr>
          <w:rFonts w:cs="Arial"/>
        </w:rPr>
      </w:pPr>
    </w:p>
    <w:p w14:paraId="3EE88350" w14:textId="51F7599A" w:rsidR="00FC197A" w:rsidRDefault="00FC197A" w:rsidP="00FC197A">
      <w:pPr>
        <w:rPr>
          <w:rFonts w:cs="Arial"/>
          <w:sz w:val="22"/>
          <w:szCs w:val="22"/>
        </w:rPr>
      </w:pPr>
      <w:r>
        <w:rPr>
          <w:rFonts w:cs="Arial"/>
        </w:rPr>
        <w:t xml:space="preserve">I urge you to </w:t>
      </w:r>
      <w:r w:rsidR="00E73CD1">
        <w:rPr>
          <w:rFonts w:cs="Arial"/>
        </w:rPr>
        <w:t>use</w:t>
      </w:r>
      <w:r>
        <w:rPr>
          <w:rFonts w:cs="Arial"/>
        </w:rPr>
        <w:t xml:space="preserve"> your reserved tax levers to help </w:t>
      </w:r>
      <w:r w:rsidR="00A12EB4">
        <w:rPr>
          <w:rFonts w:cs="Arial"/>
        </w:rPr>
        <w:t xml:space="preserve">both governments </w:t>
      </w:r>
      <w:r>
        <w:rPr>
          <w:rFonts w:cs="Arial"/>
        </w:rPr>
        <w:t xml:space="preserve">reach net zero. This includes issues with existing taxes, such as addressing the discrepancy in VAT treatment of existing land and buildings in contrast to the advantageous zero-rating of new build construction. This will help incentivise retrofitting of existing structures, revitalise our towns and cities, and reduce carbon emissions. </w:t>
      </w:r>
    </w:p>
    <w:p w14:paraId="5EDB89B4" w14:textId="77777777" w:rsidR="00AC6226" w:rsidRPr="00353176" w:rsidRDefault="00AC6226" w:rsidP="00AC6226">
      <w:pPr>
        <w:rPr>
          <w:rFonts w:cs="Arial"/>
        </w:rPr>
      </w:pPr>
    </w:p>
    <w:p w14:paraId="35038F76" w14:textId="306F92A7" w:rsidR="00AC6226" w:rsidRDefault="00AC6226" w:rsidP="00AC6226">
      <w:pPr>
        <w:rPr>
          <w:rFonts w:cs="Arial"/>
        </w:rPr>
      </w:pPr>
      <w:r w:rsidRPr="00353176">
        <w:rPr>
          <w:rFonts w:cs="Arial"/>
        </w:rPr>
        <w:t>I understand that the UK Government is also working to understand the impacts of the measures taken by the US Government’s Inflation Reduction Act and equivalent EU measures and I ask that you continue to share this analysis, including at a Scotland level. I urge you to carefully consider the implications for UK’s journey to net zero</w:t>
      </w:r>
      <w:r w:rsidR="00647D99">
        <w:rPr>
          <w:rFonts w:cs="Arial"/>
        </w:rPr>
        <w:t xml:space="preserve"> and make us aware in </w:t>
      </w:r>
      <w:r w:rsidR="00FC197A">
        <w:rPr>
          <w:rFonts w:cs="Arial"/>
        </w:rPr>
        <w:t xml:space="preserve">advance </w:t>
      </w:r>
      <w:r w:rsidRPr="00353176">
        <w:rPr>
          <w:rFonts w:cs="Arial"/>
        </w:rPr>
        <w:t xml:space="preserve">of any measures you are considering taking </w:t>
      </w:r>
      <w:r w:rsidR="00E73CD1">
        <w:rPr>
          <w:rFonts w:cs="Arial"/>
        </w:rPr>
        <w:t xml:space="preserve">forward </w:t>
      </w:r>
      <w:r w:rsidRPr="00353176">
        <w:rPr>
          <w:rFonts w:cs="Arial"/>
        </w:rPr>
        <w:t xml:space="preserve">in response. </w:t>
      </w:r>
    </w:p>
    <w:p w14:paraId="022C2CED" w14:textId="73C427E2" w:rsidR="007F39C9" w:rsidRDefault="007F39C9" w:rsidP="00AC6226">
      <w:pPr>
        <w:rPr>
          <w:rFonts w:cs="Arial"/>
        </w:rPr>
      </w:pPr>
    </w:p>
    <w:p w14:paraId="1979FB95" w14:textId="2BCE6501" w:rsidR="007F39C9" w:rsidRDefault="007F39C9" w:rsidP="007F39C9">
      <w:pPr>
        <w:rPr>
          <w:rFonts w:cs="Arial"/>
        </w:rPr>
      </w:pPr>
      <w:r>
        <w:rPr>
          <w:rStyle w:val="ui-provider"/>
        </w:rPr>
        <w:t xml:space="preserve">In 2023-24 we will be investing a further £50 million from our 10-year Just Transition Fund, for North East Scotland and Moray. This will more than double the 2022-23 allocation, helping to diversify regional economies away from carbon-intensive industries and capitalise on the opportunities that transition to net zero can bring, such as jobs and prosperity. The </w:t>
      </w:r>
      <w:r w:rsidRPr="007F39C9">
        <w:rPr>
          <w:rStyle w:val="ui-provider"/>
        </w:rPr>
        <w:t>Scottish Government</w:t>
      </w:r>
      <w:r>
        <w:rPr>
          <w:rStyle w:val="ui-provider"/>
        </w:rPr>
        <w:t xml:space="preserve">, alongside unions and industry, has called on the UK Government to match </w:t>
      </w:r>
      <w:r w:rsidR="00A12EB4">
        <w:rPr>
          <w:rStyle w:val="ui-provider"/>
        </w:rPr>
        <w:t>this f</w:t>
      </w:r>
      <w:r>
        <w:rPr>
          <w:rStyle w:val="ui-provider"/>
        </w:rPr>
        <w:t xml:space="preserve">und, but we have not yet received a positive response. </w:t>
      </w:r>
      <w:r w:rsidR="00223997">
        <w:rPr>
          <w:rStyle w:val="ui-provider"/>
        </w:rPr>
        <w:t xml:space="preserve">Once again, </w:t>
      </w:r>
      <w:r>
        <w:rPr>
          <w:rStyle w:val="ui-provider"/>
        </w:rPr>
        <w:t xml:space="preserve">I repeat that call and urge you to include this in the Budget. </w:t>
      </w:r>
    </w:p>
    <w:p w14:paraId="6CC078D4" w14:textId="77777777" w:rsidR="004C6664" w:rsidRDefault="004C6664" w:rsidP="004C6664">
      <w:pPr>
        <w:rPr>
          <w:color w:val="2E75B6"/>
        </w:rPr>
      </w:pPr>
      <w:r>
        <w:rPr>
          <w:rFonts w:cs="Arial"/>
          <w:color w:val="2E75B6"/>
        </w:rPr>
        <w:t> </w:t>
      </w:r>
    </w:p>
    <w:p w14:paraId="6AF10644" w14:textId="79C42768" w:rsidR="00412D5E" w:rsidRDefault="00412D5E" w:rsidP="00AF195B">
      <w:pPr>
        <w:tabs>
          <w:tab w:val="right" w:pos="10170"/>
        </w:tabs>
        <w:rPr>
          <w:u w:val="single"/>
        </w:rPr>
      </w:pPr>
      <w:r>
        <w:rPr>
          <w:u w:val="single"/>
        </w:rPr>
        <w:t xml:space="preserve">Migration </w:t>
      </w:r>
    </w:p>
    <w:p w14:paraId="7528A6E8" w14:textId="3398024D" w:rsidR="00F86366" w:rsidRDefault="00F86366" w:rsidP="00AF195B">
      <w:pPr>
        <w:tabs>
          <w:tab w:val="right" w:pos="10170"/>
        </w:tabs>
        <w:rPr>
          <w:u w:val="single"/>
        </w:rPr>
      </w:pPr>
    </w:p>
    <w:p w14:paraId="240198F8" w14:textId="5BF3B808" w:rsidR="004A2D1E" w:rsidRDefault="00E73CD1" w:rsidP="004A2D1E">
      <w:pPr>
        <w:tabs>
          <w:tab w:val="clear" w:pos="720"/>
          <w:tab w:val="clear" w:pos="1440"/>
          <w:tab w:val="clear" w:pos="2160"/>
          <w:tab w:val="clear" w:pos="2880"/>
          <w:tab w:val="clear" w:pos="9907"/>
        </w:tabs>
        <w:rPr>
          <w:rFonts w:cs="Arial"/>
        </w:rPr>
      </w:pPr>
      <w:r>
        <w:rPr>
          <w:rFonts w:cs="Arial"/>
        </w:rPr>
        <w:t>C</w:t>
      </w:r>
      <w:r w:rsidR="00BB087B">
        <w:rPr>
          <w:rFonts w:cs="Arial"/>
        </w:rPr>
        <w:t xml:space="preserve">hanges are required to the immigration system to address the acute labour market shortages faced </w:t>
      </w:r>
      <w:r w:rsidR="00356329">
        <w:rPr>
          <w:rFonts w:cs="Arial"/>
        </w:rPr>
        <w:t>by</w:t>
      </w:r>
      <w:r w:rsidR="00BB087B">
        <w:rPr>
          <w:rFonts w:cs="Arial"/>
        </w:rPr>
        <w:t xml:space="preserve"> </w:t>
      </w:r>
      <w:r w:rsidR="00840DD0">
        <w:rPr>
          <w:rFonts w:cs="Arial"/>
        </w:rPr>
        <w:t>businesses</w:t>
      </w:r>
      <w:r w:rsidR="00BB087B">
        <w:rPr>
          <w:rFonts w:cs="Arial"/>
        </w:rPr>
        <w:t xml:space="preserve"> and </w:t>
      </w:r>
      <w:r w:rsidR="00840DD0">
        <w:rPr>
          <w:rFonts w:cs="Arial"/>
        </w:rPr>
        <w:t xml:space="preserve">the </w:t>
      </w:r>
      <w:r w:rsidR="00BB087B">
        <w:rPr>
          <w:rFonts w:cs="Arial"/>
        </w:rPr>
        <w:t>public se</w:t>
      </w:r>
      <w:r w:rsidR="00840DD0">
        <w:rPr>
          <w:rFonts w:cs="Arial"/>
        </w:rPr>
        <w:t>ctor</w:t>
      </w:r>
      <w:r w:rsidR="00BB087B">
        <w:rPr>
          <w:rFonts w:cs="Arial"/>
        </w:rPr>
        <w:t xml:space="preserve"> and the Scottish Government has consistently </w:t>
      </w:r>
      <w:r w:rsidR="004A2D1E">
        <w:rPr>
          <w:rFonts w:cs="Arial"/>
        </w:rPr>
        <w:t xml:space="preserve">called for an overhaul of immigration fees and processes. </w:t>
      </w:r>
      <w:r w:rsidR="00223997">
        <w:rPr>
          <w:rFonts w:cs="Arial"/>
        </w:rPr>
        <w:t>T</w:t>
      </w:r>
      <w:r w:rsidR="00D75642">
        <w:rPr>
          <w:rFonts w:cs="Arial"/>
        </w:rPr>
        <w:t xml:space="preserve">he UK Government </w:t>
      </w:r>
      <w:r w:rsidR="00223997">
        <w:rPr>
          <w:rFonts w:cs="Arial"/>
        </w:rPr>
        <w:t>must</w:t>
      </w:r>
      <w:r w:rsidR="00D75642">
        <w:rPr>
          <w:rFonts w:cs="Arial"/>
        </w:rPr>
        <w:t xml:space="preserve"> accept the</w:t>
      </w:r>
      <w:r w:rsidR="004A2D1E">
        <w:rPr>
          <w:rFonts w:cs="Arial"/>
        </w:rPr>
        <w:t xml:space="preserve"> Migration Advisory Committee’s recommendation to deliver a migration pilot for rural areas</w:t>
      </w:r>
      <w:r w:rsidR="00DB410E">
        <w:rPr>
          <w:rFonts w:cs="Arial"/>
        </w:rPr>
        <w:t>, as set out in the Scottish Government’s Rural Visa Pilot proposal</w:t>
      </w:r>
      <w:r w:rsidR="004A2D1E">
        <w:rPr>
          <w:rFonts w:cs="Arial"/>
        </w:rPr>
        <w:t xml:space="preserve">. We </w:t>
      </w:r>
      <w:r w:rsidR="00D75642">
        <w:rPr>
          <w:rFonts w:cs="Arial"/>
        </w:rPr>
        <w:t>are keen to</w:t>
      </w:r>
      <w:r w:rsidR="00DB410E">
        <w:rPr>
          <w:rFonts w:cs="Arial"/>
        </w:rPr>
        <w:t xml:space="preserve"> work</w:t>
      </w:r>
      <w:r w:rsidR="00D75642">
        <w:rPr>
          <w:rFonts w:cs="Arial"/>
        </w:rPr>
        <w:t xml:space="preserve"> with you to develop and deliver such a proposal in </w:t>
      </w:r>
      <w:r w:rsidR="004A2D1E">
        <w:rPr>
          <w:rFonts w:cs="Arial"/>
        </w:rPr>
        <w:t>partnership w</w:t>
      </w:r>
      <w:r w:rsidR="00D75642">
        <w:rPr>
          <w:rFonts w:cs="Arial"/>
        </w:rPr>
        <w:t>ith</w:t>
      </w:r>
      <w:r w:rsidR="004A2D1E">
        <w:rPr>
          <w:rFonts w:cs="Arial"/>
        </w:rPr>
        <w:t xml:space="preserve"> local authorities and employers, to address the urgent need for targeted migration solutions </w:t>
      </w:r>
      <w:r w:rsidR="00DB410E">
        <w:rPr>
          <w:rFonts w:cs="Arial"/>
        </w:rPr>
        <w:t xml:space="preserve">to benefit Scotland’s remote, </w:t>
      </w:r>
      <w:r w:rsidR="00D75642">
        <w:rPr>
          <w:rFonts w:cs="Arial"/>
        </w:rPr>
        <w:t>rural and island communities.</w:t>
      </w:r>
    </w:p>
    <w:p w14:paraId="7B0256C7" w14:textId="3D6F1B52" w:rsidR="00474F31" w:rsidRPr="00474F31" w:rsidRDefault="00474F31" w:rsidP="004A2D1E">
      <w:pPr>
        <w:tabs>
          <w:tab w:val="clear" w:pos="720"/>
          <w:tab w:val="clear" w:pos="1440"/>
          <w:tab w:val="clear" w:pos="2160"/>
          <w:tab w:val="clear" w:pos="2880"/>
          <w:tab w:val="clear" w:pos="9907"/>
        </w:tabs>
        <w:rPr>
          <w:rFonts w:cs="Arial"/>
        </w:rPr>
      </w:pPr>
    </w:p>
    <w:p w14:paraId="32E24213" w14:textId="2A7AE630" w:rsidR="00474F31" w:rsidRDefault="00474F31" w:rsidP="00474F31">
      <w:pPr>
        <w:rPr>
          <w:rFonts w:cs="Arial"/>
        </w:rPr>
      </w:pPr>
      <w:r w:rsidRPr="004740E0">
        <w:rPr>
          <w:rFonts w:cs="Arial"/>
        </w:rPr>
        <w:t>Scotland must be able to attract and retain talented people to study and work</w:t>
      </w:r>
      <w:r w:rsidRPr="004740E0">
        <w:rPr>
          <w:rFonts w:cs="Arial"/>
          <w:b/>
          <w:bCs/>
        </w:rPr>
        <w:t xml:space="preserve"> </w:t>
      </w:r>
      <w:r w:rsidRPr="004740E0">
        <w:rPr>
          <w:rFonts w:cs="Arial"/>
        </w:rPr>
        <w:t xml:space="preserve">here without excessive barriers. I am </w:t>
      </w:r>
      <w:r w:rsidR="00196BB8">
        <w:rPr>
          <w:rFonts w:cs="Arial"/>
        </w:rPr>
        <w:t xml:space="preserve">very </w:t>
      </w:r>
      <w:r w:rsidRPr="004740E0">
        <w:rPr>
          <w:rFonts w:cs="Arial"/>
        </w:rPr>
        <w:t>concerned at suggestions the UK Government may reduce the number of international students who can work in the UK after graduating and the amount of time they can stay</w:t>
      </w:r>
      <w:r w:rsidR="00196BB8">
        <w:rPr>
          <w:rFonts w:cs="Arial"/>
        </w:rPr>
        <w:t xml:space="preserve">. This </w:t>
      </w:r>
      <w:r w:rsidRPr="004740E0">
        <w:rPr>
          <w:rFonts w:cs="Arial"/>
        </w:rPr>
        <w:t xml:space="preserve">would be detrimental to </w:t>
      </w:r>
      <w:r w:rsidR="00223997">
        <w:rPr>
          <w:rFonts w:cs="Arial"/>
        </w:rPr>
        <w:t xml:space="preserve">both </w:t>
      </w:r>
      <w:r w:rsidRPr="004740E0">
        <w:rPr>
          <w:rFonts w:cs="Arial"/>
        </w:rPr>
        <w:t>our Universities and the Scottish economy</w:t>
      </w:r>
      <w:r w:rsidR="00196BB8">
        <w:rPr>
          <w:rFonts w:cs="Arial"/>
        </w:rPr>
        <w:t xml:space="preserve"> and I call on you to rule this out</w:t>
      </w:r>
      <w:r w:rsidRPr="004740E0">
        <w:rPr>
          <w:rFonts w:cs="Arial"/>
        </w:rPr>
        <w:t xml:space="preserve">. It is also important that all visa applications are </w:t>
      </w:r>
      <w:r w:rsidRPr="004740E0">
        <w:rPr>
          <w:rFonts w:cs="Arial"/>
        </w:rPr>
        <w:lastRenderedPageBreak/>
        <w:t>processed promptly to ensure that Scotland remains an attractive destination for international students and graduates.</w:t>
      </w:r>
    </w:p>
    <w:p w14:paraId="52C1C6BF" w14:textId="6803A93D" w:rsidR="008A0BE9" w:rsidRDefault="008A0BE9" w:rsidP="00474F31">
      <w:pPr>
        <w:rPr>
          <w:sz w:val="22"/>
          <w:szCs w:val="22"/>
        </w:rPr>
      </w:pPr>
    </w:p>
    <w:p w14:paraId="13F02CAE" w14:textId="7530563A" w:rsidR="001A3850" w:rsidRDefault="001A3850" w:rsidP="001A3850">
      <w:pPr>
        <w:rPr>
          <w:rFonts w:cs="Arial"/>
          <w:u w:val="single"/>
        </w:rPr>
      </w:pPr>
      <w:r w:rsidRPr="00322322">
        <w:rPr>
          <w:rFonts w:cs="Arial"/>
          <w:u w:val="single"/>
        </w:rPr>
        <w:t>Horizon Europe</w:t>
      </w:r>
    </w:p>
    <w:p w14:paraId="5A68DDE3" w14:textId="77777777" w:rsidR="001A3850" w:rsidRPr="00322322" w:rsidRDefault="001A3850" w:rsidP="001A3850">
      <w:pPr>
        <w:rPr>
          <w:rFonts w:cs="Arial"/>
          <w:u w:val="single"/>
        </w:rPr>
      </w:pPr>
    </w:p>
    <w:p w14:paraId="7FEED81D" w14:textId="706FE815" w:rsidR="001A3850" w:rsidRPr="00A12EB4" w:rsidRDefault="00840DD0" w:rsidP="001A3850">
      <w:pPr>
        <w:rPr>
          <w:rFonts w:cs="Arial"/>
        </w:rPr>
      </w:pPr>
      <w:r w:rsidRPr="00A12EB4">
        <w:rPr>
          <w:rFonts w:cs="Arial"/>
          <w:shd w:val="clear" w:color="auto" w:fill="FFFFFF"/>
        </w:rPr>
        <w:t xml:space="preserve">I am concerned that </w:t>
      </w:r>
      <w:r w:rsidR="001A3850" w:rsidRPr="00A12EB4">
        <w:rPr>
          <w:rFonts w:cs="Arial"/>
          <w:shd w:val="clear" w:color="auto" w:fill="FFFFFF"/>
        </w:rPr>
        <w:t>£1.6 billion of funding originally allocated by the UK Government to facilitate association to EU Programmes has been claimed back by the Treasury</w:t>
      </w:r>
      <w:r w:rsidR="00223997" w:rsidRPr="00A12EB4">
        <w:rPr>
          <w:rFonts w:cs="Arial"/>
          <w:shd w:val="clear" w:color="auto" w:fill="FFFFFF"/>
        </w:rPr>
        <w:t>, risking</w:t>
      </w:r>
      <w:r w:rsidR="001A3850" w:rsidRPr="00A12EB4">
        <w:rPr>
          <w:rFonts w:cs="Arial"/>
          <w:shd w:val="clear" w:color="auto" w:fill="FFFFFF"/>
        </w:rPr>
        <w:t xml:space="preserve"> future access to Horizon Europe</w:t>
      </w:r>
      <w:r w:rsidR="00223997" w:rsidRPr="00A12EB4">
        <w:rPr>
          <w:rFonts w:cs="Arial"/>
          <w:shd w:val="clear" w:color="auto" w:fill="FFFFFF"/>
        </w:rPr>
        <w:t>. This</w:t>
      </w:r>
      <w:r w:rsidR="001A3850" w:rsidRPr="00A12EB4">
        <w:rPr>
          <w:rFonts w:cs="Arial"/>
          <w:shd w:val="clear" w:color="auto" w:fill="FFFFFF"/>
        </w:rPr>
        <w:t xml:space="preserve"> is in direct contradiction to the UK Government’s previous commitment to invest these funds into research and innovation. It is vital that the UK Government opens discussions on re-joining Horizon as soon as possible and provides assurance to the sector that it will mitigate this loss of funding and the wider damage caused by Brexit, which has been a disaster for universities, students and the research community.</w:t>
      </w:r>
    </w:p>
    <w:p w14:paraId="699D0CBA" w14:textId="007D1E3D" w:rsidR="00F86366" w:rsidRPr="00601AA1" w:rsidRDefault="00F86366" w:rsidP="00AF195B">
      <w:pPr>
        <w:tabs>
          <w:tab w:val="right" w:pos="10170"/>
        </w:tabs>
      </w:pPr>
    </w:p>
    <w:p w14:paraId="6563AD16" w14:textId="3B8A4D73" w:rsidR="00F27C95" w:rsidRPr="009304C7" w:rsidRDefault="00F27C95" w:rsidP="00AF195B">
      <w:pPr>
        <w:tabs>
          <w:tab w:val="right" w:pos="10170"/>
        </w:tabs>
        <w:rPr>
          <w:u w:val="single"/>
        </w:rPr>
      </w:pPr>
      <w:r w:rsidRPr="009304C7">
        <w:rPr>
          <w:u w:val="single"/>
        </w:rPr>
        <w:t>Levelling Up funding</w:t>
      </w:r>
    </w:p>
    <w:p w14:paraId="2A78C7CD" w14:textId="7695C76E" w:rsidR="00F27C95" w:rsidRDefault="00F27C95" w:rsidP="00AF195B">
      <w:pPr>
        <w:tabs>
          <w:tab w:val="right" w:pos="10170"/>
        </w:tabs>
      </w:pPr>
    </w:p>
    <w:p w14:paraId="6BF1B5F2" w14:textId="354080E9" w:rsidR="002455E8" w:rsidRDefault="002455E8" w:rsidP="00AF195B">
      <w:pPr>
        <w:tabs>
          <w:tab w:val="right" w:pos="10170"/>
        </w:tabs>
        <w:rPr>
          <w:rFonts w:cs="Arial"/>
          <w:bCs/>
        </w:rPr>
      </w:pPr>
      <w:r>
        <w:t xml:space="preserve">The Scottish Government is opposed to </w:t>
      </w:r>
      <w:r w:rsidRPr="005A20AC">
        <w:rPr>
          <w:rFonts w:cs="Arial"/>
          <w:bCs/>
        </w:rPr>
        <w:t xml:space="preserve">UK Ministers </w:t>
      </w:r>
      <w:r>
        <w:rPr>
          <w:rFonts w:cs="Arial"/>
          <w:bCs/>
        </w:rPr>
        <w:t>m</w:t>
      </w:r>
      <w:r w:rsidRPr="005A20AC">
        <w:rPr>
          <w:rFonts w:cs="Arial"/>
          <w:bCs/>
        </w:rPr>
        <w:t>aking spending decisions in wholly devolved policy areas</w:t>
      </w:r>
      <w:r>
        <w:rPr>
          <w:rFonts w:cs="Arial"/>
          <w:bCs/>
        </w:rPr>
        <w:t xml:space="preserve"> facilitated by the UK Internal Market Act, which the Scottish Parliament voted against.</w:t>
      </w:r>
      <w:r w:rsidRPr="005F57E1">
        <w:rPr>
          <w:rFonts w:cs="Arial"/>
          <w:bCs/>
        </w:rPr>
        <w:t xml:space="preserve"> </w:t>
      </w:r>
      <w:r>
        <w:rPr>
          <w:rFonts w:cs="Arial"/>
          <w:bCs/>
        </w:rPr>
        <w:t>Fu</w:t>
      </w:r>
      <w:r w:rsidRPr="005A20AC">
        <w:rPr>
          <w:rFonts w:cs="Arial"/>
          <w:bCs/>
        </w:rPr>
        <w:t xml:space="preserve">nding should be allocated in </w:t>
      </w:r>
      <w:r>
        <w:rPr>
          <w:rFonts w:cs="Arial"/>
          <w:bCs/>
        </w:rPr>
        <w:t xml:space="preserve">the </w:t>
      </w:r>
      <w:r w:rsidRPr="005A20AC">
        <w:rPr>
          <w:rFonts w:cs="Arial"/>
          <w:bCs/>
        </w:rPr>
        <w:t>usual way via Barnett consequentials to respect devolution and the priorities of Scotland</w:t>
      </w:r>
      <w:r w:rsidR="0056780C">
        <w:rPr>
          <w:rFonts w:cs="Arial"/>
          <w:bCs/>
        </w:rPr>
        <w:t>.</w:t>
      </w:r>
    </w:p>
    <w:p w14:paraId="10A3C2C6" w14:textId="77777777" w:rsidR="002455E8" w:rsidRDefault="002455E8" w:rsidP="00AF195B">
      <w:pPr>
        <w:tabs>
          <w:tab w:val="right" w:pos="10170"/>
        </w:tabs>
        <w:rPr>
          <w:rFonts w:cs="Arial"/>
          <w:bCs/>
        </w:rPr>
      </w:pPr>
    </w:p>
    <w:p w14:paraId="6B10BD7F" w14:textId="2FE7E50C" w:rsidR="00F27C95" w:rsidRDefault="00AD36EC" w:rsidP="00AF195B">
      <w:pPr>
        <w:tabs>
          <w:tab w:val="right" w:pos="10170"/>
        </w:tabs>
        <w:rPr>
          <w:rFonts w:cs="Arial"/>
          <w:bCs/>
        </w:rPr>
      </w:pPr>
      <w:r>
        <w:t>I recently wrote to the Secretary of State for Levelling Up, Housing and Communities, to propose closer working on regional economic development, building on the constructive approach taken by both our governments to Green Freeports and the City Region</w:t>
      </w:r>
      <w:r w:rsidR="00DF2939">
        <w:t xml:space="preserve"> and</w:t>
      </w:r>
      <w:r>
        <w:t xml:space="preserve"> Growth Deals. </w:t>
      </w:r>
      <w:r w:rsidR="00AC6226">
        <w:t>We</w:t>
      </w:r>
      <w:r w:rsidR="00635A4B">
        <w:t xml:space="preserve"> look forward to </w:t>
      </w:r>
      <w:r w:rsidR="00AC6226">
        <w:t xml:space="preserve">further </w:t>
      </w:r>
      <w:r w:rsidR="00635A4B">
        <w:t>discussi</w:t>
      </w:r>
      <w:r w:rsidR="00AC6226">
        <w:t>ons on this</w:t>
      </w:r>
      <w:r w:rsidR="00635A4B">
        <w:t xml:space="preserve"> but</w:t>
      </w:r>
      <w:r w:rsidR="00223997">
        <w:t>,</w:t>
      </w:r>
      <w:r w:rsidR="00635A4B">
        <w:t xml:space="preserve"> in the meantime</w:t>
      </w:r>
      <w:r w:rsidR="00223997">
        <w:t>,</w:t>
      </w:r>
      <w:r w:rsidR="00635A4B">
        <w:t xml:space="preserve"> make the case for the remaining Levelling Up fund money that is due to Scotland to be transferred directly to the Scottish Government</w:t>
      </w:r>
      <w:r w:rsidR="00555FC5">
        <w:t xml:space="preserve">. This would enable us to </w:t>
      </w:r>
      <w:r w:rsidR="00635A4B">
        <w:t>allocate</w:t>
      </w:r>
      <w:r w:rsidR="00555FC5">
        <w:t xml:space="preserve"> it</w:t>
      </w:r>
      <w:r w:rsidR="00635A4B">
        <w:t xml:space="preserve"> in line with the priorities in our National Strategy for Economic Transformation</w:t>
      </w:r>
      <w:r w:rsidR="00555FC5">
        <w:t xml:space="preserve"> and the recommendations in our Regional Economic Policy Review</w:t>
      </w:r>
      <w:r w:rsidR="00635A4B">
        <w:t>.</w:t>
      </w:r>
      <w:r w:rsidR="008D6293">
        <w:t xml:space="preserve"> </w:t>
      </w:r>
    </w:p>
    <w:p w14:paraId="73258533" w14:textId="1E9A7F23" w:rsidR="00E91CF9" w:rsidRDefault="00E91CF9" w:rsidP="00AF195B">
      <w:pPr>
        <w:tabs>
          <w:tab w:val="right" w:pos="10170"/>
        </w:tabs>
        <w:rPr>
          <w:rFonts w:cs="Arial"/>
          <w:bCs/>
        </w:rPr>
      </w:pPr>
    </w:p>
    <w:p w14:paraId="280C23E1" w14:textId="19956CE6" w:rsidR="00E91CF9" w:rsidRDefault="00E91CF9" w:rsidP="00AF195B">
      <w:pPr>
        <w:tabs>
          <w:tab w:val="right" w:pos="10170"/>
        </w:tabs>
      </w:pPr>
      <w:r>
        <w:rPr>
          <w:rFonts w:cs="Arial"/>
          <w:bCs/>
        </w:rPr>
        <w:t xml:space="preserve">This principle extends to the UK Shared </w:t>
      </w:r>
      <w:proofErr w:type="spellStart"/>
      <w:r>
        <w:rPr>
          <w:rFonts w:cs="Arial"/>
          <w:bCs/>
        </w:rPr>
        <w:t>Prosperty</w:t>
      </w:r>
      <w:proofErr w:type="spellEnd"/>
      <w:r>
        <w:rPr>
          <w:rFonts w:cs="Arial"/>
          <w:bCs/>
        </w:rPr>
        <w:t xml:space="preserve"> Fund, and Scotland’s share of this ought to be routed through the Scottish Government to allow strategic interventions to be made that reduce economic disparity within and between regions. Scotland</w:t>
      </w:r>
      <w:r w:rsidR="00486386">
        <w:rPr>
          <w:rFonts w:cs="Arial"/>
          <w:bCs/>
        </w:rPr>
        <w:t>’s allocation</w:t>
      </w:r>
      <w:r>
        <w:rPr>
          <w:rFonts w:cs="Arial"/>
          <w:bCs/>
        </w:rPr>
        <w:t xml:space="preserve"> of £212 million over three years remains far below the</w:t>
      </w:r>
      <w:r w:rsidR="00E73CD1">
        <w:rPr>
          <w:rFonts w:cs="Arial"/>
          <w:bCs/>
        </w:rPr>
        <w:t xml:space="preserve"> £549 million </w:t>
      </w:r>
      <w:r>
        <w:rPr>
          <w:rFonts w:cs="Arial"/>
          <w:bCs/>
        </w:rPr>
        <w:t xml:space="preserve">that would equal EU funding, calculated and published in the Bell Report in November 2020. </w:t>
      </w:r>
      <w:r w:rsidR="00486386">
        <w:rPr>
          <w:rFonts w:cs="Arial"/>
          <w:bCs/>
        </w:rPr>
        <w:t>F</w:t>
      </w:r>
      <w:r>
        <w:rPr>
          <w:rFonts w:cs="Arial"/>
          <w:bCs/>
        </w:rPr>
        <w:t>uture arrangements</w:t>
      </w:r>
      <w:r w:rsidR="00486386">
        <w:rPr>
          <w:rFonts w:cs="Arial"/>
          <w:bCs/>
        </w:rPr>
        <w:t xml:space="preserve"> must</w:t>
      </w:r>
      <w:r w:rsidR="00840DD0">
        <w:rPr>
          <w:rFonts w:cs="Arial"/>
          <w:bCs/>
        </w:rPr>
        <w:t xml:space="preserve"> </w:t>
      </w:r>
      <w:r>
        <w:rPr>
          <w:rFonts w:cs="Arial"/>
          <w:bCs/>
        </w:rPr>
        <w:t xml:space="preserve">meet the promise to fully replace EU funding lost as a </w:t>
      </w:r>
      <w:r w:rsidR="00486386">
        <w:rPr>
          <w:rFonts w:cs="Arial"/>
          <w:bCs/>
        </w:rPr>
        <w:t>result</w:t>
      </w:r>
      <w:r>
        <w:rPr>
          <w:rFonts w:cs="Arial"/>
          <w:bCs/>
        </w:rPr>
        <w:t xml:space="preserve"> of Brexit. </w:t>
      </w:r>
    </w:p>
    <w:p w14:paraId="4D83CB26" w14:textId="5019E98A" w:rsidR="00AF195B" w:rsidRDefault="00AF195B" w:rsidP="00AF195B">
      <w:pPr>
        <w:tabs>
          <w:tab w:val="right" w:pos="10170"/>
        </w:tabs>
      </w:pPr>
    </w:p>
    <w:p w14:paraId="0D212F00" w14:textId="12FC6067" w:rsidR="00150FA8" w:rsidRPr="008B7C9F" w:rsidRDefault="00E73CD1" w:rsidP="00AF195B">
      <w:pPr>
        <w:tabs>
          <w:tab w:val="right" w:pos="10170"/>
        </w:tabs>
      </w:pPr>
      <w:r>
        <w:t>T</w:t>
      </w:r>
      <w:r w:rsidR="00D164E9" w:rsidRPr="004740E0">
        <w:t>his Budget provides an opportunity to take meaningful action to address the current economic challenges. This must include investing in our valuable public services</w:t>
      </w:r>
      <w:r w:rsidR="004740E0" w:rsidRPr="004740E0">
        <w:t>, enabling economic growth</w:t>
      </w:r>
      <w:r w:rsidR="00D164E9" w:rsidRPr="004740E0">
        <w:t xml:space="preserve"> and providing the support that people and businesses need at this difficult time. </w:t>
      </w:r>
    </w:p>
    <w:p w14:paraId="667B1B11" w14:textId="1BCA4AF9" w:rsidR="00A11C66" w:rsidRDefault="00A11C66" w:rsidP="00AF195B">
      <w:pPr>
        <w:tabs>
          <w:tab w:val="right" w:pos="10170"/>
        </w:tabs>
      </w:pPr>
    </w:p>
    <w:p w14:paraId="13DE3781" w14:textId="7BD9E41A" w:rsidR="00486386" w:rsidRDefault="00A11C66" w:rsidP="00AF195B">
      <w:pPr>
        <w:tabs>
          <w:tab w:val="right" w:pos="10170"/>
        </w:tabs>
      </w:pPr>
      <w:r>
        <w:t>I am copying this letter to the Rt Hon John Glen MP, Chief Secretary to the Treasury</w:t>
      </w:r>
      <w:r w:rsidR="00486386">
        <w:t>.</w:t>
      </w:r>
    </w:p>
    <w:p w14:paraId="5269F041" w14:textId="77777777" w:rsidR="00AF195B" w:rsidRDefault="00AF195B" w:rsidP="00AF195B">
      <w:pPr>
        <w:tabs>
          <w:tab w:val="right" w:pos="10170"/>
        </w:tabs>
      </w:pPr>
    </w:p>
    <w:p w14:paraId="204ED502" w14:textId="460602C8" w:rsidR="00890307" w:rsidRDefault="00890307" w:rsidP="00AF195B">
      <w:pPr>
        <w:tabs>
          <w:tab w:val="right" w:pos="10170"/>
        </w:tabs>
      </w:pPr>
    </w:p>
    <w:p w14:paraId="6FA59123" w14:textId="77777777" w:rsidR="000554A0" w:rsidRDefault="000554A0" w:rsidP="00AF195B">
      <w:pPr>
        <w:tabs>
          <w:tab w:val="right" w:pos="10170"/>
        </w:tabs>
      </w:pPr>
    </w:p>
    <w:p w14:paraId="11466B63" w14:textId="77777777" w:rsidR="00A12EB4" w:rsidRDefault="00A12EB4" w:rsidP="00A12EB4">
      <w:pPr>
        <w:tabs>
          <w:tab w:val="clear" w:pos="720"/>
          <w:tab w:val="clear" w:pos="1440"/>
          <w:tab w:val="clear" w:pos="2160"/>
          <w:tab w:val="clear" w:pos="2880"/>
          <w:tab w:val="left" w:pos="4500"/>
        </w:tabs>
        <w:rPr>
          <w:b/>
        </w:rPr>
      </w:pPr>
    </w:p>
    <w:p w14:paraId="16B973E9" w14:textId="304990D8" w:rsidR="00AF195B" w:rsidRDefault="0086034A" w:rsidP="00A12EB4">
      <w:pPr>
        <w:tabs>
          <w:tab w:val="clear" w:pos="720"/>
          <w:tab w:val="clear" w:pos="1440"/>
          <w:tab w:val="clear" w:pos="2160"/>
          <w:tab w:val="clear" w:pos="2880"/>
          <w:tab w:val="left" w:pos="4500"/>
        </w:tabs>
        <w:jc w:val="center"/>
      </w:pPr>
      <w:r>
        <w:rPr>
          <w:b/>
        </w:rPr>
        <w:t>JOHN SWINNEY</w:t>
      </w:r>
      <w:bookmarkEnd w:id="0"/>
    </w:p>
    <w:sectPr w:rsidR="00AF195B" w:rsidSect="004E326B">
      <w:footerReference w:type="default" r:id="rId11"/>
      <w:pgSz w:w="11909" w:h="16834" w:code="9"/>
      <w:pgMar w:top="821" w:right="907" w:bottom="1138" w:left="1138" w:header="432" w:footer="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8C216F" w14:textId="77777777" w:rsidR="00734DD0" w:rsidRDefault="00734DD0">
      <w:r>
        <w:separator/>
      </w:r>
    </w:p>
  </w:endnote>
  <w:endnote w:type="continuationSeparator" w:id="0">
    <w:p w14:paraId="4D91E019" w14:textId="77777777" w:rsidR="00734DD0" w:rsidRDefault="00734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lan-News">
    <w:panose1 w:val="02000503030000020004"/>
    <w:charset w:val="00"/>
    <w:family w:val="auto"/>
    <w:pitch w:val="variable"/>
    <w:sig w:usb0="800000AF" w:usb1="4000204A" w:usb2="00000000" w:usb3="00000000" w:csb0="00000001" w:csb1="00000000"/>
    <w:embedRegular r:id="rId1" w:fontKey="{61E0311E-BFA6-44AC-BF56-904C72118AFF}"/>
    <w:embedBold r:id="rId2" w:fontKey="{D377CDF7-5FCC-445D-B39B-A7ED0DA719B4}"/>
  </w:font>
  <w:font w:name="Scottish Government 2016">
    <w:panose1 w:val="050B0102010101020202"/>
    <w:charset w:val="02"/>
    <w:family w:val="swiss"/>
    <w:pitch w:val="variable"/>
    <w:sig w:usb0="00000000" w:usb1="10000000" w:usb2="00000000" w:usb3="00000000" w:csb0="80000000" w:csb1="00000000"/>
    <w:embedRegular r:id="rId3" w:fontKey="{CF0F0DA2-9530-4B75-A0B5-F793A0DAAD55}"/>
  </w:font>
  <w:font w:name="Investor In People Logo">
    <w:panose1 w:val="05000000000000000000"/>
    <w:charset w:val="02"/>
    <w:family w:val="auto"/>
    <w:pitch w:val="variable"/>
    <w:sig w:usb0="00000000" w:usb1="10000000" w:usb2="00000000" w:usb3="00000000" w:csb0="80000000" w:csb1="00000000"/>
    <w:embedRegular r:id="rId4" w:fontKey="{5D19504F-9A8C-48A1-AB4E-4FED945ACBD3}"/>
  </w:font>
  <w:font w:name="Investors In People Silver">
    <w:panose1 w:val="050B0102010101020202"/>
    <w:charset w:val="02"/>
    <w:family w:val="swiss"/>
    <w:pitch w:val="variable"/>
    <w:sig w:usb0="00000000" w:usb1="10000000" w:usb2="00000000" w:usb3="00000000" w:csb0="80000000" w:csb1="00000000"/>
    <w:embedRegular r:id="rId5" w:fontKey="{EDD645AF-6D84-4CD1-B761-84588A34ADCA}"/>
  </w:font>
  <w:font w:name="Disability Confident Leader">
    <w:panose1 w:val="050B0102010101020202"/>
    <w:charset w:val="02"/>
    <w:family w:val="swiss"/>
    <w:pitch w:val="variable"/>
    <w:sig w:usb0="00000000" w:usb1="10000000" w:usb2="00000000" w:usb3="00000000" w:csb0="80000000" w:csb1="00000000"/>
    <w:embedRegular r:id="rId6" w:fontKey="{A6429A6E-8FF4-42F6-BB87-8699F9FDF758}"/>
  </w:font>
  <w:font w:name="Recycled Symbol">
    <w:panose1 w:val="05000000000000000000"/>
    <w:charset w:val="02"/>
    <w:family w:val="auto"/>
    <w:pitch w:val="variable"/>
    <w:sig w:usb0="00000000" w:usb1="10000000" w:usb2="00000000" w:usb3="00000000" w:csb0="80000000" w:csb1="00000000"/>
    <w:embedRegular r:id="rId7" w:fontKey="{F89E065B-B53E-4B5A-B45D-DB14B6CB32F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1E0" w:firstRow="1" w:lastRow="1" w:firstColumn="1" w:lastColumn="1" w:noHBand="0" w:noVBand="0"/>
    </w:tblPr>
    <w:tblGrid>
      <w:gridCol w:w="5794"/>
      <w:gridCol w:w="4070"/>
    </w:tblGrid>
    <w:tr w:rsidR="00085765" w14:paraId="54FE5C66" w14:textId="77777777" w:rsidTr="00DD1EF9">
      <w:tc>
        <w:tcPr>
          <w:tcW w:w="2937" w:type="pct"/>
          <w:shd w:val="clear" w:color="auto" w:fill="auto"/>
        </w:tcPr>
        <w:p w14:paraId="7E2CA742" w14:textId="77777777" w:rsidR="0051554D" w:rsidRDefault="0051554D" w:rsidP="00C9735A">
          <w:pPr>
            <w:pStyle w:val="Footer"/>
            <w:tabs>
              <w:tab w:val="clear" w:pos="720"/>
              <w:tab w:val="clear" w:pos="1440"/>
              <w:tab w:val="clear" w:pos="2160"/>
              <w:tab w:val="clear" w:pos="2880"/>
              <w:tab w:val="clear" w:pos="4320"/>
              <w:tab w:val="clear" w:pos="8640"/>
            </w:tabs>
          </w:pPr>
          <w:r>
            <w:rPr>
              <w:rFonts w:ascii="Clan-News" w:hAnsi="Clan-News" w:cs="Arial"/>
              <w:iCs/>
              <w:spacing w:val="-2"/>
              <w:sz w:val="16"/>
              <w:szCs w:val="16"/>
            </w:rPr>
            <w:t xml:space="preserve">Scottish Ministers, special advisers and the Permanent Secretary are covered by the terms of the Lobbying (Scotland) Act 2016.  See </w:t>
          </w:r>
          <w:hyperlink r:id="rId1" w:history="1">
            <w:r>
              <w:rPr>
                <w:rStyle w:val="Hyperlink"/>
                <w:rFonts w:ascii="Clan-News" w:hAnsi="Clan-News" w:cs="Arial"/>
                <w:iCs/>
                <w:spacing w:val="-2"/>
                <w:sz w:val="16"/>
                <w:szCs w:val="16"/>
              </w:rPr>
              <w:t>www.lobbying.scot</w:t>
            </w:r>
          </w:hyperlink>
        </w:p>
        <w:p w14:paraId="12197A21" w14:textId="77777777" w:rsidR="0051554D" w:rsidRPr="00C0242B" w:rsidRDefault="0051554D" w:rsidP="00C9735A">
          <w:pPr>
            <w:pStyle w:val="Footer"/>
            <w:tabs>
              <w:tab w:val="clear" w:pos="720"/>
              <w:tab w:val="clear" w:pos="1440"/>
              <w:tab w:val="clear" w:pos="2160"/>
              <w:tab w:val="clear" w:pos="2880"/>
              <w:tab w:val="clear" w:pos="4320"/>
              <w:tab w:val="clear" w:pos="8640"/>
            </w:tabs>
            <w:rPr>
              <w:rFonts w:ascii="Clan-News" w:hAnsi="Clan-News"/>
              <w:sz w:val="19"/>
              <w:szCs w:val="19"/>
            </w:rPr>
          </w:pPr>
        </w:p>
        <w:p w14:paraId="766EEDDF" w14:textId="77777777" w:rsidR="00085765" w:rsidRPr="00C9735A" w:rsidRDefault="009E191A" w:rsidP="00C9735A">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sidRPr="00304F70">
            <w:rPr>
              <w:rFonts w:ascii="Clan-News" w:hAnsi="Clan-News" w:cs="Arial"/>
              <w:spacing w:val="-2"/>
              <w:sz w:val="19"/>
              <w:szCs w:val="19"/>
            </w:rPr>
            <w:t xml:space="preserve">St Andrew’s House, </w:t>
          </w:r>
          <w:smartTag w:uri="urn:schemas-microsoft-com:office:smarttags" w:element="address">
            <w:smartTag w:uri="urn:schemas-microsoft-com:office:smarttags" w:element="Street">
              <w:r w:rsidRPr="00304F70">
                <w:rPr>
                  <w:rFonts w:ascii="Clan-News" w:hAnsi="Clan-News" w:cs="Arial"/>
                  <w:spacing w:val="-2"/>
                  <w:sz w:val="19"/>
                  <w:szCs w:val="19"/>
                </w:rPr>
                <w:t>Regent Road</w:t>
              </w:r>
            </w:smartTag>
            <w:r w:rsidRPr="00304F70">
              <w:rPr>
                <w:rFonts w:ascii="Clan-News" w:hAnsi="Clan-News" w:cs="Arial"/>
                <w:spacing w:val="-2"/>
                <w:sz w:val="19"/>
                <w:szCs w:val="19"/>
              </w:rPr>
              <w:t xml:space="preserve">, </w:t>
            </w:r>
            <w:smartTag w:uri="urn:schemas-microsoft-com:office:smarttags" w:element="City">
              <w:r w:rsidRPr="00304F70">
                <w:rPr>
                  <w:rFonts w:ascii="Clan-News" w:hAnsi="Clan-News" w:cs="Arial"/>
                  <w:spacing w:val="-2"/>
                  <w:sz w:val="19"/>
                  <w:szCs w:val="19"/>
                </w:rPr>
                <w:t>Edinburgh</w:t>
              </w:r>
            </w:smartTag>
          </w:smartTag>
          <w:r>
            <w:rPr>
              <w:rFonts w:ascii="Clan-News" w:hAnsi="Clan-News" w:cs="Arial"/>
              <w:spacing w:val="-2"/>
              <w:sz w:val="19"/>
              <w:szCs w:val="19"/>
            </w:rPr>
            <w:t xml:space="preserve"> EH1 </w:t>
          </w:r>
          <w:r w:rsidRPr="00304F70">
            <w:rPr>
              <w:rFonts w:ascii="Clan-News" w:hAnsi="Clan-News" w:cs="Arial"/>
              <w:spacing w:val="-2"/>
              <w:sz w:val="19"/>
              <w:szCs w:val="19"/>
            </w:rPr>
            <w:t>3DG</w:t>
          </w:r>
        </w:p>
        <w:p w14:paraId="18A87275" w14:textId="77777777" w:rsidR="00085765" w:rsidRPr="00C9735A" w:rsidRDefault="007B57FC" w:rsidP="00C9735A">
          <w:pPr>
            <w:pStyle w:val="Footer"/>
            <w:tabs>
              <w:tab w:val="clear" w:pos="720"/>
              <w:tab w:val="clear" w:pos="1440"/>
              <w:tab w:val="clear" w:pos="2160"/>
              <w:tab w:val="clear" w:pos="2880"/>
              <w:tab w:val="clear" w:pos="4320"/>
              <w:tab w:val="clear" w:pos="8640"/>
            </w:tabs>
            <w:rPr>
              <w:rFonts w:ascii="Clan-News" w:hAnsi="Clan-News" w:cs="Arial"/>
              <w:spacing w:val="-2"/>
              <w:sz w:val="19"/>
              <w:szCs w:val="19"/>
            </w:rPr>
          </w:pPr>
          <w:r>
            <w:rPr>
              <w:rFonts w:ascii="Clan-News" w:hAnsi="Clan-News" w:cs="Arial"/>
              <w:spacing w:val="-2"/>
              <w:sz w:val="19"/>
              <w:szCs w:val="19"/>
            </w:rPr>
            <w:t>www.gov.scot</w:t>
          </w:r>
        </w:p>
      </w:tc>
      <w:tc>
        <w:tcPr>
          <w:tcW w:w="2063" w:type="pct"/>
          <w:shd w:val="clear" w:color="auto" w:fill="auto"/>
        </w:tcPr>
        <w:p w14:paraId="113BC275" w14:textId="77777777" w:rsidR="0051554D" w:rsidRDefault="00085765" w:rsidP="00C9735A">
          <w:pPr>
            <w:pStyle w:val="Footer"/>
            <w:tabs>
              <w:tab w:val="clear" w:pos="720"/>
              <w:tab w:val="clear" w:pos="1440"/>
              <w:tab w:val="clear" w:pos="2160"/>
              <w:tab w:val="clear" w:pos="2880"/>
              <w:tab w:val="clear" w:pos="4320"/>
              <w:tab w:val="clear" w:pos="8640"/>
            </w:tabs>
            <w:ind w:left="-6589" w:right="-18"/>
            <w:jc w:val="right"/>
            <w:rPr>
              <w:rFonts w:ascii="Investor In People Logo" w:hAnsi="Investor In People Logo"/>
              <w:sz w:val="60"/>
            </w:rPr>
          </w:pPr>
          <w:r w:rsidRPr="00C9735A">
            <w:rPr>
              <w:rFonts w:ascii="Investor In People Logo" w:hAnsi="Investor In People Logo"/>
              <w:sz w:val="60"/>
            </w:rPr>
            <w:t></w:t>
          </w:r>
        </w:p>
        <w:p w14:paraId="3C9FAEB6" w14:textId="77777777" w:rsidR="00085765" w:rsidRPr="00C9735A" w:rsidRDefault="00FF4E4A" w:rsidP="00C9735A">
          <w:pPr>
            <w:pStyle w:val="Footer"/>
            <w:tabs>
              <w:tab w:val="clear" w:pos="720"/>
              <w:tab w:val="clear" w:pos="1440"/>
              <w:tab w:val="clear" w:pos="2160"/>
              <w:tab w:val="clear" w:pos="2880"/>
              <w:tab w:val="clear" w:pos="4320"/>
              <w:tab w:val="clear" w:pos="8640"/>
            </w:tabs>
            <w:ind w:left="-6589" w:right="-18"/>
            <w:jc w:val="right"/>
            <w:rPr>
              <w:rFonts w:ascii="Clan-News" w:hAnsi="Clan-News"/>
              <w:sz w:val="19"/>
              <w:szCs w:val="19"/>
            </w:rPr>
          </w:pPr>
          <w:r w:rsidRPr="00107D4F">
            <w:rPr>
              <w:rFonts w:ascii="Investors In People Silver" w:hAnsi="Investors In People Silver"/>
              <w:sz w:val="40"/>
              <w:szCs w:val="40"/>
            </w:rPr>
            <w:t></w:t>
          </w:r>
          <w:r w:rsidRPr="00107D4F">
            <w:rPr>
              <w:rFonts w:ascii="Investors In People Silver" w:hAnsi="Investors In People Silver"/>
              <w:sz w:val="40"/>
              <w:szCs w:val="40"/>
            </w:rPr>
            <w:t></w:t>
          </w:r>
          <w:r w:rsidRPr="00107D4F">
            <w:rPr>
              <w:rFonts w:ascii="Investors In People Silver" w:hAnsi="Investors In People Silver"/>
              <w:sz w:val="40"/>
              <w:szCs w:val="40"/>
            </w:rPr>
            <w:t></w:t>
          </w:r>
          <w:r w:rsidRPr="00107D4F">
            <w:rPr>
              <w:rFonts w:ascii="Investors In People Silver" w:hAnsi="Investors In People Silver"/>
              <w:sz w:val="40"/>
              <w:szCs w:val="40"/>
            </w:rPr>
            <w:t></w:t>
          </w:r>
          <w:r w:rsidR="00085765" w:rsidRPr="00C9735A">
            <w:rPr>
              <w:rFonts w:ascii="Investor In People Logo" w:hAnsi="Investor In People Logo"/>
              <w:sz w:val="60"/>
            </w:rPr>
            <w:t></w:t>
          </w:r>
          <w:r w:rsidR="00DD1EF9">
            <w:rPr>
              <w:rFonts w:ascii="Disability Confident Leader" w:hAnsi="Disability Confident Leader"/>
              <w:sz w:val="40"/>
              <w:szCs w:val="40"/>
            </w:rPr>
            <w:t></w:t>
          </w:r>
          <w:r w:rsidR="00DD1EF9">
            <w:rPr>
              <w:rFonts w:ascii="Disability Confident Leader" w:hAnsi="Disability Confident Leader"/>
              <w:sz w:val="40"/>
              <w:szCs w:val="40"/>
            </w:rPr>
            <w:t></w:t>
          </w:r>
          <w:r w:rsidR="00DD1EF9">
            <w:rPr>
              <w:rFonts w:ascii="Disability Confident Leader" w:hAnsi="Disability Confident Leader"/>
              <w:sz w:val="40"/>
              <w:szCs w:val="40"/>
            </w:rPr>
            <w:t></w:t>
          </w:r>
          <w:r w:rsidR="00DD1EF9">
            <w:rPr>
              <w:rFonts w:ascii="Disability Confident Leader" w:hAnsi="Disability Confident Leader"/>
              <w:sz w:val="40"/>
              <w:szCs w:val="40"/>
            </w:rPr>
            <w:t></w:t>
          </w:r>
          <w:r w:rsidR="00DD1EF9">
            <w:rPr>
              <w:rFonts w:ascii="Disability Confident Leader" w:hAnsi="Disability Confident Leader"/>
              <w:sz w:val="40"/>
              <w:szCs w:val="40"/>
            </w:rPr>
            <w:t></w:t>
          </w:r>
          <w:r w:rsidR="00DD1EF9">
            <w:rPr>
              <w:rFonts w:ascii="Disability Confident Leader" w:hAnsi="Disability Confident Leader"/>
              <w:sz w:val="40"/>
              <w:szCs w:val="40"/>
            </w:rPr>
            <w:t></w:t>
          </w:r>
          <w:r w:rsidR="00DD1EF9">
            <w:rPr>
              <w:rFonts w:ascii="Disability Confident Leader" w:hAnsi="Disability Confident Leader"/>
              <w:sz w:val="40"/>
              <w:szCs w:val="40"/>
            </w:rPr>
            <w:t></w:t>
          </w:r>
          <w:r w:rsidR="00085765" w:rsidRPr="00C9735A">
            <w:rPr>
              <w:rFonts w:ascii="Investor In People Logo" w:hAnsi="Investor In People Logo"/>
              <w:sz w:val="60"/>
            </w:rPr>
            <w:t></w:t>
          </w:r>
          <w:r w:rsidR="00085765" w:rsidRPr="00C9735A">
            <w:rPr>
              <w:rFonts w:ascii="Recycled Symbol" w:hAnsi="Recycled Symbol"/>
              <w:sz w:val="32"/>
            </w:rPr>
            <w:t></w:t>
          </w:r>
          <w:r w:rsidR="00085765">
            <w:t xml:space="preserve"> </w:t>
          </w:r>
        </w:p>
      </w:tc>
    </w:tr>
  </w:tbl>
  <w:p w14:paraId="3D2B9E8E" w14:textId="77777777" w:rsidR="00085765" w:rsidRPr="0020228B" w:rsidRDefault="00085765" w:rsidP="00E83C7C">
    <w:pPr>
      <w:pStyle w:val="Footer"/>
      <w:tabs>
        <w:tab w:val="clear" w:pos="720"/>
        <w:tab w:val="clear" w:pos="1440"/>
        <w:tab w:val="clear" w:pos="2160"/>
        <w:tab w:val="clear" w:pos="2880"/>
        <w:tab w:val="clear" w:pos="4320"/>
        <w:tab w:val="clear" w:pos="8640"/>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0FC3C6" w14:textId="77777777" w:rsidR="00734DD0" w:rsidRDefault="00734DD0">
      <w:r>
        <w:separator/>
      </w:r>
    </w:p>
  </w:footnote>
  <w:footnote w:type="continuationSeparator" w:id="0">
    <w:p w14:paraId="79B16C4A" w14:textId="77777777" w:rsidR="00734DD0" w:rsidRDefault="00734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FB"/>
    <w:multiLevelType w:val="multilevel"/>
    <w:tmpl w:val="41328786"/>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14897582"/>
    <w:multiLevelType w:val="hybridMultilevel"/>
    <w:tmpl w:val="5A9C9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9EC2A97"/>
    <w:multiLevelType w:val="hybridMultilevel"/>
    <w:tmpl w:val="28FCB0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 w15:restartNumberingAfterBreak="0">
    <w:nsid w:val="1FE9641F"/>
    <w:multiLevelType w:val="hybridMultilevel"/>
    <w:tmpl w:val="FD6232E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 w15:restartNumberingAfterBreak="0">
    <w:nsid w:val="38991020"/>
    <w:multiLevelType w:val="hybridMultilevel"/>
    <w:tmpl w:val="555E6B22"/>
    <w:lvl w:ilvl="0" w:tplc="7CA2F056">
      <w:start w:val="1"/>
      <w:numFmt w:val="bullet"/>
      <w:lvlText w:val=""/>
      <w:lvlJc w:val="left"/>
      <w:pPr>
        <w:ind w:left="360" w:hanging="360"/>
      </w:pPr>
      <w:rPr>
        <w:rFonts w:ascii="Symbol" w:hAnsi="Symbol" w:hint="default"/>
        <w:sz w:val="28"/>
        <w:szCs w:val="24"/>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49CE33A9"/>
    <w:multiLevelType w:val="hybridMultilevel"/>
    <w:tmpl w:val="713EBBD2"/>
    <w:lvl w:ilvl="0" w:tplc="E6FC18AA">
      <w:numFmt w:val="bullet"/>
      <w:lvlText w:val="-"/>
      <w:lvlJc w:val="left"/>
      <w:pPr>
        <w:ind w:left="720" w:hanging="360"/>
      </w:pPr>
      <w:rPr>
        <w:rFonts w:ascii="Arial" w:eastAsia="Calibri" w:hAnsi="Arial" w:cs="Arial" w:hint="default"/>
        <w:sz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CBF044E"/>
    <w:multiLevelType w:val="multilevel"/>
    <w:tmpl w:val="A858A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52A50A3"/>
    <w:multiLevelType w:val="hybridMultilevel"/>
    <w:tmpl w:val="A4FCD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9" w15:restartNumberingAfterBreak="0">
    <w:nsid w:val="6F4C781B"/>
    <w:multiLevelType w:val="hybridMultilevel"/>
    <w:tmpl w:val="232CB4E0"/>
    <w:lvl w:ilvl="0" w:tplc="F64C6D50">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0A6D84"/>
    <w:multiLevelType w:val="hybridMultilevel"/>
    <w:tmpl w:val="3CB417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77575526">
    <w:abstractNumId w:val="8"/>
  </w:num>
  <w:num w:numId="2" w16cid:durableId="1454833701">
    <w:abstractNumId w:val="0"/>
  </w:num>
  <w:num w:numId="3" w16cid:durableId="632056467">
    <w:abstractNumId w:val="0"/>
  </w:num>
  <w:num w:numId="4" w16cid:durableId="1655336995">
    <w:abstractNumId w:val="0"/>
  </w:num>
  <w:num w:numId="5" w16cid:durableId="849297529">
    <w:abstractNumId w:val="9"/>
  </w:num>
  <w:num w:numId="6" w16cid:durableId="1748965483">
    <w:abstractNumId w:val="2"/>
  </w:num>
  <w:num w:numId="7" w16cid:durableId="491991644">
    <w:abstractNumId w:val="7"/>
  </w:num>
  <w:num w:numId="8" w16cid:durableId="1645113095">
    <w:abstractNumId w:val="3"/>
  </w:num>
  <w:num w:numId="9" w16cid:durableId="186717655">
    <w:abstractNumId w:val="1"/>
  </w:num>
  <w:num w:numId="10" w16cid:durableId="1950777177">
    <w:abstractNumId w:val="6"/>
  </w:num>
  <w:num w:numId="11" w16cid:durableId="295530191">
    <w:abstractNumId w:val="5"/>
  </w:num>
  <w:num w:numId="12" w16cid:durableId="1726367728">
    <w:abstractNumId w:val="10"/>
  </w:num>
  <w:num w:numId="13" w16cid:durableId="1105617091">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hideSpellingErrors/>
  <w:activeWritingStyle w:appName="MSWord" w:lang="en-GB" w:vendorID="8" w:dllVersion="513"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2CB"/>
    <w:rsid w:val="00000F2A"/>
    <w:rsid w:val="00004B3B"/>
    <w:rsid w:val="000140A6"/>
    <w:rsid w:val="000163B9"/>
    <w:rsid w:val="00022FFC"/>
    <w:rsid w:val="00035F5A"/>
    <w:rsid w:val="000418DC"/>
    <w:rsid w:val="000554A0"/>
    <w:rsid w:val="000563F8"/>
    <w:rsid w:val="00073639"/>
    <w:rsid w:val="00076C18"/>
    <w:rsid w:val="000815FF"/>
    <w:rsid w:val="00085765"/>
    <w:rsid w:val="00096C03"/>
    <w:rsid w:val="000A0724"/>
    <w:rsid w:val="000A6BC3"/>
    <w:rsid w:val="000B6201"/>
    <w:rsid w:val="000B6C79"/>
    <w:rsid w:val="000E5185"/>
    <w:rsid w:val="000E6892"/>
    <w:rsid w:val="000F45A0"/>
    <w:rsid w:val="000F6B87"/>
    <w:rsid w:val="000F6DF0"/>
    <w:rsid w:val="00101452"/>
    <w:rsid w:val="00101B02"/>
    <w:rsid w:val="0010269E"/>
    <w:rsid w:val="00107D4F"/>
    <w:rsid w:val="00111F9B"/>
    <w:rsid w:val="001129E2"/>
    <w:rsid w:val="001148C2"/>
    <w:rsid w:val="001259B3"/>
    <w:rsid w:val="001359AE"/>
    <w:rsid w:val="00144FA6"/>
    <w:rsid w:val="00150FA8"/>
    <w:rsid w:val="001542F8"/>
    <w:rsid w:val="00164744"/>
    <w:rsid w:val="00166A1C"/>
    <w:rsid w:val="00172F60"/>
    <w:rsid w:val="0019302F"/>
    <w:rsid w:val="00193D7A"/>
    <w:rsid w:val="00193D7E"/>
    <w:rsid w:val="00196BB8"/>
    <w:rsid w:val="00197C01"/>
    <w:rsid w:val="001A3850"/>
    <w:rsid w:val="001A4CF8"/>
    <w:rsid w:val="001A4F9E"/>
    <w:rsid w:val="001C16F8"/>
    <w:rsid w:val="001C39F7"/>
    <w:rsid w:val="001C63CF"/>
    <w:rsid w:val="001C6D03"/>
    <w:rsid w:val="001E2BCE"/>
    <w:rsid w:val="001E433D"/>
    <w:rsid w:val="001E5C37"/>
    <w:rsid w:val="001F5643"/>
    <w:rsid w:val="001F5C9E"/>
    <w:rsid w:val="0020014E"/>
    <w:rsid w:val="002007E0"/>
    <w:rsid w:val="0020126D"/>
    <w:rsid w:val="0020228B"/>
    <w:rsid w:val="00205275"/>
    <w:rsid w:val="00207150"/>
    <w:rsid w:val="00223997"/>
    <w:rsid w:val="00224203"/>
    <w:rsid w:val="00224280"/>
    <w:rsid w:val="00226693"/>
    <w:rsid w:val="002409B6"/>
    <w:rsid w:val="00243C2F"/>
    <w:rsid w:val="002455E8"/>
    <w:rsid w:val="00251F39"/>
    <w:rsid w:val="00257C07"/>
    <w:rsid w:val="00260671"/>
    <w:rsid w:val="00261CBB"/>
    <w:rsid w:val="002627F1"/>
    <w:rsid w:val="00291FA9"/>
    <w:rsid w:val="002A2C26"/>
    <w:rsid w:val="002A3C0B"/>
    <w:rsid w:val="002B3764"/>
    <w:rsid w:val="002B6506"/>
    <w:rsid w:val="002C48F8"/>
    <w:rsid w:val="002D0AD5"/>
    <w:rsid w:val="002D10F7"/>
    <w:rsid w:val="002D3C37"/>
    <w:rsid w:val="002D3E68"/>
    <w:rsid w:val="002D7FF8"/>
    <w:rsid w:val="002F37CE"/>
    <w:rsid w:val="00310411"/>
    <w:rsid w:val="0032340A"/>
    <w:rsid w:val="00331564"/>
    <w:rsid w:val="00335EAD"/>
    <w:rsid w:val="00336D51"/>
    <w:rsid w:val="00340919"/>
    <w:rsid w:val="00340DD6"/>
    <w:rsid w:val="003415D0"/>
    <w:rsid w:val="00344D83"/>
    <w:rsid w:val="00346C13"/>
    <w:rsid w:val="00350CBD"/>
    <w:rsid w:val="00353176"/>
    <w:rsid w:val="00354145"/>
    <w:rsid w:val="00356329"/>
    <w:rsid w:val="00360671"/>
    <w:rsid w:val="00373B52"/>
    <w:rsid w:val="00375C08"/>
    <w:rsid w:val="00375F4E"/>
    <w:rsid w:val="00380BB7"/>
    <w:rsid w:val="00380F24"/>
    <w:rsid w:val="0038212E"/>
    <w:rsid w:val="00382F48"/>
    <w:rsid w:val="00396E73"/>
    <w:rsid w:val="003A4C1F"/>
    <w:rsid w:val="003A4ED2"/>
    <w:rsid w:val="003B61CB"/>
    <w:rsid w:val="003B782C"/>
    <w:rsid w:val="003C670D"/>
    <w:rsid w:val="003C7946"/>
    <w:rsid w:val="003D6EC4"/>
    <w:rsid w:val="003E140B"/>
    <w:rsid w:val="003F59E1"/>
    <w:rsid w:val="003F7A16"/>
    <w:rsid w:val="00407ED5"/>
    <w:rsid w:val="00412D5E"/>
    <w:rsid w:val="004132EB"/>
    <w:rsid w:val="0041410B"/>
    <w:rsid w:val="00422C3C"/>
    <w:rsid w:val="004252A1"/>
    <w:rsid w:val="004310BF"/>
    <w:rsid w:val="004324AF"/>
    <w:rsid w:val="00432831"/>
    <w:rsid w:val="00434766"/>
    <w:rsid w:val="004351F3"/>
    <w:rsid w:val="00436A2D"/>
    <w:rsid w:val="004577E6"/>
    <w:rsid w:val="004642ED"/>
    <w:rsid w:val="00464BCB"/>
    <w:rsid w:val="00466378"/>
    <w:rsid w:val="004676F3"/>
    <w:rsid w:val="0047187A"/>
    <w:rsid w:val="004740E0"/>
    <w:rsid w:val="00474F31"/>
    <w:rsid w:val="00482532"/>
    <w:rsid w:val="00486386"/>
    <w:rsid w:val="00486E77"/>
    <w:rsid w:val="004906D5"/>
    <w:rsid w:val="004914FB"/>
    <w:rsid w:val="0049756E"/>
    <w:rsid w:val="004A2D1E"/>
    <w:rsid w:val="004A2FB8"/>
    <w:rsid w:val="004A6105"/>
    <w:rsid w:val="004A6222"/>
    <w:rsid w:val="004C6664"/>
    <w:rsid w:val="004D6CA5"/>
    <w:rsid w:val="004D706C"/>
    <w:rsid w:val="004E0430"/>
    <w:rsid w:val="004E1487"/>
    <w:rsid w:val="004E326B"/>
    <w:rsid w:val="004E5261"/>
    <w:rsid w:val="004F21DD"/>
    <w:rsid w:val="004F3E58"/>
    <w:rsid w:val="00501B33"/>
    <w:rsid w:val="0050391A"/>
    <w:rsid w:val="0051554D"/>
    <w:rsid w:val="0051558F"/>
    <w:rsid w:val="00530ABF"/>
    <w:rsid w:val="00534BEA"/>
    <w:rsid w:val="005355F3"/>
    <w:rsid w:val="00541503"/>
    <w:rsid w:val="00543904"/>
    <w:rsid w:val="00554279"/>
    <w:rsid w:val="00555FC5"/>
    <w:rsid w:val="00561B59"/>
    <w:rsid w:val="00562880"/>
    <w:rsid w:val="00563D70"/>
    <w:rsid w:val="0056780C"/>
    <w:rsid w:val="00567FC2"/>
    <w:rsid w:val="00574573"/>
    <w:rsid w:val="00584278"/>
    <w:rsid w:val="005B000B"/>
    <w:rsid w:val="005C0B4B"/>
    <w:rsid w:val="005C3686"/>
    <w:rsid w:val="005C7ACE"/>
    <w:rsid w:val="005F57E1"/>
    <w:rsid w:val="00601AA1"/>
    <w:rsid w:val="00606159"/>
    <w:rsid w:val="0061344B"/>
    <w:rsid w:val="00627D32"/>
    <w:rsid w:val="00632545"/>
    <w:rsid w:val="00635A4B"/>
    <w:rsid w:val="00647D99"/>
    <w:rsid w:val="00652CA3"/>
    <w:rsid w:val="006565B3"/>
    <w:rsid w:val="00660218"/>
    <w:rsid w:val="00662F7D"/>
    <w:rsid w:val="00663512"/>
    <w:rsid w:val="0066583D"/>
    <w:rsid w:val="00665CFF"/>
    <w:rsid w:val="006879F0"/>
    <w:rsid w:val="00694E7E"/>
    <w:rsid w:val="006A2846"/>
    <w:rsid w:val="006A3458"/>
    <w:rsid w:val="006A6E99"/>
    <w:rsid w:val="006A7D79"/>
    <w:rsid w:val="006B1772"/>
    <w:rsid w:val="006B6671"/>
    <w:rsid w:val="006C2DE8"/>
    <w:rsid w:val="006C2FB6"/>
    <w:rsid w:val="006C376D"/>
    <w:rsid w:val="006C7769"/>
    <w:rsid w:val="006D2437"/>
    <w:rsid w:val="006D60D2"/>
    <w:rsid w:val="006E1668"/>
    <w:rsid w:val="006E1D64"/>
    <w:rsid w:val="006E22D2"/>
    <w:rsid w:val="006E770B"/>
    <w:rsid w:val="007006D0"/>
    <w:rsid w:val="007032AA"/>
    <w:rsid w:val="00703C99"/>
    <w:rsid w:val="007047DA"/>
    <w:rsid w:val="00714914"/>
    <w:rsid w:val="00714DD9"/>
    <w:rsid w:val="00721109"/>
    <w:rsid w:val="00725E41"/>
    <w:rsid w:val="00734DD0"/>
    <w:rsid w:val="007372A3"/>
    <w:rsid w:val="00741D7D"/>
    <w:rsid w:val="00751FBC"/>
    <w:rsid w:val="0076654D"/>
    <w:rsid w:val="00774864"/>
    <w:rsid w:val="00785DF3"/>
    <w:rsid w:val="00792025"/>
    <w:rsid w:val="0079669E"/>
    <w:rsid w:val="007A7AAD"/>
    <w:rsid w:val="007B57FC"/>
    <w:rsid w:val="007C5389"/>
    <w:rsid w:val="007C7AF4"/>
    <w:rsid w:val="007D2E11"/>
    <w:rsid w:val="007E5523"/>
    <w:rsid w:val="007F39C9"/>
    <w:rsid w:val="00804BAF"/>
    <w:rsid w:val="00806225"/>
    <w:rsid w:val="0080712A"/>
    <w:rsid w:val="00816628"/>
    <w:rsid w:val="00822343"/>
    <w:rsid w:val="0082268A"/>
    <w:rsid w:val="00832DC2"/>
    <w:rsid w:val="00837D57"/>
    <w:rsid w:val="008404AC"/>
    <w:rsid w:val="00840DD0"/>
    <w:rsid w:val="0086034A"/>
    <w:rsid w:val="00866444"/>
    <w:rsid w:val="00871898"/>
    <w:rsid w:val="00874D59"/>
    <w:rsid w:val="00876EA2"/>
    <w:rsid w:val="0088124F"/>
    <w:rsid w:val="0088641F"/>
    <w:rsid w:val="00890307"/>
    <w:rsid w:val="00891DE8"/>
    <w:rsid w:val="00897210"/>
    <w:rsid w:val="008A0BE9"/>
    <w:rsid w:val="008A0E6C"/>
    <w:rsid w:val="008B6ABE"/>
    <w:rsid w:val="008C06E3"/>
    <w:rsid w:val="008D2166"/>
    <w:rsid w:val="008D5B0C"/>
    <w:rsid w:val="008D6293"/>
    <w:rsid w:val="008F1334"/>
    <w:rsid w:val="00906607"/>
    <w:rsid w:val="00907D90"/>
    <w:rsid w:val="009224CD"/>
    <w:rsid w:val="00926929"/>
    <w:rsid w:val="009304C7"/>
    <w:rsid w:val="00932BF2"/>
    <w:rsid w:val="00942C46"/>
    <w:rsid w:val="009615A8"/>
    <w:rsid w:val="009678FC"/>
    <w:rsid w:val="00981DBE"/>
    <w:rsid w:val="009837D5"/>
    <w:rsid w:val="009922CB"/>
    <w:rsid w:val="00993CE9"/>
    <w:rsid w:val="009B2484"/>
    <w:rsid w:val="009B7CC9"/>
    <w:rsid w:val="009D20EC"/>
    <w:rsid w:val="009D3EBD"/>
    <w:rsid w:val="009D3F67"/>
    <w:rsid w:val="009D52F7"/>
    <w:rsid w:val="009D716E"/>
    <w:rsid w:val="009E191A"/>
    <w:rsid w:val="009E7D71"/>
    <w:rsid w:val="009F0EEE"/>
    <w:rsid w:val="009F22CE"/>
    <w:rsid w:val="009F7554"/>
    <w:rsid w:val="00A01610"/>
    <w:rsid w:val="00A01F33"/>
    <w:rsid w:val="00A11C66"/>
    <w:rsid w:val="00A12EB4"/>
    <w:rsid w:val="00A14A30"/>
    <w:rsid w:val="00A1523B"/>
    <w:rsid w:val="00A31845"/>
    <w:rsid w:val="00A31C96"/>
    <w:rsid w:val="00A32458"/>
    <w:rsid w:val="00A43B02"/>
    <w:rsid w:val="00A541CD"/>
    <w:rsid w:val="00A54D3B"/>
    <w:rsid w:val="00A606CF"/>
    <w:rsid w:val="00A62BC5"/>
    <w:rsid w:val="00A63F4E"/>
    <w:rsid w:val="00A64CBC"/>
    <w:rsid w:val="00A77102"/>
    <w:rsid w:val="00AB1C56"/>
    <w:rsid w:val="00AB4098"/>
    <w:rsid w:val="00AC0BEE"/>
    <w:rsid w:val="00AC6226"/>
    <w:rsid w:val="00AD2823"/>
    <w:rsid w:val="00AD36EC"/>
    <w:rsid w:val="00AE2439"/>
    <w:rsid w:val="00AE44F2"/>
    <w:rsid w:val="00AF0A86"/>
    <w:rsid w:val="00AF195B"/>
    <w:rsid w:val="00AF39B8"/>
    <w:rsid w:val="00B00721"/>
    <w:rsid w:val="00B0560A"/>
    <w:rsid w:val="00B1121C"/>
    <w:rsid w:val="00B208D2"/>
    <w:rsid w:val="00B209BE"/>
    <w:rsid w:val="00B225EE"/>
    <w:rsid w:val="00B31836"/>
    <w:rsid w:val="00B347A1"/>
    <w:rsid w:val="00B44D0C"/>
    <w:rsid w:val="00B45D9F"/>
    <w:rsid w:val="00B47B80"/>
    <w:rsid w:val="00B5339A"/>
    <w:rsid w:val="00B54307"/>
    <w:rsid w:val="00B62C98"/>
    <w:rsid w:val="00B67563"/>
    <w:rsid w:val="00B72961"/>
    <w:rsid w:val="00B72AE4"/>
    <w:rsid w:val="00B733D7"/>
    <w:rsid w:val="00B736AD"/>
    <w:rsid w:val="00B759CE"/>
    <w:rsid w:val="00B76C93"/>
    <w:rsid w:val="00B91074"/>
    <w:rsid w:val="00B979D7"/>
    <w:rsid w:val="00BA245D"/>
    <w:rsid w:val="00BA7D88"/>
    <w:rsid w:val="00BB0212"/>
    <w:rsid w:val="00BB087B"/>
    <w:rsid w:val="00BB1166"/>
    <w:rsid w:val="00BB1D2E"/>
    <w:rsid w:val="00BC0666"/>
    <w:rsid w:val="00BD170E"/>
    <w:rsid w:val="00C0189A"/>
    <w:rsid w:val="00C0242B"/>
    <w:rsid w:val="00C0376E"/>
    <w:rsid w:val="00C03B58"/>
    <w:rsid w:val="00C049DF"/>
    <w:rsid w:val="00C05FE1"/>
    <w:rsid w:val="00C07746"/>
    <w:rsid w:val="00C17551"/>
    <w:rsid w:val="00C22004"/>
    <w:rsid w:val="00C24B95"/>
    <w:rsid w:val="00C315D6"/>
    <w:rsid w:val="00C3218A"/>
    <w:rsid w:val="00C40493"/>
    <w:rsid w:val="00C43709"/>
    <w:rsid w:val="00C43FBC"/>
    <w:rsid w:val="00C466D0"/>
    <w:rsid w:val="00C54D2E"/>
    <w:rsid w:val="00C57CC3"/>
    <w:rsid w:val="00C6446F"/>
    <w:rsid w:val="00C8324B"/>
    <w:rsid w:val="00C84050"/>
    <w:rsid w:val="00C84750"/>
    <w:rsid w:val="00C87051"/>
    <w:rsid w:val="00C87AFC"/>
    <w:rsid w:val="00C96EEC"/>
    <w:rsid w:val="00C9735A"/>
    <w:rsid w:val="00CA0D9D"/>
    <w:rsid w:val="00CA2317"/>
    <w:rsid w:val="00CA625D"/>
    <w:rsid w:val="00CB521F"/>
    <w:rsid w:val="00CC0124"/>
    <w:rsid w:val="00CC1A85"/>
    <w:rsid w:val="00CD1DAB"/>
    <w:rsid w:val="00CD3154"/>
    <w:rsid w:val="00CE3168"/>
    <w:rsid w:val="00CF2B11"/>
    <w:rsid w:val="00CF52E2"/>
    <w:rsid w:val="00D06950"/>
    <w:rsid w:val="00D12319"/>
    <w:rsid w:val="00D146CD"/>
    <w:rsid w:val="00D164E9"/>
    <w:rsid w:val="00D223C0"/>
    <w:rsid w:val="00D51A76"/>
    <w:rsid w:val="00D55631"/>
    <w:rsid w:val="00D63B8A"/>
    <w:rsid w:val="00D71A49"/>
    <w:rsid w:val="00D75642"/>
    <w:rsid w:val="00D804D1"/>
    <w:rsid w:val="00D81BC5"/>
    <w:rsid w:val="00D844BA"/>
    <w:rsid w:val="00D91B60"/>
    <w:rsid w:val="00DB0D35"/>
    <w:rsid w:val="00DB410E"/>
    <w:rsid w:val="00DB669F"/>
    <w:rsid w:val="00DB6E38"/>
    <w:rsid w:val="00DC2564"/>
    <w:rsid w:val="00DC7523"/>
    <w:rsid w:val="00DD1EF9"/>
    <w:rsid w:val="00DD5AF2"/>
    <w:rsid w:val="00DE7636"/>
    <w:rsid w:val="00DF1C33"/>
    <w:rsid w:val="00DF202E"/>
    <w:rsid w:val="00DF2939"/>
    <w:rsid w:val="00DF4D47"/>
    <w:rsid w:val="00DF4E7E"/>
    <w:rsid w:val="00DF501F"/>
    <w:rsid w:val="00E00945"/>
    <w:rsid w:val="00E06F2D"/>
    <w:rsid w:val="00E35018"/>
    <w:rsid w:val="00E40BC5"/>
    <w:rsid w:val="00E44262"/>
    <w:rsid w:val="00E4763C"/>
    <w:rsid w:val="00E50BC1"/>
    <w:rsid w:val="00E51A68"/>
    <w:rsid w:val="00E56741"/>
    <w:rsid w:val="00E72C69"/>
    <w:rsid w:val="00E73CD1"/>
    <w:rsid w:val="00E820E7"/>
    <w:rsid w:val="00E83C7C"/>
    <w:rsid w:val="00E86A2D"/>
    <w:rsid w:val="00E91CF9"/>
    <w:rsid w:val="00E937C2"/>
    <w:rsid w:val="00E968D5"/>
    <w:rsid w:val="00EA12B0"/>
    <w:rsid w:val="00EB5F94"/>
    <w:rsid w:val="00EC517A"/>
    <w:rsid w:val="00EC7AD9"/>
    <w:rsid w:val="00EE0CDD"/>
    <w:rsid w:val="00EE4C80"/>
    <w:rsid w:val="00EE5AC9"/>
    <w:rsid w:val="00EF06F9"/>
    <w:rsid w:val="00EF6A20"/>
    <w:rsid w:val="00F13476"/>
    <w:rsid w:val="00F27C95"/>
    <w:rsid w:val="00F3331C"/>
    <w:rsid w:val="00F42509"/>
    <w:rsid w:val="00F54FC4"/>
    <w:rsid w:val="00F56284"/>
    <w:rsid w:val="00F57E8F"/>
    <w:rsid w:val="00F74351"/>
    <w:rsid w:val="00F77B47"/>
    <w:rsid w:val="00F86366"/>
    <w:rsid w:val="00F86570"/>
    <w:rsid w:val="00FA4299"/>
    <w:rsid w:val="00FB1EFF"/>
    <w:rsid w:val="00FB27AA"/>
    <w:rsid w:val="00FC197A"/>
    <w:rsid w:val="00FD5D85"/>
    <w:rsid w:val="00FD6720"/>
    <w:rsid w:val="00FE0743"/>
    <w:rsid w:val="00FE1DDA"/>
    <w:rsid w:val="00FE4DFC"/>
    <w:rsid w:val="00FF4E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4:docId w14:val="47D1EEC6"/>
  <w15:chartTrackingRefBased/>
  <w15:docId w15:val="{FDBB1AE3-3217-4AF0-B48F-D9FAA83D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1FA9"/>
    <w:pPr>
      <w:tabs>
        <w:tab w:val="left" w:pos="720"/>
        <w:tab w:val="left" w:pos="1440"/>
        <w:tab w:val="left" w:pos="2160"/>
        <w:tab w:val="left" w:pos="2880"/>
        <w:tab w:val="right" w:pos="9907"/>
      </w:tabs>
    </w:pPr>
    <w:rPr>
      <w:rFonts w:ascii="Arial" w:hAnsi="Arial"/>
      <w:sz w:val="24"/>
      <w:szCs w:val="24"/>
    </w:rPr>
  </w:style>
  <w:style w:type="paragraph" w:styleId="Heading1">
    <w:name w:val="heading 1"/>
    <w:aliases w:val="Outline1"/>
    <w:basedOn w:val="Normal"/>
    <w:next w:val="Normal"/>
    <w:qFormat/>
    <w:rsid w:val="009F7554"/>
    <w:pPr>
      <w:numPr>
        <w:numId w:val="2"/>
      </w:numPr>
      <w:outlineLvl w:val="0"/>
    </w:pPr>
    <w:rPr>
      <w:kern w:val="24"/>
    </w:rPr>
  </w:style>
  <w:style w:type="paragraph" w:styleId="Heading2">
    <w:name w:val="heading 2"/>
    <w:aliases w:val="Outline2"/>
    <w:basedOn w:val="Normal"/>
    <w:next w:val="Normal"/>
    <w:qFormat/>
    <w:pPr>
      <w:numPr>
        <w:ilvl w:val="1"/>
        <w:numId w:val="3"/>
      </w:numPr>
      <w:ind w:left="720"/>
      <w:outlineLvl w:val="1"/>
    </w:pPr>
    <w:rPr>
      <w:kern w:val="24"/>
    </w:rPr>
  </w:style>
  <w:style w:type="paragraph" w:styleId="Heading3">
    <w:name w:val="heading 3"/>
    <w:aliases w:val="Outline3"/>
    <w:basedOn w:val="Normal"/>
    <w:next w:val="Normal"/>
    <w:qFormat/>
    <w:pPr>
      <w:numPr>
        <w:ilvl w:val="2"/>
        <w:numId w:val="4"/>
      </w:numPr>
      <w:tabs>
        <w:tab w:val="num"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EnvelopeAddress">
    <w:name w:val="envelope address"/>
    <w:basedOn w:val="Normal"/>
    <w:pPr>
      <w:framePr w:w="7920" w:h="1980" w:hRule="exact" w:hSpace="180" w:wrap="auto" w:hAnchor="page" w:xAlign="center" w:yAlign="bottom"/>
      <w:ind w:left="2880"/>
    </w:pPr>
  </w:style>
  <w:style w:type="paragraph" w:customStyle="1" w:styleId="Outline4">
    <w:name w:val="Outline4"/>
    <w:basedOn w:val="Normal"/>
    <w:next w:val="Normal"/>
    <w:pPr>
      <w:ind w:left="2160"/>
    </w:pPr>
    <w:rPr>
      <w:kern w:val="24"/>
    </w:rPr>
  </w:style>
  <w:style w:type="paragraph" w:customStyle="1" w:styleId="Outline5">
    <w:name w:val="Outline5"/>
    <w:basedOn w:val="Normal"/>
    <w:next w:val="Normal"/>
    <w:pPr>
      <w:ind w:left="720"/>
    </w:pPr>
    <w:rPr>
      <w:kern w:val="24"/>
    </w:rPr>
  </w:style>
  <w:style w:type="paragraph" w:customStyle="1" w:styleId="Outline6">
    <w:name w:val="Outline6"/>
    <w:basedOn w:val="Normal"/>
    <w:next w:val="Normal"/>
    <w:pPr>
      <w:spacing w:after="240"/>
      <w:ind w:left="2160"/>
    </w:pPr>
    <w:rPr>
      <w:kern w:val="24"/>
    </w:rPr>
  </w:style>
  <w:style w:type="paragraph" w:customStyle="1" w:styleId="Outline7">
    <w:name w:val="Outline7"/>
    <w:basedOn w:val="Normal"/>
    <w:next w:val="Normal"/>
    <w:pPr>
      <w:spacing w:after="240"/>
      <w:ind w:left="720"/>
    </w:pPr>
    <w:rPr>
      <w:kern w:val="24"/>
    </w:rPr>
  </w:style>
  <w:style w:type="paragraph" w:customStyle="1" w:styleId="Bulletted">
    <w:name w:val="Bulletted"/>
    <w:basedOn w:val="Normal"/>
    <w:next w:val="Normal"/>
    <w:pPr>
      <w:numPr>
        <w:numId w:val="1"/>
      </w:numPr>
    </w:pPr>
  </w:style>
  <w:style w:type="character" w:styleId="Hyperlink">
    <w:name w:val="Hyperlink"/>
    <w:rPr>
      <w:color w:val="0000FF"/>
      <w:u w:val="single"/>
    </w:rPr>
  </w:style>
  <w:style w:type="table" w:styleId="TableGrid">
    <w:name w:val="Table Grid"/>
    <w:basedOn w:val="TableNormal"/>
    <w:rsid w:val="005C0B4B"/>
    <w:pPr>
      <w:tabs>
        <w:tab w:val="left" w:pos="720"/>
        <w:tab w:val="left" w:pos="1440"/>
        <w:tab w:val="left" w:pos="2160"/>
        <w:tab w:val="left" w:pos="2880"/>
        <w:tab w:val="left" w:pos="4680"/>
        <w:tab w:val="left" w:pos="5400"/>
        <w:tab w:val="right" w:pos="9000"/>
      </w:tab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37D57"/>
    <w:rPr>
      <w:rFonts w:ascii="Tahoma" w:hAnsi="Tahoma" w:cs="Tahoma"/>
      <w:sz w:val="16"/>
      <w:szCs w:val="16"/>
    </w:rPr>
  </w:style>
  <w:style w:type="character" w:styleId="PageNumber">
    <w:name w:val="page number"/>
    <w:basedOn w:val="DefaultParagraphFont"/>
    <w:rsid w:val="00350CBD"/>
  </w:style>
  <w:style w:type="character" w:styleId="Strong">
    <w:name w:val="Strong"/>
    <w:qFormat/>
    <w:rsid w:val="00197C01"/>
    <w:rPr>
      <w:b/>
      <w:bCs/>
    </w:rPr>
  </w:style>
  <w:style w:type="character" w:customStyle="1" w:styleId="UnresolvedMention1">
    <w:name w:val="Unresolved Mention1"/>
    <w:uiPriority w:val="99"/>
    <w:semiHidden/>
    <w:unhideWhenUsed/>
    <w:rsid w:val="009922CB"/>
    <w:rPr>
      <w:color w:val="605E5C"/>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F5 List Paragraph Char,List Paragraph2 Char,L Char"/>
    <w:link w:val="ListParagraph"/>
    <w:uiPriority w:val="34"/>
    <w:qFormat/>
    <w:locked/>
    <w:rsid w:val="004906D5"/>
    <w:rPr>
      <w:rFonts w:ascii="Arial" w:hAnsi="Arial" w:cs="Arial"/>
    </w:rPr>
  </w:style>
  <w:style w:type="paragraph" w:styleId="ListParagraph">
    <w:name w:val="List Paragraph"/>
    <w:aliases w:val="Dot pt,No Spacing1,List Paragraph Char Char Char,Indicator Text,Numbered Para 1,List Paragraph1,Bullet 1,Bullet Points,MAIN CONTENT,F5 List Paragraph,List Paragraph2,List Paragraph12,Colorful List - Accent 11,Normal numbered,OBC Bullet,L"/>
    <w:basedOn w:val="Normal"/>
    <w:link w:val="ListParagraphChar"/>
    <w:uiPriority w:val="34"/>
    <w:qFormat/>
    <w:rsid w:val="004906D5"/>
    <w:pPr>
      <w:tabs>
        <w:tab w:val="clear" w:pos="720"/>
        <w:tab w:val="clear" w:pos="1440"/>
        <w:tab w:val="clear" w:pos="2160"/>
        <w:tab w:val="clear" w:pos="2880"/>
        <w:tab w:val="clear" w:pos="9907"/>
      </w:tabs>
      <w:ind w:left="720"/>
      <w:contextualSpacing/>
    </w:pPr>
    <w:rPr>
      <w:rFonts w:cs="Arial"/>
      <w:sz w:val="20"/>
      <w:szCs w:val="20"/>
    </w:rPr>
  </w:style>
  <w:style w:type="paragraph" w:styleId="Revision">
    <w:name w:val="Revision"/>
    <w:hidden/>
    <w:uiPriority w:val="99"/>
    <w:semiHidden/>
    <w:rsid w:val="00DB410E"/>
    <w:rPr>
      <w:rFonts w:ascii="Arial" w:hAnsi="Arial"/>
      <w:sz w:val="24"/>
      <w:szCs w:val="24"/>
    </w:rPr>
  </w:style>
  <w:style w:type="character" w:styleId="CommentReference">
    <w:name w:val="annotation reference"/>
    <w:rsid w:val="00DF2939"/>
    <w:rPr>
      <w:sz w:val="16"/>
      <w:szCs w:val="16"/>
    </w:rPr>
  </w:style>
  <w:style w:type="paragraph" w:styleId="CommentText">
    <w:name w:val="annotation text"/>
    <w:basedOn w:val="Normal"/>
    <w:link w:val="CommentTextChar"/>
    <w:rsid w:val="00DF2939"/>
    <w:rPr>
      <w:sz w:val="20"/>
      <w:szCs w:val="20"/>
    </w:rPr>
  </w:style>
  <w:style w:type="character" w:customStyle="1" w:styleId="CommentTextChar">
    <w:name w:val="Comment Text Char"/>
    <w:link w:val="CommentText"/>
    <w:rsid w:val="00DF2939"/>
    <w:rPr>
      <w:rFonts w:ascii="Arial" w:hAnsi="Arial"/>
    </w:rPr>
  </w:style>
  <w:style w:type="paragraph" w:styleId="CommentSubject">
    <w:name w:val="annotation subject"/>
    <w:basedOn w:val="CommentText"/>
    <w:next w:val="CommentText"/>
    <w:link w:val="CommentSubjectChar"/>
    <w:rsid w:val="00DF2939"/>
    <w:rPr>
      <w:b/>
      <w:bCs/>
    </w:rPr>
  </w:style>
  <w:style w:type="character" w:customStyle="1" w:styleId="CommentSubjectChar">
    <w:name w:val="Comment Subject Char"/>
    <w:link w:val="CommentSubject"/>
    <w:rsid w:val="00DF2939"/>
    <w:rPr>
      <w:rFonts w:ascii="Arial" w:hAnsi="Arial"/>
      <w:b/>
      <w:bCs/>
    </w:rPr>
  </w:style>
  <w:style w:type="character" w:customStyle="1" w:styleId="UnresolvedMention2">
    <w:name w:val="Unresolved Mention2"/>
    <w:uiPriority w:val="99"/>
    <w:semiHidden/>
    <w:unhideWhenUsed/>
    <w:rsid w:val="008D2166"/>
    <w:rPr>
      <w:color w:val="605E5C"/>
      <w:shd w:val="clear" w:color="auto" w:fill="E1DFDD"/>
    </w:rPr>
  </w:style>
  <w:style w:type="character" w:styleId="FollowedHyperlink">
    <w:name w:val="FollowedHyperlink"/>
    <w:rsid w:val="008D2166"/>
    <w:rPr>
      <w:color w:val="954F72"/>
      <w:u w:val="single"/>
    </w:rPr>
  </w:style>
  <w:style w:type="character" w:customStyle="1" w:styleId="normaltextrun">
    <w:name w:val="normaltextrun"/>
    <w:basedOn w:val="DefaultParagraphFont"/>
    <w:rsid w:val="004C6664"/>
  </w:style>
  <w:style w:type="character" w:customStyle="1" w:styleId="ui-provider">
    <w:name w:val="ui-provider"/>
    <w:basedOn w:val="DefaultParagraphFont"/>
    <w:rsid w:val="00205275"/>
  </w:style>
  <w:style w:type="paragraph" w:styleId="NormalWeb">
    <w:name w:val="Normal (Web)"/>
    <w:basedOn w:val="Normal"/>
    <w:rsid w:val="00714914"/>
    <w:rPr>
      <w:rFonts w:ascii="Times New Roman" w:hAnsi="Times New Roman"/>
    </w:rPr>
  </w:style>
  <w:style w:type="character" w:customStyle="1" w:styleId="UnresolvedMention3">
    <w:name w:val="Unresolved Mention3"/>
    <w:basedOn w:val="DefaultParagraphFont"/>
    <w:uiPriority w:val="99"/>
    <w:semiHidden/>
    <w:unhideWhenUsed/>
    <w:rsid w:val="001A38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75630">
      <w:bodyDiv w:val="1"/>
      <w:marLeft w:val="0"/>
      <w:marRight w:val="0"/>
      <w:marTop w:val="0"/>
      <w:marBottom w:val="0"/>
      <w:divBdr>
        <w:top w:val="none" w:sz="0" w:space="0" w:color="auto"/>
        <w:left w:val="none" w:sz="0" w:space="0" w:color="auto"/>
        <w:bottom w:val="none" w:sz="0" w:space="0" w:color="auto"/>
        <w:right w:val="none" w:sz="0" w:space="0" w:color="auto"/>
      </w:divBdr>
    </w:div>
    <w:div w:id="86969258">
      <w:bodyDiv w:val="1"/>
      <w:marLeft w:val="0"/>
      <w:marRight w:val="0"/>
      <w:marTop w:val="0"/>
      <w:marBottom w:val="0"/>
      <w:divBdr>
        <w:top w:val="none" w:sz="0" w:space="0" w:color="auto"/>
        <w:left w:val="none" w:sz="0" w:space="0" w:color="auto"/>
        <w:bottom w:val="none" w:sz="0" w:space="0" w:color="auto"/>
        <w:right w:val="none" w:sz="0" w:space="0" w:color="auto"/>
      </w:divBdr>
    </w:div>
    <w:div w:id="171453580">
      <w:bodyDiv w:val="1"/>
      <w:marLeft w:val="0"/>
      <w:marRight w:val="0"/>
      <w:marTop w:val="0"/>
      <w:marBottom w:val="0"/>
      <w:divBdr>
        <w:top w:val="none" w:sz="0" w:space="0" w:color="auto"/>
        <w:left w:val="none" w:sz="0" w:space="0" w:color="auto"/>
        <w:bottom w:val="none" w:sz="0" w:space="0" w:color="auto"/>
        <w:right w:val="none" w:sz="0" w:space="0" w:color="auto"/>
      </w:divBdr>
    </w:div>
    <w:div w:id="196503503">
      <w:bodyDiv w:val="1"/>
      <w:marLeft w:val="0"/>
      <w:marRight w:val="0"/>
      <w:marTop w:val="0"/>
      <w:marBottom w:val="0"/>
      <w:divBdr>
        <w:top w:val="none" w:sz="0" w:space="0" w:color="auto"/>
        <w:left w:val="none" w:sz="0" w:space="0" w:color="auto"/>
        <w:bottom w:val="none" w:sz="0" w:space="0" w:color="auto"/>
        <w:right w:val="none" w:sz="0" w:space="0" w:color="auto"/>
      </w:divBdr>
    </w:div>
    <w:div w:id="252202365">
      <w:bodyDiv w:val="1"/>
      <w:marLeft w:val="0"/>
      <w:marRight w:val="0"/>
      <w:marTop w:val="0"/>
      <w:marBottom w:val="0"/>
      <w:divBdr>
        <w:top w:val="none" w:sz="0" w:space="0" w:color="auto"/>
        <w:left w:val="none" w:sz="0" w:space="0" w:color="auto"/>
        <w:bottom w:val="none" w:sz="0" w:space="0" w:color="auto"/>
        <w:right w:val="none" w:sz="0" w:space="0" w:color="auto"/>
      </w:divBdr>
    </w:div>
    <w:div w:id="320930688">
      <w:bodyDiv w:val="1"/>
      <w:marLeft w:val="0"/>
      <w:marRight w:val="0"/>
      <w:marTop w:val="0"/>
      <w:marBottom w:val="0"/>
      <w:divBdr>
        <w:top w:val="none" w:sz="0" w:space="0" w:color="auto"/>
        <w:left w:val="none" w:sz="0" w:space="0" w:color="auto"/>
        <w:bottom w:val="none" w:sz="0" w:space="0" w:color="auto"/>
        <w:right w:val="none" w:sz="0" w:space="0" w:color="auto"/>
      </w:divBdr>
    </w:div>
    <w:div w:id="402026944">
      <w:bodyDiv w:val="1"/>
      <w:marLeft w:val="0"/>
      <w:marRight w:val="0"/>
      <w:marTop w:val="0"/>
      <w:marBottom w:val="0"/>
      <w:divBdr>
        <w:top w:val="none" w:sz="0" w:space="0" w:color="auto"/>
        <w:left w:val="none" w:sz="0" w:space="0" w:color="auto"/>
        <w:bottom w:val="none" w:sz="0" w:space="0" w:color="auto"/>
        <w:right w:val="none" w:sz="0" w:space="0" w:color="auto"/>
      </w:divBdr>
    </w:div>
    <w:div w:id="467749495">
      <w:bodyDiv w:val="1"/>
      <w:marLeft w:val="0"/>
      <w:marRight w:val="0"/>
      <w:marTop w:val="0"/>
      <w:marBottom w:val="0"/>
      <w:divBdr>
        <w:top w:val="none" w:sz="0" w:space="0" w:color="auto"/>
        <w:left w:val="none" w:sz="0" w:space="0" w:color="auto"/>
        <w:bottom w:val="none" w:sz="0" w:space="0" w:color="auto"/>
        <w:right w:val="none" w:sz="0" w:space="0" w:color="auto"/>
      </w:divBdr>
    </w:div>
    <w:div w:id="493692247">
      <w:bodyDiv w:val="1"/>
      <w:marLeft w:val="0"/>
      <w:marRight w:val="0"/>
      <w:marTop w:val="0"/>
      <w:marBottom w:val="0"/>
      <w:divBdr>
        <w:top w:val="none" w:sz="0" w:space="0" w:color="auto"/>
        <w:left w:val="none" w:sz="0" w:space="0" w:color="auto"/>
        <w:bottom w:val="none" w:sz="0" w:space="0" w:color="auto"/>
        <w:right w:val="none" w:sz="0" w:space="0" w:color="auto"/>
      </w:divBdr>
    </w:div>
    <w:div w:id="519587533">
      <w:bodyDiv w:val="1"/>
      <w:marLeft w:val="0"/>
      <w:marRight w:val="0"/>
      <w:marTop w:val="0"/>
      <w:marBottom w:val="0"/>
      <w:divBdr>
        <w:top w:val="none" w:sz="0" w:space="0" w:color="auto"/>
        <w:left w:val="none" w:sz="0" w:space="0" w:color="auto"/>
        <w:bottom w:val="none" w:sz="0" w:space="0" w:color="auto"/>
        <w:right w:val="none" w:sz="0" w:space="0" w:color="auto"/>
      </w:divBdr>
    </w:div>
    <w:div w:id="773669124">
      <w:bodyDiv w:val="1"/>
      <w:marLeft w:val="0"/>
      <w:marRight w:val="0"/>
      <w:marTop w:val="0"/>
      <w:marBottom w:val="0"/>
      <w:divBdr>
        <w:top w:val="none" w:sz="0" w:space="0" w:color="auto"/>
        <w:left w:val="none" w:sz="0" w:space="0" w:color="auto"/>
        <w:bottom w:val="none" w:sz="0" w:space="0" w:color="auto"/>
        <w:right w:val="none" w:sz="0" w:space="0" w:color="auto"/>
      </w:divBdr>
    </w:div>
    <w:div w:id="813836467">
      <w:bodyDiv w:val="1"/>
      <w:marLeft w:val="0"/>
      <w:marRight w:val="0"/>
      <w:marTop w:val="0"/>
      <w:marBottom w:val="0"/>
      <w:divBdr>
        <w:top w:val="none" w:sz="0" w:space="0" w:color="auto"/>
        <w:left w:val="none" w:sz="0" w:space="0" w:color="auto"/>
        <w:bottom w:val="none" w:sz="0" w:space="0" w:color="auto"/>
        <w:right w:val="none" w:sz="0" w:space="0" w:color="auto"/>
      </w:divBdr>
    </w:div>
    <w:div w:id="1135565503">
      <w:bodyDiv w:val="1"/>
      <w:marLeft w:val="0"/>
      <w:marRight w:val="0"/>
      <w:marTop w:val="0"/>
      <w:marBottom w:val="0"/>
      <w:divBdr>
        <w:top w:val="none" w:sz="0" w:space="0" w:color="auto"/>
        <w:left w:val="none" w:sz="0" w:space="0" w:color="auto"/>
        <w:bottom w:val="none" w:sz="0" w:space="0" w:color="auto"/>
        <w:right w:val="none" w:sz="0" w:space="0" w:color="auto"/>
      </w:divBdr>
    </w:div>
    <w:div w:id="1170365129">
      <w:bodyDiv w:val="1"/>
      <w:marLeft w:val="0"/>
      <w:marRight w:val="0"/>
      <w:marTop w:val="0"/>
      <w:marBottom w:val="0"/>
      <w:divBdr>
        <w:top w:val="none" w:sz="0" w:space="0" w:color="auto"/>
        <w:left w:val="none" w:sz="0" w:space="0" w:color="auto"/>
        <w:bottom w:val="none" w:sz="0" w:space="0" w:color="auto"/>
        <w:right w:val="none" w:sz="0" w:space="0" w:color="auto"/>
      </w:divBdr>
    </w:div>
    <w:div w:id="1460221395">
      <w:bodyDiv w:val="1"/>
      <w:marLeft w:val="0"/>
      <w:marRight w:val="0"/>
      <w:marTop w:val="0"/>
      <w:marBottom w:val="0"/>
      <w:divBdr>
        <w:top w:val="none" w:sz="0" w:space="0" w:color="auto"/>
        <w:left w:val="none" w:sz="0" w:space="0" w:color="auto"/>
        <w:bottom w:val="none" w:sz="0" w:space="0" w:color="auto"/>
        <w:right w:val="none" w:sz="0" w:space="0" w:color="auto"/>
      </w:divBdr>
    </w:div>
    <w:div w:id="1711802506">
      <w:bodyDiv w:val="1"/>
      <w:marLeft w:val="0"/>
      <w:marRight w:val="0"/>
      <w:marTop w:val="0"/>
      <w:marBottom w:val="0"/>
      <w:divBdr>
        <w:top w:val="none" w:sz="0" w:space="0" w:color="auto"/>
        <w:left w:val="none" w:sz="0" w:space="0" w:color="auto"/>
        <w:bottom w:val="none" w:sz="0" w:space="0" w:color="auto"/>
        <w:right w:val="none" w:sz="0" w:space="0" w:color="auto"/>
      </w:divBdr>
    </w:div>
    <w:div w:id="1737125605">
      <w:bodyDiv w:val="1"/>
      <w:marLeft w:val="0"/>
      <w:marRight w:val="0"/>
      <w:marTop w:val="0"/>
      <w:marBottom w:val="0"/>
      <w:divBdr>
        <w:top w:val="none" w:sz="0" w:space="0" w:color="auto"/>
        <w:left w:val="none" w:sz="0" w:space="0" w:color="auto"/>
        <w:bottom w:val="none" w:sz="0" w:space="0" w:color="auto"/>
        <w:right w:val="none" w:sz="0" w:space="0" w:color="auto"/>
      </w:divBdr>
    </w:div>
    <w:div w:id="2078016240">
      <w:bodyDiv w:val="1"/>
      <w:marLeft w:val="0"/>
      <w:marRight w:val="0"/>
      <w:marTop w:val="0"/>
      <w:marBottom w:val="0"/>
      <w:divBdr>
        <w:top w:val="none" w:sz="0" w:space="0" w:color="auto"/>
        <w:left w:val="none" w:sz="0" w:space="0" w:color="auto"/>
        <w:bottom w:val="none" w:sz="0" w:space="0" w:color="auto"/>
        <w:right w:val="none" w:sz="0" w:space="0" w:color="auto"/>
      </w:divBdr>
    </w:div>
    <w:div w:id="2096198748">
      <w:bodyDiv w:val="1"/>
      <w:marLeft w:val="0"/>
      <w:marRight w:val="0"/>
      <w:marTop w:val="0"/>
      <w:marBottom w:val="0"/>
      <w:divBdr>
        <w:top w:val="none" w:sz="0" w:space="0" w:color="auto"/>
        <w:left w:val="none" w:sz="0" w:space="0" w:color="auto"/>
        <w:bottom w:val="none" w:sz="0" w:space="0" w:color="auto"/>
        <w:right w:val="none" w:sz="0" w:space="0" w:color="auto"/>
      </w:divBdr>
    </w:div>
    <w:div w:id="2108428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search.coe.int/commissioner/Pages/result_details.aspx?ObjectId=0900001680a952a5" TargetMode="External"/><Relationship Id="rId4" Type="http://schemas.openxmlformats.org/officeDocument/2006/relationships/styles" Target="styles.xml"/><Relationship Id="rId9" Type="http://schemas.openxmlformats.org/officeDocument/2006/relationships/hyperlink" Target="https://www.resolutionfoundation.org/press-releases/uk-households-just-halfway-through-two-year-cost-of-living-crisis-with-incomes-set-to-fall-by-2100/"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1" Type="http://schemas.openxmlformats.org/officeDocument/2006/relationships/hyperlink" Target="http://www.lobbying.sco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scotland.gov.uk\dfs\office_templates_m365\Ministers\SG%20-%20Gaelic%20-%20Deputy%20First%20Minister%20and%20Cabinet%20Secretary%20for%20Covid%20Recover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etadata xmlns="http://www.objective.com/ecm/document/metadata/53D26341A57B383EE0540010E0463CCA" version="1.0.0">
  <systemFields>
    <field name="Objective-Id">
      <value order="0">A42872799</value>
    </field>
    <field name="Objective-Title">
      <value order="0">IGR - Spring Budget - Letter to Chancellor - March 23 -DFM FINAL VERSION</value>
    </field>
    <field name="Objective-Description">
      <value order="0"/>
    </field>
    <field name="Objective-CreationStamp">
      <value order="0">2023-03-10T15:27:04Z</value>
    </field>
    <field name="Objective-IsApproved">
      <value order="0">false</value>
    </field>
    <field name="Objective-IsPublished">
      <value order="0">true</value>
    </field>
    <field name="Objective-DatePublished">
      <value order="0">2023-03-10T15:28:48Z</value>
    </field>
    <field name="Objective-ModificationStamp">
      <value order="0">2023-03-10T15:28:48Z</value>
    </field>
    <field name="Objective-Owner">
      <value order="0">Kerfoot, Ben B (U444784)</value>
    </field>
    <field name="Objective-Path">
      <value order="0">Objective Global Folder:SG File Plan:Administration:Finance:Budgeting:Annual budget process:Draft Budget: Administration: (2022-2023): 2020-2025</value>
    </field>
    <field name="Objective-Parent">
      <value order="0">Draft Budget: Administration: (2022-2023): 2020-2025</value>
    </field>
    <field name="Objective-State">
      <value order="0">Published</value>
    </field>
    <field name="Objective-VersionId">
      <value order="0">vA63880254</value>
    </field>
    <field name="Objective-Version">
      <value order="0">2.0</value>
    </field>
    <field name="Objective-VersionNumber">
      <value order="0">2</value>
    </field>
    <field name="Objective-VersionComment">
      <value order="0"/>
    </field>
    <field name="Objective-FileNumber">
      <value order="0">BUD/5672</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Props1.xml><?xml version="1.0" encoding="utf-8"?>
<ds:datastoreItem xmlns:ds="http://schemas.openxmlformats.org/officeDocument/2006/customXml" ds:itemID="{EC813F86-183F-4EB3-B867-BC2D8282301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Props/app.xml><?xml version="1.0" encoding="utf-8"?>
<Properties xmlns="http://schemas.openxmlformats.org/officeDocument/2006/extended-properties" xmlns:vt="http://schemas.openxmlformats.org/officeDocument/2006/docPropsVTypes">
  <Template>SG - Gaelic - Deputy First Minister and Cabinet Secretary for Covid Recovery</Template>
  <TotalTime>2</TotalTime>
  <Pages>5</Pages>
  <Words>2292</Words>
  <Characters>13065</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SG Gaelic Deputy First Minister and Cabinet Secretary for Covid Recovery</vt:lpstr>
    </vt:vector>
  </TitlesOfParts>
  <Company>Scottish Executive</Company>
  <LinksUpToDate>false</LinksUpToDate>
  <CharactersWithSpaces>15327</CharactersWithSpaces>
  <SharedDoc>false</SharedDoc>
  <HLinks>
    <vt:vector size="6" baseType="variant">
      <vt:variant>
        <vt:i4>720975</vt:i4>
      </vt:variant>
      <vt:variant>
        <vt:i4>0</vt:i4>
      </vt:variant>
      <vt:variant>
        <vt:i4>0</vt:i4>
      </vt:variant>
      <vt:variant>
        <vt:i4>5</vt:i4>
      </vt:variant>
      <vt:variant>
        <vt:lpwstr>http://www.lobbying.scot/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SG Gaelic Deputy First Minister and Cabinet Secretary for Covid Recovery</dc:title>
  <dc:subject>SG - Gaelic - SG Gaelic Deputy First Minister and Cabinet Secretary for Recovery.dot</dc:subject>
  <dc:creator>u444784</dc:creator>
  <cp:keywords>Letterhead - SG Gaelic Deputy First Minister and Cabinet Secretary for Covid Recovery</cp:keywords>
  <cp:lastModifiedBy>Donna White</cp:lastModifiedBy>
  <cp:revision>2</cp:revision>
  <cp:lastPrinted>2023-03-08T14:55:00Z</cp:lastPrinted>
  <dcterms:created xsi:type="dcterms:W3CDTF">2023-03-13T14:01:00Z</dcterms:created>
  <dcterms:modified xsi:type="dcterms:W3CDTF">2023-03-13T14:01:00Z</dcterms:modified>
  <cp:category>Ministerial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Number">
    <vt:lpwstr>1</vt:lpwstr>
  </property>
  <property fmtid="{D5CDD505-2E9C-101B-9397-08002B2CF9AE}" pid="3" name="Document number">
    <vt:lpwstr>R291157</vt:lpwstr>
  </property>
  <property fmtid="{D5CDD505-2E9C-101B-9397-08002B2CF9AE}" pid="4" name="Objective-Id">
    <vt:lpwstr>A42872799</vt:lpwstr>
  </property>
  <property fmtid="{D5CDD505-2E9C-101B-9397-08002B2CF9AE}" pid="5" name="Objective-Title">
    <vt:lpwstr>IGR - Spring Budget - Letter to Chancellor - March 23 -DFM FINAL VERSION</vt:lpwstr>
  </property>
  <property fmtid="{D5CDD505-2E9C-101B-9397-08002B2CF9AE}" pid="6" name="Objective-Description">
    <vt:lpwstr/>
  </property>
  <property fmtid="{D5CDD505-2E9C-101B-9397-08002B2CF9AE}" pid="7" name="Objective-CreationStamp">
    <vt:filetime>2023-03-10T15:27:04Z</vt:filetime>
  </property>
  <property fmtid="{D5CDD505-2E9C-101B-9397-08002B2CF9AE}" pid="8" name="Objective-IsApproved">
    <vt:bool>false</vt:bool>
  </property>
  <property fmtid="{D5CDD505-2E9C-101B-9397-08002B2CF9AE}" pid="9" name="Objective-IsPublished">
    <vt:bool>true</vt:bool>
  </property>
  <property fmtid="{D5CDD505-2E9C-101B-9397-08002B2CF9AE}" pid="10" name="Objective-DatePublished">
    <vt:filetime>2023-03-10T15:28:48Z</vt:filetime>
  </property>
  <property fmtid="{D5CDD505-2E9C-101B-9397-08002B2CF9AE}" pid="11" name="Objective-ModificationStamp">
    <vt:filetime>2023-03-10T15:28:48Z</vt:filetime>
  </property>
  <property fmtid="{D5CDD505-2E9C-101B-9397-08002B2CF9AE}" pid="12" name="Objective-Owner">
    <vt:lpwstr>Kerfoot, Ben B (U444784)</vt:lpwstr>
  </property>
  <property fmtid="{D5CDD505-2E9C-101B-9397-08002B2CF9AE}" pid="13" name="Objective-Path">
    <vt:lpwstr>Objective Global Folder:SG File Plan:Administration:Finance:Budgeting:Annual budget process:Draft Budget: Administration: (2022-2023): 2020-2025</vt:lpwstr>
  </property>
  <property fmtid="{D5CDD505-2E9C-101B-9397-08002B2CF9AE}" pid="14" name="Objective-Parent">
    <vt:lpwstr>Draft Budget: Administration: (2022-2023): 2020-2025</vt:lpwstr>
  </property>
  <property fmtid="{D5CDD505-2E9C-101B-9397-08002B2CF9AE}" pid="15" name="Objective-State">
    <vt:lpwstr>Published</vt:lpwstr>
  </property>
  <property fmtid="{D5CDD505-2E9C-101B-9397-08002B2CF9AE}" pid="16" name="Objective-VersionId">
    <vt:lpwstr>vA63880254</vt:lpwstr>
  </property>
  <property fmtid="{D5CDD505-2E9C-101B-9397-08002B2CF9AE}" pid="17" name="Objective-Version">
    <vt:lpwstr>2.0</vt:lpwstr>
  </property>
  <property fmtid="{D5CDD505-2E9C-101B-9397-08002B2CF9AE}" pid="18" name="Objective-VersionNumber">
    <vt:r8>2</vt:r8>
  </property>
  <property fmtid="{D5CDD505-2E9C-101B-9397-08002B2CF9AE}" pid="19" name="Objective-VersionComment">
    <vt:lpwstr/>
  </property>
  <property fmtid="{D5CDD505-2E9C-101B-9397-08002B2CF9AE}" pid="20" name="Objective-FileNumber">
    <vt:lpwstr>BUD/5672</vt:lpwstr>
  </property>
  <property fmtid="{D5CDD505-2E9C-101B-9397-08002B2CF9AE}" pid="21" name="Objective-Classification">
    <vt:lpwstr>OFFICIAL</vt:lpwstr>
  </property>
  <property fmtid="{D5CDD505-2E9C-101B-9397-08002B2CF9AE}" pid="22" name="Objective-Caveats">
    <vt:lpwstr>Caveat for access to SG Fileplan</vt:lpwstr>
  </property>
  <property fmtid="{D5CDD505-2E9C-101B-9397-08002B2CF9AE}" pid="23" name="Objective-Date of Original">
    <vt:lpwstr/>
  </property>
  <property fmtid="{D5CDD505-2E9C-101B-9397-08002B2CF9AE}" pid="24" name="Objective-Date Received">
    <vt:lpwstr/>
  </property>
  <property fmtid="{D5CDD505-2E9C-101B-9397-08002B2CF9AE}" pid="25" name="Objective-SG Web Publication - Category">
    <vt:lpwstr/>
  </property>
  <property fmtid="{D5CDD505-2E9C-101B-9397-08002B2CF9AE}" pid="26" name="Objective-SG Web Publication - Category 2 Classification">
    <vt:lpwstr/>
  </property>
  <property fmtid="{D5CDD505-2E9C-101B-9397-08002B2CF9AE}" pid="27" name="Objective-Connect Creator">
    <vt:lpwstr/>
  </property>
  <property fmtid="{D5CDD505-2E9C-101B-9397-08002B2CF9AE}" pid="28" name="Objective-Required Redaction">
    <vt:lpwstr/>
  </property>
</Properties>
</file>