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17"/>
        <w:gridCol w:w="1406"/>
        <w:gridCol w:w="119"/>
        <w:gridCol w:w="2150"/>
        <w:gridCol w:w="5354"/>
        <w:gridCol w:w="1751"/>
        <w:gridCol w:w="1751"/>
      </w:tblGrid>
      <w:tr w:rsidR="00C200E5" w14:paraId="26E3E94A" w14:textId="77777777" w:rsidTr="00783838">
        <w:tc>
          <w:tcPr>
            <w:tcW w:w="13948" w:type="dxa"/>
            <w:gridSpan w:val="7"/>
          </w:tcPr>
          <w:p w14:paraId="7D7C5C0A" w14:textId="77777777" w:rsidR="00C200E5" w:rsidRPr="00C200E5" w:rsidRDefault="00C200E5" w:rsidP="00C200E5">
            <w:pPr>
              <w:rPr>
                <w:rFonts w:asciiTheme="minorHAnsi" w:hAnsiTheme="minorHAnsi" w:cstheme="minorHAnsi"/>
                <w:b/>
                <w:sz w:val="22"/>
              </w:rPr>
            </w:pPr>
            <w:r>
              <w:rPr>
                <w:rFonts w:asciiTheme="minorHAnsi" w:hAnsiTheme="minorHAnsi" w:cstheme="minorHAnsi"/>
                <w:b/>
                <w:sz w:val="22"/>
              </w:rPr>
              <w:t>VESSELS</w:t>
            </w:r>
          </w:p>
        </w:tc>
      </w:tr>
      <w:tr w:rsidR="00285928" w14:paraId="287DCDCF" w14:textId="77777777" w:rsidTr="00285928">
        <w:trPr>
          <w:trHeight w:val="561"/>
        </w:trPr>
        <w:tc>
          <w:tcPr>
            <w:tcW w:w="1417" w:type="dxa"/>
          </w:tcPr>
          <w:p w14:paraId="107986E4" w14:textId="77777777" w:rsidR="00C200E5" w:rsidRPr="00484F0A" w:rsidRDefault="00C200E5" w:rsidP="00C200E5">
            <w:pPr>
              <w:rPr>
                <w:rFonts w:asciiTheme="minorHAnsi" w:hAnsiTheme="minorHAnsi" w:cstheme="minorHAnsi"/>
                <w:sz w:val="22"/>
              </w:rPr>
            </w:pPr>
            <w:r w:rsidRPr="00484F0A">
              <w:rPr>
                <w:rFonts w:asciiTheme="minorHAnsi" w:hAnsiTheme="minorHAnsi" w:cstheme="minorHAnsi"/>
                <w:sz w:val="22"/>
              </w:rPr>
              <w:t>R</w:t>
            </w:r>
            <w:r>
              <w:rPr>
                <w:rFonts w:asciiTheme="minorHAnsi" w:hAnsiTheme="minorHAnsi" w:cstheme="minorHAnsi"/>
                <w:sz w:val="22"/>
              </w:rPr>
              <w:t>ef</w:t>
            </w:r>
          </w:p>
        </w:tc>
        <w:tc>
          <w:tcPr>
            <w:tcW w:w="1525" w:type="dxa"/>
            <w:gridSpan w:val="2"/>
          </w:tcPr>
          <w:p w14:paraId="2138857D" w14:textId="77777777" w:rsidR="00C200E5" w:rsidRPr="00484F0A" w:rsidRDefault="00C200E5" w:rsidP="00C200E5">
            <w:pPr>
              <w:rPr>
                <w:rFonts w:asciiTheme="minorHAnsi" w:hAnsiTheme="minorHAnsi" w:cstheme="minorHAnsi"/>
                <w:sz w:val="22"/>
              </w:rPr>
            </w:pPr>
            <w:r w:rsidRPr="00484F0A">
              <w:rPr>
                <w:rFonts w:asciiTheme="minorHAnsi" w:hAnsiTheme="minorHAnsi" w:cstheme="minorHAnsi"/>
                <w:sz w:val="22"/>
              </w:rPr>
              <w:t>Applicant</w:t>
            </w:r>
          </w:p>
        </w:tc>
        <w:tc>
          <w:tcPr>
            <w:tcW w:w="2150" w:type="dxa"/>
          </w:tcPr>
          <w:p w14:paraId="1065C9C8" w14:textId="77777777" w:rsidR="00C200E5" w:rsidRPr="00484F0A" w:rsidRDefault="00C200E5" w:rsidP="00C200E5">
            <w:pPr>
              <w:rPr>
                <w:rFonts w:asciiTheme="minorHAnsi" w:hAnsiTheme="minorHAnsi" w:cstheme="minorHAnsi"/>
                <w:sz w:val="22"/>
              </w:rPr>
            </w:pPr>
            <w:r w:rsidRPr="00484F0A">
              <w:rPr>
                <w:rFonts w:asciiTheme="minorHAnsi" w:hAnsiTheme="minorHAnsi" w:cstheme="minorHAnsi"/>
                <w:sz w:val="22"/>
              </w:rPr>
              <w:t>Project Title</w:t>
            </w:r>
          </w:p>
        </w:tc>
        <w:tc>
          <w:tcPr>
            <w:tcW w:w="5354" w:type="dxa"/>
          </w:tcPr>
          <w:p w14:paraId="2BFAA811" w14:textId="77777777" w:rsidR="00C200E5" w:rsidRPr="00484F0A" w:rsidRDefault="00C200E5" w:rsidP="00C200E5">
            <w:pPr>
              <w:rPr>
                <w:rFonts w:ascii="Calibri" w:hAnsi="Calibri" w:cs="Calibri"/>
                <w:sz w:val="22"/>
                <w:szCs w:val="22"/>
              </w:rPr>
            </w:pPr>
            <w:r w:rsidRPr="00484F0A">
              <w:rPr>
                <w:rFonts w:ascii="Calibri" w:hAnsi="Calibri" w:cs="Calibri"/>
                <w:sz w:val="22"/>
                <w:szCs w:val="22"/>
              </w:rPr>
              <w:t>Description</w:t>
            </w:r>
          </w:p>
        </w:tc>
        <w:tc>
          <w:tcPr>
            <w:tcW w:w="1751" w:type="dxa"/>
          </w:tcPr>
          <w:p w14:paraId="4A0E66AC" w14:textId="77777777" w:rsidR="00C200E5" w:rsidRPr="00484F0A" w:rsidRDefault="00C200E5" w:rsidP="00C200E5">
            <w:pPr>
              <w:rPr>
                <w:rFonts w:asciiTheme="minorHAnsi" w:hAnsiTheme="minorHAnsi" w:cstheme="minorHAnsi"/>
                <w:sz w:val="22"/>
              </w:rPr>
            </w:pPr>
            <w:r w:rsidRPr="00484F0A">
              <w:rPr>
                <w:rFonts w:asciiTheme="minorHAnsi" w:hAnsiTheme="minorHAnsi" w:cstheme="minorHAnsi"/>
                <w:sz w:val="22"/>
              </w:rPr>
              <w:t>Total Cost</w:t>
            </w:r>
          </w:p>
        </w:tc>
        <w:tc>
          <w:tcPr>
            <w:tcW w:w="1751" w:type="dxa"/>
          </w:tcPr>
          <w:p w14:paraId="2585ADCD" w14:textId="77777777" w:rsidR="00C200E5" w:rsidRPr="00484F0A" w:rsidRDefault="00C200E5" w:rsidP="00C200E5">
            <w:pPr>
              <w:rPr>
                <w:rFonts w:asciiTheme="minorHAnsi" w:hAnsiTheme="minorHAnsi" w:cstheme="minorHAnsi"/>
                <w:sz w:val="22"/>
              </w:rPr>
            </w:pPr>
            <w:r w:rsidRPr="00484F0A">
              <w:rPr>
                <w:rFonts w:asciiTheme="minorHAnsi" w:hAnsiTheme="minorHAnsi" w:cstheme="minorHAnsi"/>
                <w:sz w:val="22"/>
              </w:rPr>
              <w:t>Grant Awarded</w:t>
            </w:r>
          </w:p>
          <w:p w14:paraId="146958BC" w14:textId="77777777" w:rsidR="00C200E5" w:rsidRPr="00484F0A" w:rsidRDefault="00C200E5" w:rsidP="00C200E5">
            <w:pPr>
              <w:rPr>
                <w:rFonts w:asciiTheme="minorHAnsi" w:hAnsiTheme="minorHAnsi" w:cstheme="minorHAnsi"/>
                <w:sz w:val="22"/>
              </w:rPr>
            </w:pPr>
          </w:p>
        </w:tc>
      </w:tr>
      <w:tr w:rsidR="00C200E5" w14:paraId="1BB423E1" w14:textId="77777777" w:rsidTr="00285928">
        <w:tc>
          <w:tcPr>
            <w:tcW w:w="1417" w:type="dxa"/>
            <w:vAlign w:val="center"/>
          </w:tcPr>
          <w:p w14:paraId="7D4D49CC"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SCOMFF1119</w:t>
            </w:r>
            <w:proofErr w:type="spellEnd"/>
          </w:p>
        </w:tc>
        <w:tc>
          <w:tcPr>
            <w:tcW w:w="1525" w:type="dxa"/>
            <w:gridSpan w:val="2"/>
            <w:vAlign w:val="center"/>
          </w:tcPr>
          <w:p w14:paraId="191521E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Deveron Fishing (Scotland) Limited</w:t>
            </w:r>
          </w:p>
        </w:tc>
        <w:tc>
          <w:tcPr>
            <w:tcW w:w="2150" w:type="dxa"/>
            <w:vAlign w:val="center"/>
          </w:tcPr>
          <w:p w14:paraId="5AC17780"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A10895</w:t>
            </w:r>
            <w:proofErr w:type="spellEnd"/>
            <w:r>
              <w:rPr>
                <w:rFonts w:ascii="Calibri" w:hAnsi="Calibri" w:cs="Calibri"/>
                <w:color w:val="000000"/>
                <w:sz w:val="22"/>
                <w:szCs w:val="22"/>
              </w:rPr>
              <w:t xml:space="preserve"> - Upgrades to increase quality </w:t>
            </w:r>
            <w:proofErr w:type="spellStart"/>
            <w:r>
              <w:rPr>
                <w:rFonts w:ascii="Calibri" w:hAnsi="Calibri" w:cs="Calibri"/>
                <w:color w:val="000000"/>
                <w:sz w:val="22"/>
                <w:szCs w:val="22"/>
              </w:rPr>
              <w:t>onboard</w:t>
            </w:r>
            <w:proofErr w:type="spellEnd"/>
            <w:r>
              <w:rPr>
                <w:rFonts w:ascii="Calibri" w:hAnsi="Calibri" w:cs="Calibri"/>
                <w:color w:val="000000"/>
                <w:sz w:val="22"/>
                <w:szCs w:val="22"/>
              </w:rPr>
              <w:t xml:space="preserve"> the fishing vessel</w:t>
            </w:r>
          </w:p>
        </w:tc>
        <w:tc>
          <w:tcPr>
            <w:tcW w:w="5354" w:type="dxa"/>
          </w:tcPr>
          <w:p w14:paraId="4B123D45" w14:textId="682F6151" w:rsidR="00C200E5" w:rsidRPr="00484F0A" w:rsidRDefault="00355754" w:rsidP="00355754">
            <w:pPr>
              <w:rPr>
                <w:rFonts w:ascii="Calibri" w:hAnsi="Calibri" w:cs="Calibri"/>
                <w:sz w:val="22"/>
                <w:szCs w:val="22"/>
              </w:rPr>
            </w:pPr>
            <w:r>
              <w:rPr>
                <w:rFonts w:ascii="Calibri" w:hAnsi="Calibri" w:cs="Calibri"/>
                <w:sz w:val="22"/>
                <w:szCs w:val="22"/>
              </w:rPr>
              <w:t xml:space="preserve">Installation of a fish hold cooling system, </w:t>
            </w:r>
            <w:proofErr w:type="spellStart"/>
            <w:r>
              <w:rPr>
                <w:rFonts w:ascii="Calibri" w:hAnsi="Calibri" w:cs="Calibri"/>
                <w:sz w:val="22"/>
                <w:szCs w:val="22"/>
              </w:rPr>
              <w:t>weigher</w:t>
            </w:r>
            <w:proofErr w:type="spellEnd"/>
            <w:r>
              <w:rPr>
                <w:rFonts w:ascii="Calibri" w:hAnsi="Calibri" w:cs="Calibri"/>
                <w:sz w:val="22"/>
                <w:szCs w:val="22"/>
              </w:rPr>
              <w:t xml:space="preserve"> &amp; new nets, this will improve the</w:t>
            </w:r>
            <w:r w:rsidR="00C200E5" w:rsidRPr="00484F0A">
              <w:rPr>
                <w:rFonts w:ascii="Calibri" w:hAnsi="Calibri" w:cs="Calibri"/>
                <w:sz w:val="22"/>
                <w:szCs w:val="22"/>
              </w:rPr>
              <w:t xml:space="preserve"> quality of the catch through more</w:t>
            </w:r>
            <w:r>
              <w:rPr>
                <w:rFonts w:ascii="Calibri" w:hAnsi="Calibri" w:cs="Calibri"/>
                <w:sz w:val="22"/>
                <w:szCs w:val="22"/>
              </w:rPr>
              <w:t xml:space="preserve"> efficient catching and holding</w:t>
            </w:r>
            <w:r w:rsidR="000268DA">
              <w:rPr>
                <w:rFonts w:ascii="Calibri" w:hAnsi="Calibri" w:cs="Calibri"/>
                <w:sz w:val="22"/>
                <w:szCs w:val="22"/>
              </w:rPr>
              <w:t xml:space="preserve"> facilities</w:t>
            </w:r>
            <w:r>
              <w:rPr>
                <w:rFonts w:ascii="Calibri" w:hAnsi="Calibri" w:cs="Calibri"/>
                <w:sz w:val="22"/>
                <w:szCs w:val="22"/>
              </w:rPr>
              <w:t xml:space="preserve">. </w:t>
            </w:r>
          </w:p>
        </w:tc>
        <w:tc>
          <w:tcPr>
            <w:tcW w:w="1751" w:type="dxa"/>
            <w:vAlign w:val="center"/>
          </w:tcPr>
          <w:p w14:paraId="15C55CC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£45,095.00</w:t>
            </w:r>
          </w:p>
        </w:tc>
        <w:tc>
          <w:tcPr>
            <w:tcW w:w="1751" w:type="dxa"/>
            <w:vAlign w:val="center"/>
          </w:tcPr>
          <w:p w14:paraId="4F84260A"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£22,457.50</w:t>
            </w:r>
          </w:p>
        </w:tc>
      </w:tr>
      <w:tr w:rsidR="00285928" w14:paraId="427B14C4" w14:textId="77777777" w:rsidTr="00285928">
        <w:tc>
          <w:tcPr>
            <w:tcW w:w="1417" w:type="dxa"/>
            <w:vAlign w:val="center"/>
          </w:tcPr>
          <w:p w14:paraId="68D124D6"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SCOMFF1124</w:t>
            </w:r>
            <w:proofErr w:type="spellEnd"/>
          </w:p>
        </w:tc>
        <w:tc>
          <w:tcPr>
            <w:tcW w:w="1525" w:type="dxa"/>
            <w:gridSpan w:val="2"/>
            <w:vAlign w:val="center"/>
          </w:tcPr>
          <w:p w14:paraId="3A7F0520"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Shaulora</w:t>
            </w:r>
            <w:proofErr w:type="spellEnd"/>
            <w:r>
              <w:rPr>
                <w:rFonts w:ascii="Calibri" w:hAnsi="Calibri" w:cs="Calibri"/>
                <w:color w:val="000000"/>
                <w:sz w:val="22"/>
                <w:szCs w:val="22"/>
              </w:rPr>
              <w:t xml:space="preserve"> LLP - vessel Johanna M</w:t>
            </w:r>
          </w:p>
        </w:tc>
        <w:tc>
          <w:tcPr>
            <w:tcW w:w="2150" w:type="dxa"/>
            <w:vAlign w:val="center"/>
          </w:tcPr>
          <w:p w14:paraId="35F47F3B"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C21058</w:t>
            </w:r>
            <w:proofErr w:type="spellEnd"/>
            <w:r>
              <w:rPr>
                <w:rFonts w:ascii="Calibri" w:hAnsi="Calibri" w:cs="Calibri"/>
                <w:color w:val="000000"/>
                <w:sz w:val="22"/>
                <w:szCs w:val="22"/>
              </w:rPr>
              <w:t xml:space="preserve"> - Upgrade to create sustainable and environmental fishing effort</w:t>
            </w:r>
          </w:p>
        </w:tc>
        <w:tc>
          <w:tcPr>
            <w:tcW w:w="5354" w:type="dxa"/>
          </w:tcPr>
          <w:p w14:paraId="7FC1D5C5" w14:textId="053ACC3F" w:rsidR="00C200E5" w:rsidRPr="00484F0A" w:rsidRDefault="00C200E5" w:rsidP="000268DA">
            <w:pPr>
              <w:rPr>
                <w:rFonts w:ascii="Calibri" w:hAnsi="Calibri" w:cs="Calibri"/>
                <w:sz w:val="22"/>
                <w:szCs w:val="22"/>
              </w:rPr>
            </w:pPr>
            <w:r w:rsidRPr="00484F0A">
              <w:rPr>
                <w:rFonts w:ascii="Calibri" w:hAnsi="Calibri" w:cs="Calibri"/>
                <w:sz w:val="22"/>
                <w:szCs w:val="22"/>
              </w:rPr>
              <w:t xml:space="preserve">The new modern fishing gear will be made </w:t>
            </w:r>
            <w:r>
              <w:rPr>
                <w:rFonts w:ascii="Calibri" w:hAnsi="Calibri" w:cs="Calibri"/>
                <w:sz w:val="22"/>
                <w:szCs w:val="22"/>
              </w:rPr>
              <w:t>of lighter twine incorporating</w:t>
            </w:r>
            <w:r w:rsidRPr="00484F0A">
              <w:rPr>
                <w:rFonts w:ascii="Calibri" w:hAnsi="Calibri" w:cs="Calibri"/>
                <w:sz w:val="22"/>
                <w:szCs w:val="22"/>
              </w:rPr>
              <w:t xml:space="preserve"> large mesh this will prove a sustainable benefit </w:t>
            </w:r>
            <w:r w:rsidR="000268DA">
              <w:rPr>
                <w:rFonts w:ascii="Calibri" w:hAnsi="Calibri" w:cs="Calibri"/>
                <w:sz w:val="22"/>
                <w:szCs w:val="22"/>
              </w:rPr>
              <w:t>so</w:t>
            </w:r>
            <w:r w:rsidRPr="00484F0A">
              <w:rPr>
                <w:rFonts w:ascii="Calibri" w:hAnsi="Calibri" w:cs="Calibri"/>
                <w:sz w:val="22"/>
                <w:szCs w:val="22"/>
              </w:rPr>
              <w:t xml:space="preserve"> juvenile </w:t>
            </w:r>
            <w:r w:rsidR="000268DA">
              <w:rPr>
                <w:rFonts w:ascii="Calibri" w:hAnsi="Calibri" w:cs="Calibri"/>
                <w:sz w:val="22"/>
                <w:szCs w:val="22"/>
              </w:rPr>
              <w:t xml:space="preserve">&amp; </w:t>
            </w:r>
            <w:r w:rsidRPr="00484F0A">
              <w:rPr>
                <w:rFonts w:ascii="Calibri" w:hAnsi="Calibri" w:cs="Calibri"/>
                <w:sz w:val="22"/>
                <w:szCs w:val="22"/>
              </w:rPr>
              <w:t xml:space="preserve">smaller species can exit the net. </w:t>
            </w:r>
          </w:p>
        </w:tc>
        <w:tc>
          <w:tcPr>
            <w:tcW w:w="1751" w:type="dxa"/>
            <w:vAlign w:val="center"/>
          </w:tcPr>
          <w:p w14:paraId="4A32D084"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£35,315.00</w:t>
            </w:r>
          </w:p>
        </w:tc>
        <w:tc>
          <w:tcPr>
            <w:tcW w:w="1751" w:type="dxa"/>
            <w:vAlign w:val="center"/>
          </w:tcPr>
          <w:p w14:paraId="1A762BCD"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£17,657.50</w:t>
            </w:r>
          </w:p>
        </w:tc>
      </w:tr>
      <w:tr w:rsidR="00285928" w14:paraId="13F16D37" w14:textId="77777777" w:rsidTr="00285928">
        <w:tc>
          <w:tcPr>
            <w:tcW w:w="1417" w:type="dxa"/>
            <w:vAlign w:val="center"/>
          </w:tcPr>
          <w:p w14:paraId="06D86D03"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SCOMFF1125</w:t>
            </w:r>
            <w:proofErr w:type="spellEnd"/>
          </w:p>
        </w:tc>
        <w:tc>
          <w:tcPr>
            <w:tcW w:w="1525" w:type="dxa"/>
            <w:gridSpan w:val="2"/>
            <w:vAlign w:val="center"/>
          </w:tcPr>
          <w:p w14:paraId="37DABC58"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Deveron Fishing (Scotland) Ltd</w:t>
            </w:r>
          </w:p>
        </w:tc>
        <w:tc>
          <w:tcPr>
            <w:tcW w:w="2150" w:type="dxa"/>
            <w:vAlign w:val="center"/>
          </w:tcPr>
          <w:p w14:paraId="5D7854E8"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A10827</w:t>
            </w:r>
            <w:proofErr w:type="spellEnd"/>
            <w:r>
              <w:rPr>
                <w:rFonts w:ascii="Calibri" w:hAnsi="Calibri" w:cs="Calibri"/>
                <w:color w:val="000000"/>
                <w:sz w:val="22"/>
                <w:szCs w:val="22"/>
              </w:rPr>
              <w:t xml:space="preserve"> - Increase quality and create high quality fish room environment</w:t>
            </w:r>
          </w:p>
        </w:tc>
        <w:tc>
          <w:tcPr>
            <w:tcW w:w="5354" w:type="dxa"/>
          </w:tcPr>
          <w:p w14:paraId="6C5E396C" w14:textId="56F3C5C3" w:rsidR="00C200E5" w:rsidRPr="00484F0A" w:rsidRDefault="00C200E5" w:rsidP="000268DA">
            <w:pPr>
              <w:rPr>
                <w:rFonts w:ascii="Calibri" w:hAnsi="Calibri" w:cs="Calibri"/>
                <w:sz w:val="22"/>
                <w:szCs w:val="22"/>
              </w:rPr>
            </w:pPr>
            <w:r w:rsidRPr="009E2393">
              <w:rPr>
                <w:rFonts w:ascii="Calibri" w:hAnsi="Calibri" w:cs="Calibri"/>
                <w:sz w:val="22"/>
                <w:szCs w:val="22"/>
              </w:rPr>
              <w:t xml:space="preserve">The proposed installation of a small axillary engine to reduce </w:t>
            </w:r>
            <w:r w:rsidR="000268DA">
              <w:rPr>
                <w:rFonts w:ascii="Calibri" w:hAnsi="Calibri" w:cs="Calibri"/>
                <w:sz w:val="22"/>
                <w:szCs w:val="22"/>
              </w:rPr>
              <w:t>reliance on</w:t>
            </w:r>
            <w:r w:rsidRPr="009E2393">
              <w:rPr>
                <w:rFonts w:ascii="Calibri" w:hAnsi="Calibri" w:cs="Calibri"/>
                <w:sz w:val="22"/>
                <w:szCs w:val="22"/>
              </w:rPr>
              <w:t xml:space="preserve"> t</w:t>
            </w:r>
            <w:r w:rsidR="00355754">
              <w:rPr>
                <w:rFonts w:ascii="Calibri" w:hAnsi="Calibri" w:cs="Calibri"/>
                <w:sz w:val="22"/>
                <w:szCs w:val="22"/>
              </w:rPr>
              <w:t xml:space="preserve">he main engine, </w:t>
            </w:r>
            <w:r w:rsidR="000268DA">
              <w:rPr>
                <w:rFonts w:ascii="Calibri" w:hAnsi="Calibri" w:cs="Calibri"/>
                <w:sz w:val="22"/>
                <w:szCs w:val="22"/>
              </w:rPr>
              <w:t xml:space="preserve">resulting in savings on emissions and fuel. </w:t>
            </w:r>
          </w:p>
        </w:tc>
        <w:tc>
          <w:tcPr>
            <w:tcW w:w="1751" w:type="dxa"/>
            <w:vAlign w:val="center"/>
          </w:tcPr>
          <w:p w14:paraId="75CDC8B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£58,505.10</w:t>
            </w:r>
          </w:p>
        </w:tc>
        <w:tc>
          <w:tcPr>
            <w:tcW w:w="1751" w:type="dxa"/>
            <w:vAlign w:val="center"/>
          </w:tcPr>
          <w:p w14:paraId="7299DE48"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£29,252.70</w:t>
            </w:r>
          </w:p>
        </w:tc>
      </w:tr>
      <w:tr w:rsidR="00285928" w14:paraId="12ED2A58" w14:textId="77777777" w:rsidTr="00285928">
        <w:tc>
          <w:tcPr>
            <w:tcW w:w="1417" w:type="dxa"/>
            <w:vAlign w:val="center"/>
          </w:tcPr>
          <w:p w14:paraId="2FF7909A"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SCOMFF1147</w:t>
            </w:r>
            <w:proofErr w:type="spellEnd"/>
          </w:p>
        </w:tc>
        <w:tc>
          <w:tcPr>
            <w:tcW w:w="1525" w:type="dxa"/>
            <w:gridSpan w:val="2"/>
            <w:vAlign w:val="center"/>
          </w:tcPr>
          <w:p w14:paraId="47733192"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Private individual</w:t>
            </w:r>
          </w:p>
        </w:tc>
        <w:tc>
          <w:tcPr>
            <w:tcW w:w="2150" w:type="dxa"/>
            <w:vAlign w:val="center"/>
          </w:tcPr>
          <w:p w14:paraId="29418EC6"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A10450</w:t>
            </w:r>
            <w:proofErr w:type="spellEnd"/>
            <w:r>
              <w:rPr>
                <w:rFonts w:ascii="Calibri" w:hAnsi="Calibri" w:cs="Calibri"/>
                <w:color w:val="000000"/>
                <w:sz w:val="22"/>
                <w:szCs w:val="22"/>
              </w:rPr>
              <w:t xml:space="preserve"> - Safety improvements</w:t>
            </w:r>
          </w:p>
        </w:tc>
        <w:tc>
          <w:tcPr>
            <w:tcW w:w="5354" w:type="dxa"/>
          </w:tcPr>
          <w:p w14:paraId="530F0883" w14:textId="60F6BB0E" w:rsidR="00C200E5" w:rsidRPr="00484F0A" w:rsidRDefault="00C200E5" w:rsidP="000268DA">
            <w:pPr>
              <w:rPr>
                <w:rFonts w:ascii="Calibri" w:hAnsi="Calibri" w:cs="Calibri"/>
                <w:sz w:val="22"/>
                <w:szCs w:val="22"/>
              </w:rPr>
            </w:pPr>
            <w:r w:rsidRPr="009E2393">
              <w:rPr>
                <w:rFonts w:ascii="Calibri" w:hAnsi="Calibri" w:cs="Calibri"/>
                <w:sz w:val="22"/>
                <w:szCs w:val="22"/>
              </w:rPr>
              <w:t xml:space="preserve">Fit new </w:t>
            </w:r>
            <w:proofErr w:type="spellStart"/>
            <w:r w:rsidRPr="009E2393">
              <w:rPr>
                <w:rFonts w:ascii="Calibri" w:hAnsi="Calibri" w:cs="Calibri"/>
                <w:sz w:val="22"/>
                <w:szCs w:val="22"/>
              </w:rPr>
              <w:t>gunwhale</w:t>
            </w:r>
            <w:proofErr w:type="spellEnd"/>
            <w:r w:rsidRPr="009E2393">
              <w:rPr>
                <w:rFonts w:ascii="Calibri" w:hAnsi="Calibri" w:cs="Calibri"/>
                <w:sz w:val="22"/>
                <w:szCs w:val="22"/>
              </w:rPr>
              <w:t xml:space="preserve"> roller and hydro slave hauler, to improve safety.</w:t>
            </w:r>
          </w:p>
        </w:tc>
        <w:tc>
          <w:tcPr>
            <w:tcW w:w="1751" w:type="dxa"/>
            <w:vAlign w:val="center"/>
          </w:tcPr>
          <w:p w14:paraId="02C6677B"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£18,700.00</w:t>
            </w:r>
          </w:p>
        </w:tc>
        <w:tc>
          <w:tcPr>
            <w:tcW w:w="1751" w:type="dxa"/>
            <w:vAlign w:val="center"/>
          </w:tcPr>
          <w:p w14:paraId="107C7DA7"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£9,350.00</w:t>
            </w:r>
          </w:p>
        </w:tc>
      </w:tr>
      <w:tr w:rsidR="00285928" w14:paraId="547FC27A" w14:textId="77777777" w:rsidTr="00285928">
        <w:tc>
          <w:tcPr>
            <w:tcW w:w="1417" w:type="dxa"/>
            <w:vAlign w:val="center"/>
          </w:tcPr>
          <w:p w14:paraId="2F7E1EB4"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SCOMFF1152</w:t>
            </w:r>
            <w:proofErr w:type="spellEnd"/>
          </w:p>
        </w:tc>
        <w:tc>
          <w:tcPr>
            <w:tcW w:w="1525" w:type="dxa"/>
            <w:gridSpan w:val="2"/>
            <w:vAlign w:val="center"/>
          </w:tcPr>
          <w:p w14:paraId="146CA3BA"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Private individual</w:t>
            </w:r>
          </w:p>
        </w:tc>
        <w:tc>
          <w:tcPr>
            <w:tcW w:w="2150" w:type="dxa"/>
            <w:vAlign w:val="center"/>
          </w:tcPr>
          <w:p w14:paraId="26D1E339"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B12157</w:t>
            </w:r>
            <w:proofErr w:type="spellEnd"/>
            <w:r>
              <w:rPr>
                <w:rFonts w:ascii="Calibri" w:hAnsi="Calibri" w:cs="Calibri"/>
                <w:color w:val="000000"/>
                <w:sz w:val="22"/>
                <w:szCs w:val="22"/>
              </w:rPr>
              <w:t xml:space="preserve"> - safety upgrades</w:t>
            </w:r>
          </w:p>
        </w:tc>
        <w:tc>
          <w:tcPr>
            <w:tcW w:w="5354" w:type="dxa"/>
          </w:tcPr>
          <w:p w14:paraId="5D06D494" w14:textId="01D77E13" w:rsidR="00C200E5" w:rsidRPr="00484F0A" w:rsidRDefault="00355754" w:rsidP="000268DA">
            <w:pPr>
              <w:rPr>
                <w:rFonts w:ascii="Calibri" w:hAnsi="Calibri" w:cs="Calibri"/>
                <w:sz w:val="22"/>
                <w:szCs w:val="22"/>
              </w:rPr>
            </w:pPr>
            <w:r>
              <w:rPr>
                <w:rFonts w:ascii="Calibri" w:hAnsi="Calibri" w:cs="Calibri"/>
                <w:sz w:val="22"/>
                <w:szCs w:val="22"/>
              </w:rPr>
              <w:t>U</w:t>
            </w:r>
            <w:r w:rsidR="000268DA">
              <w:rPr>
                <w:rFonts w:ascii="Calibri" w:hAnsi="Calibri" w:cs="Calibri"/>
                <w:sz w:val="22"/>
                <w:szCs w:val="22"/>
              </w:rPr>
              <w:t>pgrades including a</w:t>
            </w:r>
            <w:r w:rsidR="00C200E5" w:rsidRPr="009E2393">
              <w:rPr>
                <w:rFonts w:ascii="Calibri" w:hAnsi="Calibri" w:cs="Calibri"/>
                <w:sz w:val="22"/>
                <w:szCs w:val="22"/>
              </w:rPr>
              <w:t xml:space="preserve"> new wheel house</w:t>
            </w:r>
            <w:r>
              <w:rPr>
                <w:rFonts w:ascii="Calibri" w:hAnsi="Calibri" w:cs="Calibri"/>
                <w:sz w:val="22"/>
                <w:szCs w:val="22"/>
              </w:rPr>
              <w:t>,</w:t>
            </w:r>
            <w:r w:rsidR="00C200E5" w:rsidRPr="009E2393">
              <w:rPr>
                <w:rFonts w:ascii="Calibri" w:hAnsi="Calibri" w:cs="Calibri"/>
                <w:sz w:val="22"/>
                <w:szCs w:val="22"/>
              </w:rPr>
              <w:t xml:space="preserve"> new whale back</w:t>
            </w:r>
            <w:r>
              <w:rPr>
                <w:rFonts w:ascii="Calibri" w:hAnsi="Calibri" w:cs="Calibri"/>
                <w:sz w:val="22"/>
                <w:szCs w:val="22"/>
              </w:rPr>
              <w:t>,</w:t>
            </w:r>
            <w:r w:rsidR="00C200E5" w:rsidRPr="009E2393">
              <w:rPr>
                <w:rFonts w:ascii="Calibri" w:hAnsi="Calibri" w:cs="Calibri"/>
                <w:sz w:val="22"/>
                <w:szCs w:val="22"/>
              </w:rPr>
              <w:t xml:space="preserve"> new mast and landing derrick new h</w:t>
            </w:r>
            <w:r w:rsidR="000268DA">
              <w:rPr>
                <w:rFonts w:ascii="Calibri" w:hAnsi="Calibri" w:cs="Calibri"/>
                <w:sz w:val="22"/>
                <w:szCs w:val="22"/>
              </w:rPr>
              <w:t xml:space="preserve">ydraulic system, to improve safety </w:t>
            </w:r>
            <w:proofErr w:type="spellStart"/>
            <w:r w:rsidR="000268DA">
              <w:rPr>
                <w:rFonts w:ascii="Calibri" w:hAnsi="Calibri" w:cs="Calibri"/>
                <w:sz w:val="22"/>
                <w:szCs w:val="22"/>
              </w:rPr>
              <w:t>onboard</w:t>
            </w:r>
            <w:proofErr w:type="spellEnd"/>
            <w:r w:rsidR="000268DA">
              <w:rPr>
                <w:rFonts w:ascii="Calibri" w:hAnsi="Calibri" w:cs="Calibri"/>
                <w:sz w:val="22"/>
                <w:szCs w:val="22"/>
              </w:rPr>
              <w:t xml:space="preserve"> the vessel. </w:t>
            </w:r>
          </w:p>
        </w:tc>
        <w:tc>
          <w:tcPr>
            <w:tcW w:w="1751" w:type="dxa"/>
            <w:vAlign w:val="center"/>
          </w:tcPr>
          <w:p w14:paraId="6A16078E"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£24,860.00</w:t>
            </w:r>
          </w:p>
        </w:tc>
        <w:tc>
          <w:tcPr>
            <w:tcW w:w="1751" w:type="dxa"/>
            <w:vAlign w:val="center"/>
          </w:tcPr>
          <w:p w14:paraId="6A2CD1F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£12,430.00</w:t>
            </w:r>
          </w:p>
        </w:tc>
      </w:tr>
      <w:tr w:rsidR="00285928" w14:paraId="3851E5B0" w14:textId="77777777" w:rsidTr="00285928">
        <w:tc>
          <w:tcPr>
            <w:tcW w:w="1417" w:type="dxa"/>
            <w:vAlign w:val="center"/>
          </w:tcPr>
          <w:p w14:paraId="4454A2AE"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SCOMFF1165</w:t>
            </w:r>
            <w:proofErr w:type="spellEnd"/>
          </w:p>
        </w:tc>
        <w:tc>
          <w:tcPr>
            <w:tcW w:w="1525" w:type="dxa"/>
            <w:gridSpan w:val="2"/>
            <w:vAlign w:val="center"/>
          </w:tcPr>
          <w:p w14:paraId="7DF1B750"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MacKinnon (</w:t>
            </w:r>
            <w:proofErr w:type="spellStart"/>
            <w:r>
              <w:rPr>
                <w:rFonts w:ascii="Calibri" w:hAnsi="Calibri" w:cs="Calibri"/>
                <w:color w:val="000000"/>
                <w:sz w:val="22"/>
                <w:szCs w:val="22"/>
              </w:rPr>
              <w:t>Elgol</w:t>
            </w:r>
            <w:proofErr w:type="spellEnd"/>
            <w:r>
              <w:rPr>
                <w:rFonts w:ascii="Calibri" w:hAnsi="Calibri" w:cs="Calibri"/>
                <w:color w:val="000000"/>
                <w:sz w:val="22"/>
                <w:szCs w:val="22"/>
              </w:rPr>
              <w:t>) Limited</w:t>
            </w:r>
          </w:p>
        </w:tc>
        <w:tc>
          <w:tcPr>
            <w:tcW w:w="2150" w:type="dxa"/>
            <w:vAlign w:val="center"/>
          </w:tcPr>
          <w:p w14:paraId="3D126A8E"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C19467</w:t>
            </w:r>
            <w:proofErr w:type="spellEnd"/>
            <w:r>
              <w:rPr>
                <w:rFonts w:ascii="Calibri" w:hAnsi="Calibri" w:cs="Calibri"/>
                <w:color w:val="000000"/>
                <w:sz w:val="22"/>
                <w:szCs w:val="22"/>
              </w:rPr>
              <w:t xml:space="preserve"> - Engine Replacement</w:t>
            </w:r>
          </w:p>
        </w:tc>
        <w:tc>
          <w:tcPr>
            <w:tcW w:w="5354" w:type="dxa"/>
          </w:tcPr>
          <w:p w14:paraId="068E920C" w14:textId="322EB01D" w:rsidR="00C200E5" w:rsidRPr="00484F0A" w:rsidRDefault="00C200E5" w:rsidP="000268DA">
            <w:pPr>
              <w:rPr>
                <w:rFonts w:ascii="Calibri" w:hAnsi="Calibri" w:cs="Calibri"/>
                <w:sz w:val="22"/>
                <w:szCs w:val="22"/>
              </w:rPr>
            </w:pPr>
            <w:r w:rsidRPr="003B4A17">
              <w:rPr>
                <w:rFonts w:ascii="Calibri" w:hAnsi="Calibri" w:cs="Calibri"/>
                <w:sz w:val="22"/>
                <w:szCs w:val="22"/>
              </w:rPr>
              <w:t>T</w:t>
            </w:r>
            <w:r w:rsidR="000268DA">
              <w:rPr>
                <w:rFonts w:ascii="Calibri" w:hAnsi="Calibri" w:cs="Calibri"/>
                <w:sz w:val="22"/>
                <w:szCs w:val="22"/>
              </w:rPr>
              <w:t>his re-engineering project will</w:t>
            </w:r>
            <w:r w:rsidRPr="003B4A17">
              <w:rPr>
                <w:rFonts w:ascii="Calibri" w:hAnsi="Calibri" w:cs="Calibri"/>
                <w:sz w:val="22"/>
                <w:szCs w:val="22"/>
              </w:rPr>
              <w:t xml:space="preserve"> reduce current exhaust and particulates emissions and </w:t>
            </w:r>
            <w:r w:rsidR="000268DA">
              <w:rPr>
                <w:rFonts w:ascii="Calibri" w:hAnsi="Calibri" w:cs="Calibri"/>
                <w:sz w:val="22"/>
                <w:szCs w:val="22"/>
              </w:rPr>
              <w:t xml:space="preserve">daily fuel/oils usage. </w:t>
            </w:r>
          </w:p>
        </w:tc>
        <w:tc>
          <w:tcPr>
            <w:tcW w:w="1751" w:type="dxa"/>
            <w:vAlign w:val="center"/>
          </w:tcPr>
          <w:p w14:paraId="26857C4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£37,225.00</w:t>
            </w:r>
          </w:p>
        </w:tc>
        <w:tc>
          <w:tcPr>
            <w:tcW w:w="1751" w:type="dxa"/>
            <w:vAlign w:val="center"/>
          </w:tcPr>
          <w:p w14:paraId="69FD5FD2"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£11,165.40</w:t>
            </w:r>
          </w:p>
        </w:tc>
      </w:tr>
      <w:tr w:rsidR="00285928" w14:paraId="5F74201E" w14:textId="77777777" w:rsidTr="00285928">
        <w:tc>
          <w:tcPr>
            <w:tcW w:w="1417" w:type="dxa"/>
            <w:vAlign w:val="center"/>
          </w:tcPr>
          <w:p w14:paraId="38E56814"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SCOMFF1168</w:t>
            </w:r>
            <w:proofErr w:type="spellEnd"/>
          </w:p>
        </w:tc>
        <w:tc>
          <w:tcPr>
            <w:tcW w:w="1525" w:type="dxa"/>
            <w:gridSpan w:val="2"/>
            <w:vAlign w:val="center"/>
          </w:tcPr>
          <w:p w14:paraId="53D6AA9F"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Shalanna</w:t>
            </w:r>
            <w:proofErr w:type="spellEnd"/>
            <w:r>
              <w:rPr>
                <w:rFonts w:ascii="Calibri" w:hAnsi="Calibri" w:cs="Calibri"/>
                <w:color w:val="000000"/>
                <w:sz w:val="22"/>
                <w:szCs w:val="22"/>
              </w:rPr>
              <w:t xml:space="preserve"> LLP</w:t>
            </w:r>
          </w:p>
        </w:tc>
        <w:tc>
          <w:tcPr>
            <w:tcW w:w="2150" w:type="dxa"/>
            <w:vAlign w:val="center"/>
          </w:tcPr>
          <w:p w14:paraId="6D5C6A0E"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C17269</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Fishroom</w:t>
            </w:r>
            <w:proofErr w:type="spellEnd"/>
            <w:r>
              <w:rPr>
                <w:rFonts w:ascii="Calibri" w:hAnsi="Calibri" w:cs="Calibri"/>
                <w:color w:val="000000"/>
                <w:sz w:val="22"/>
                <w:szCs w:val="22"/>
              </w:rPr>
              <w:t xml:space="preserve"> and Fish Quality Project aboard </w:t>
            </w:r>
            <w:proofErr w:type="spellStart"/>
            <w:r>
              <w:rPr>
                <w:rFonts w:ascii="Calibri" w:hAnsi="Calibri" w:cs="Calibri"/>
                <w:color w:val="000000"/>
                <w:sz w:val="22"/>
                <w:szCs w:val="22"/>
              </w:rPr>
              <w:t>MFV</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Shalanna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BF843</w:t>
            </w:r>
            <w:proofErr w:type="spellEnd"/>
          </w:p>
        </w:tc>
        <w:tc>
          <w:tcPr>
            <w:tcW w:w="5354" w:type="dxa"/>
          </w:tcPr>
          <w:p w14:paraId="0D5D8231" w14:textId="576A4CDD" w:rsidR="00C200E5" w:rsidRPr="00484F0A" w:rsidRDefault="00C200E5" w:rsidP="000268DA">
            <w:pPr>
              <w:rPr>
                <w:rFonts w:ascii="Calibri" w:hAnsi="Calibri" w:cs="Calibri"/>
                <w:sz w:val="22"/>
                <w:szCs w:val="22"/>
              </w:rPr>
            </w:pPr>
            <w:r>
              <w:rPr>
                <w:rFonts w:ascii="Calibri" w:hAnsi="Calibri" w:cs="Calibri"/>
                <w:sz w:val="22"/>
                <w:szCs w:val="22"/>
              </w:rPr>
              <w:t>I</w:t>
            </w:r>
            <w:r w:rsidRPr="003B4A17">
              <w:rPr>
                <w:rFonts w:ascii="Calibri" w:hAnsi="Calibri" w:cs="Calibri"/>
                <w:sz w:val="22"/>
                <w:szCs w:val="22"/>
              </w:rPr>
              <w:t>nstallation of new</w:t>
            </w:r>
            <w:r w:rsidR="000268DA">
              <w:rPr>
                <w:rFonts w:ascii="Calibri" w:hAnsi="Calibri" w:cs="Calibri"/>
                <w:sz w:val="22"/>
                <w:szCs w:val="22"/>
              </w:rPr>
              <w:t xml:space="preserve"> style Fish Hold Cooling System, </w:t>
            </w:r>
            <w:r w:rsidRPr="003B4A17">
              <w:rPr>
                <w:rFonts w:ascii="Calibri" w:hAnsi="Calibri" w:cs="Calibri"/>
                <w:sz w:val="22"/>
                <w:szCs w:val="22"/>
              </w:rPr>
              <w:t xml:space="preserve">insulation </w:t>
            </w:r>
            <w:r w:rsidR="000268DA">
              <w:rPr>
                <w:rFonts w:ascii="Calibri" w:hAnsi="Calibri" w:cs="Calibri"/>
                <w:sz w:val="22"/>
                <w:szCs w:val="22"/>
              </w:rPr>
              <w:t>in the</w:t>
            </w:r>
            <w:r w:rsidRPr="003B4A17">
              <w:rPr>
                <w:rFonts w:ascii="Calibri" w:hAnsi="Calibri" w:cs="Calibri"/>
                <w:sz w:val="22"/>
                <w:szCs w:val="22"/>
              </w:rPr>
              <w:t xml:space="preserve"> fish room, on board flake ice machine </w:t>
            </w:r>
            <w:r w:rsidR="000268DA">
              <w:rPr>
                <w:rFonts w:ascii="Calibri" w:hAnsi="Calibri" w:cs="Calibri"/>
                <w:sz w:val="22"/>
                <w:szCs w:val="22"/>
              </w:rPr>
              <w:t xml:space="preserve">&amp; marine scales, to improve quality of the catch. </w:t>
            </w:r>
          </w:p>
        </w:tc>
        <w:tc>
          <w:tcPr>
            <w:tcW w:w="1751" w:type="dxa"/>
            <w:vAlign w:val="center"/>
          </w:tcPr>
          <w:p w14:paraId="575842E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£74,095.00</w:t>
            </w:r>
          </w:p>
        </w:tc>
        <w:tc>
          <w:tcPr>
            <w:tcW w:w="1751" w:type="dxa"/>
            <w:vAlign w:val="center"/>
          </w:tcPr>
          <w:p w14:paraId="700A8A9A"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£37,047.50</w:t>
            </w:r>
          </w:p>
        </w:tc>
      </w:tr>
      <w:tr w:rsidR="00285928" w14:paraId="7B428148" w14:textId="77777777" w:rsidTr="00285928">
        <w:tc>
          <w:tcPr>
            <w:tcW w:w="1417" w:type="dxa"/>
            <w:vAlign w:val="center"/>
          </w:tcPr>
          <w:p w14:paraId="05010794"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SCOMFF1174</w:t>
            </w:r>
            <w:proofErr w:type="spellEnd"/>
          </w:p>
        </w:tc>
        <w:tc>
          <w:tcPr>
            <w:tcW w:w="1525" w:type="dxa"/>
            <w:gridSpan w:val="2"/>
            <w:vAlign w:val="center"/>
          </w:tcPr>
          <w:p w14:paraId="138C62BA"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Kate &amp; Co.</w:t>
            </w:r>
          </w:p>
        </w:tc>
        <w:tc>
          <w:tcPr>
            <w:tcW w:w="2150" w:type="dxa"/>
            <w:vAlign w:val="center"/>
          </w:tcPr>
          <w:p w14:paraId="0BB448A0"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C21113</w:t>
            </w:r>
            <w:proofErr w:type="spellEnd"/>
            <w:r>
              <w:rPr>
                <w:rFonts w:ascii="Calibri" w:hAnsi="Calibri" w:cs="Calibri"/>
                <w:color w:val="000000"/>
                <w:sz w:val="22"/>
                <w:szCs w:val="22"/>
              </w:rPr>
              <w:t xml:space="preserve"> - Safety, Working Conditions improvements</w:t>
            </w:r>
          </w:p>
        </w:tc>
        <w:tc>
          <w:tcPr>
            <w:tcW w:w="5354" w:type="dxa"/>
          </w:tcPr>
          <w:p w14:paraId="1E52C771" w14:textId="76F9E394" w:rsidR="00C200E5" w:rsidRPr="00484F0A" w:rsidRDefault="000268DA" w:rsidP="000268DA">
            <w:pPr>
              <w:rPr>
                <w:rFonts w:ascii="Calibri" w:hAnsi="Calibri" w:cs="Calibri"/>
                <w:sz w:val="22"/>
                <w:szCs w:val="22"/>
              </w:rPr>
            </w:pPr>
            <w:r>
              <w:rPr>
                <w:rFonts w:ascii="Calibri" w:hAnsi="Calibri" w:cs="Calibri"/>
                <w:sz w:val="22"/>
                <w:szCs w:val="22"/>
              </w:rPr>
              <w:t>To</w:t>
            </w:r>
            <w:r w:rsidR="00C200E5" w:rsidRPr="003B4A17">
              <w:rPr>
                <w:rFonts w:ascii="Calibri" w:hAnsi="Calibri" w:cs="Calibri"/>
                <w:sz w:val="22"/>
                <w:szCs w:val="22"/>
              </w:rPr>
              <w:t xml:space="preserve"> add safety railings and a work bench </w:t>
            </w:r>
            <w:r>
              <w:rPr>
                <w:rFonts w:ascii="Calibri" w:hAnsi="Calibri" w:cs="Calibri"/>
                <w:sz w:val="22"/>
                <w:szCs w:val="22"/>
              </w:rPr>
              <w:t xml:space="preserve">to allow for safe working. </w:t>
            </w:r>
          </w:p>
        </w:tc>
        <w:tc>
          <w:tcPr>
            <w:tcW w:w="1751" w:type="dxa"/>
            <w:vAlign w:val="center"/>
          </w:tcPr>
          <w:p w14:paraId="68B9FF0F"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£510.28</w:t>
            </w:r>
          </w:p>
        </w:tc>
        <w:tc>
          <w:tcPr>
            <w:tcW w:w="1751" w:type="dxa"/>
            <w:vAlign w:val="center"/>
          </w:tcPr>
          <w:p w14:paraId="427AC774"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£255.14</w:t>
            </w:r>
          </w:p>
        </w:tc>
      </w:tr>
      <w:tr w:rsidR="00285928" w14:paraId="76B1E4A6" w14:textId="77777777" w:rsidTr="00285928">
        <w:tc>
          <w:tcPr>
            <w:tcW w:w="1417" w:type="dxa"/>
            <w:vAlign w:val="center"/>
          </w:tcPr>
          <w:p w14:paraId="4166A6AF"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SCOMFF1186</w:t>
            </w:r>
            <w:proofErr w:type="spellEnd"/>
          </w:p>
        </w:tc>
        <w:tc>
          <w:tcPr>
            <w:tcW w:w="1525" w:type="dxa"/>
            <w:gridSpan w:val="2"/>
            <w:vAlign w:val="center"/>
          </w:tcPr>
          <w:p w14:paraId="1A156769"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 xml:space="preserve">Wakeful </w:t>
            </w:r>
            <w:proofErr w:type="spellStart"/>
            <w:r>
              <w:rPr>
                <w:rFonts w:ascii="Calibri" w:hAnsi="Calibri" w:cs="Calibri"/>
                <w:color w:val="000000"/>
                <w:sz w:val="22"/>
                <w:szCs w:val="22"/>
              </w:rPr>
              <w:t>FR261</w:t>
            </w:r>
            <w:proofErr w:type="spellEnd"/>
            <w:r>
              <w:rPr>
                <w:rFonts w:ascii="Calibri" w:hAnsi="Calibri" w:cs="Calibri"/>
                <w:color w:val="000000"/>
                <w:sz w:val="22"/>
                <w:szCs w:val="22"/>
              </w:rPr>
              <w:t xml:space="preserve"> LLP</w:t>
            </w:r>
          </w:p>
        </w:tc>
        <w:tc>
          <w:tcPr>
            <w:tcW w:w="2150" w:type="dxa"/>
            <w:vAlign w:val="center"/>
          </w:tcPr>
          <w:p w14:paraId="422CE6D5"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B11132</w:t>
            </w:r>
            <w:proofErr w:type="spellEnd"/>
            <w:r>
              <w:rPr>
                <w:rFonts w:ascii="Calibri" w:hAnsi="Calibri" w:cs="Calibri"/>
                <w:color w:val="000000"/>
                <w:sz w:val="22"/>
                <w:szCs w:val="22"/>
              </w:rPr>
              <w:t xml:space="preserve"> - Upgrades and Installation of Ice Machine</w:t>
            </w:r>
          </w:p>
        </w:tc>
        <w:tc>
          <w:tcPr>
            <w:tcW w:w="5354" w:type="dxa"/>
          </w:tcPr>
          <w:p w14:paraId="4FA0625A" w14:textId="1856DF61" w:rsidR="00C200E5" w:rsidRPr="00484F0A" w:rsidRDefault="000268DA" w:rsidP="000268DA">
            <w:pPr>
              <w:rPr>
                <w:rFonts w:ascii="Calibri" w:hAnsi="Calibri" w:cs="Calibri"/>
                <w:sz w:val="22"/>
                <w:szCs w:val="22"/>
              </w:rPr>
            </w:pPr>
            <w:r>
              <w:rPr>
                <w:rFonts w:ascii="Calibri" w:hAnsi="Calibri" w:cs="Calibri"/>
                <w:sz w:val="22"/>
                <w:szCs w:val="22"/>
              </w:rPr>
              <w:t>An u</w:t>
            </w:r>
            <w:r w:rsidR="00C200E5" w:rsidRPr="00FC5D87">
              <w:rPr>
                <w:rFonts w:ascii="Calibri" w:hAnsi="Calibri" w:cs="Calibri"/>
                <w:sz w:val="22"/>
                <w:szCs w:val="22"/>
              </w:rPr>
              <w:t>pgrade of the fish hold and the installation</w:t>
            </w:r>
            <w:r>
              <w:rPr>
                <w:rFonts w:ascii="Calibri" w:hAnsi="Calibri" w:cs="Calibri"/>
                <w:sz w:val="22"/>
                <w:szCs w:val="22"/>
              </w:rPr>
              <w:t xml:space="preserve"> of ice manufacturing facilities, to improve the quality of the catch &amp; reduce fuel use. </w:t>
            </w:r>
          </w:p>
        </w:tc>
        <w:tc>
          <w:tcPr>
            <w:tcW w:w="1751" w:type="dxa"/>
            <w:vAlign w:val="center"/>
          </w:tcPr>
          <w:p w14:paraId="56EA02E4"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£93,195.00</w:t>
            </w:r>
          </w:p>
        </w:tc>
        <w:tc>
          <w:tcPr>
            <w:tcW w:w="1751" w:type="dxa"/>
            <w:vAlign w:val="center"/>
          </w:tcPr>
          <w:p w14:paraId="6A7DC9C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£46,597.50</w:t>
            </w:r>
          </w:p>
        </w:tc>
      </w:tr>
      <w:tr w:rsidR="00285928" w14:paraId="5C8E12F3" w14:textId="77777777" w:rsidTr="00285928">
        <w:tc>
          <w:tcPr>
            <w:tcW w:w="1417" w:type="dxa"/>
            <w:vAlign w:val="center"/>
          </w:tcPr>
          <w:p w14:paraId="219DB7F5"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lastRenderedPageBreak/>
              <w:t>SCOMFF1239</w:t>
            </w:r>
            <w:proofErr w:type="spellEnd"/>
          </w:p>
        </w:tc>
        <w:tc>
          <w:tcPr>
            <w:tcW w:w="1525" w:type="dxa"/>
            <w:gridSpan w:val="2"/>
            <w:vAlign w:val="center"/>
          </w:tcPr>
          <w:p w14:paraId="3AA6EB06"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Adorne</w:t>
            </w:r>
            <w:proofErr w:type="spellEnd"/>
            <w:r>
              <w:rPr>
                <w:rFonts w:ascii="Calibri" w:hAnsi="Calibri" w:cs="Calibri"/>
                <w:color w:val="000000"/>
                <w:sz w:val="22"/>
                <w:szCs w:val="22"/>
              </w:rPr>
              <w:t xml:space="preserve"> Partnership</w:t>
            </w:r>
          </w:p>
        </w:tc>
        <w:tc>
          <w:tcPr>
            <w:tcW w:w="2150" w:type="dxa"/>
            <w:vAlign w:val="center"/>
          </w:tcPr>
          <w:p w14:paraId="309327C9"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C20952</w:t>
            </w:r>
            <w:proofErr w:type="spellEnd"/>
            <w:r>
              <w:rPr>
                <w:rFonts w:ascii="Calibri" w:hAnsi="Calibri" w:cs="Calibri"/>
                <w:color w:val="000000"/>
                <w:sz w:val="22"/>
                <w:szCs w:val="22"/>
              </w:rPr>
              <w:t xml:space="preserve"> new Skirt fishing net</w:t>
            </w:r>
          </w:p>
        </w:tc>
        <w:tc>
          <w:tcPr>
            <w:tcW w:w="5354" w:type="dxa"/>
          </w:tcPr>
          <w:p w14:paraId="186A255C" w14:textId="274C9887" w:rsidR="00C200E5" w:rsidRPr="00484F0A" w:rsidRDefault="000268DA" w:rsidP="000268DA">
            <w:pPr>
              <w:rPr>
                <w:rFonts w:ascii="Calibri" w:hAnsi="Calibri" w:cs="Calibri"/>
                <w:sz w:val="22"/>
                <w:szCs w:val="22"/>
              </w:rPr>
            </w:pPr>
            <w:r>
              <w:rPr>
                <w:rFonts w:ascii="Calibri" w:hAnsi="Calibri" w:cs="Calibri"/>
                <w:sz w:val="22"/>
                <w:szCs w:val="22"/>
              </w:rPr>
              <w:t xml:space="preserve">To trial </w:t>
            </w:r>
            <w:r w:rsidR="00C200E5" w:rsidRPr="00F9299D">
              <w:rPr>
                <w:rFonts w:ascii="Calibri" w:hAnsi="Calibri" w:cs="Calibri"/>
                <w:sz w:val="22"/>
                <w:szCs w:val="22"/>
              </w:rPr>
              <w:t>a new design of seine net that it is hoped will reduce the incidental bycatch of cod to less than 80% of previous levels.</w:t>
            </w:r>
          </w:p>
        </w:tc>
        <w:tc>
          <w:tcPr>
            <w:tcW w:w="1751" w:type="dxa"/>
            <w:vAlign w:val="center"/>
          </w:tcPr>
          <w:p w14:paraId="3B27FE02"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£25,980.00</w:t>
            </w:r>
          </w:p>
        </w:tc>
        <w:tc>
          <w:tcPr>
            <w:tcW w:w="1751" w:type="dxa"/>
            <w:vAlign w:val="center"/>
          </w:tcPr>
          <w:p w14:paraId="0848666D"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£10,285.13</w:t>
            </w:r>
          </w:p>
        </w:tc>
      </w:tr>
      <w:tr w:rsidR="00285928" w14:paraId="3ED8C832" w14:textId="77777777" w:rsidTr="00285928">
        <w:tc>
          <w:tcPr>
            <w:tcW w:w="1417" w:type="dxa"/>
            <w:vAlign w:val="center"/>
          </w:tcPr>
          <w:p w14:paraId="5179ECB0"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SCOMFF1113</w:t>
            </w:r>
            <w:proofErr w:type="spellEnd"/>
          </w:p>
        </w:tc>
        <w:tc>
          <w:tcPr>
            <w:tcW w:w="1525" w:type="dxa"/>
            <w:gridSpan w:val="2"/>
            <w:vAlign w:val="center"/>
          </w:tcPr>
          <w:p w14:paraId="4D79F1CE"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Katie LK 67</w:t>
            </w:r>
          </w:p>
        </w:tc>
        <w:tc>
          <w:tcPr>
            <w:tcW w:w="2150" w:type="dxa"/>
            <w:vAlign w:val="center"/>
          </w:tcPr>
          <w:p w14:paraId="5A3E4BD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Mackerel machine and fish bins</w:t>
            </w:r>
          </w:p>
        </w:tc>
        <w:tc>
          <w:tcPr>
            <w:tcW w:w="5354" w:type="dxa"/>
          </w:tcPr>
          <w:p w14:paraId="22EF84EB" w14:textId="73703ECC" w:rsidR="00C200E5" w:rsidRPr="00484F0A" w:rsidRDefault="000268DA" w:rsidP="000268DA">
            <w:pPr>
              <w:rPr>
                <w:rFonts w:ascii="Calibri" w:hAnsi="Calibri" w:cs="Calibri"/>
                <w:sz w:val="22"/>
                <w:szCs w:val="22"/>
              </w:rPr>
            </w:pPr>
            <w:r>
              <w:rPr>
                <w:rFonts w:ascii="Calibri" w:hAnsi="Calibri" w:cs="Calibri"/>
                <w:sz w:val="22"/>
                <w:szCs w:val="22"/>
              </w:rPr>
              <w:t>To s</w:t>
            </w:r>
            <w:r w:rsidR="00C200E5">
              <w:rPr>
                <w:rFonts w:ascii="Calibri" w:hAnsi="Calibri" w:cs="Calibri"/>
                <w:sz w:val="22"/>
                <w:szCs w:val="22"/>
              </w:rPr>
              <w:t xml:space="preserve">ave fuel and </w:t>
            </w:r>
            <w:r>
              <w:rPr>
                <w:rFonts w:ascii="Calibri" w:hAnsi="Calibri" w:cs="Calibri"/>
                <w:sz w:val="22"/>
                <w:szCs w:val="22"/>
              </w:rPr>
              <w:t>reduce</w:t>
            </w:r>
            <w:r w:rsidR="00C200E5">
              <w:rPr>
                <w:rFonts w:ascii="Calibri" w:hAnsi="Calibri" w:cs="Calibri"/>
                <w:sz w:val="22"/>
                <w:szCs w:val="22"/>
              </w:rPr>
              <w:t xml:space="preserve"> emissions, </w:t>
            </w:r>
            <w:r>
              <w:rPr>
                <w:rFonts w:ascii="Calibri" w:hAnsi="Calibri" w:cs="Calibri"/>
                <w:sz w:val="22"/>
                <w:szCs w:val="22"/>
              </w:rPr>
              <w:t xml:space="preserve">and improve the quality of the catch. </w:t>
            </w:r>
          </w:p>
        </w:tc>
        <w:tc>
          <w:tcPr>
            <w:tcW w:w="1751" w:type="dxa"/>
            <w:vAlign w:val="center"/>
          </w:tcPr>
          <w:p w14:paraId="59CAE5BD"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£2,710.00</w:t>
            </w:r>
          </w:p>
        </w:tc>
        <w:tc>
          <w:tcPr>
            <w:tcW w:w="1751" w:type="dxa"/>
            <w:vAlign w:val="center"/>
          </w:tcPr>
          <w:p w14:paraId="57DC709B"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£1,355.00</w:t>
            </w:r>
          </w:p>
        </w:tc>
      </w:tr>
      <w:tr w:rsidR="00285928" w14:paraId="648E7872" w14:textId="77777777" w:rsidTr="00285928">
        <w:tc>
          <w:tcPr>
            <w:tcW w:w="1417" w:type="dxa"/>
            <w:vAlign w:val="center"/>
          </w:tcPr>
          <w:p w14:paraId="1D84F07F"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SCOMFF1256</w:t>
            </w:r>
            <w:proofErr w:type="spellEnd"/>
          </w:p>
        </w:tc>
        <w:tc>
          <w:tcPr>
            <w:tcW w:w="1525" w:type="dxa"/>
            <w:gridSpan w:val="2"/>
            <w:vAlign w:val="center"/>
          </w:tcPr>
          <w:p w14:paraId="100AF2CF"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 xml:space="preserve">Private individual </w:t>
            </w:r>
          </w:p>
        </w:tc>
        <w:tc>
          <w:tcPr>
            <w:tcW w:w="2150" w:type="dxa"/>
            <w:vAlign w:val="center"/>
          </w:tcPr>
          <w:p w14:paraId="0F11AB4C"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Buying a vessel</w:t>
            </w:r>
          </w:p>
        </w:tc>
        <w:tc>
          <w:tcPr>
            <w:tcW w:w="5354" w:type="dxa"/>
          </w:tcPr>
          <w:p w14:paraId="33E529A6" w14:textId="0F44EAA6" w:rsidR="00C200E5" w:rsidRPr="00484F0A" w:rsidRDefault="00C200E5" w:rsidP="00C200E5">
            <w:pPr>
              <w:rPr>
                <w:rFonts w:ascii="Calibri" w:hAnsi="Calibri" w:cs="Calibri"/>
                <w:sz w:val="22"/>
                <w:szCs w:val="22"/>
              </w:rPr>
            </w:pPr>
            <w:r>
              <w:rPr>
                <w:rFonts w:ascii="Calibri" w:hAnsi="Calibri" w:cs="Calibri"/>
                <w:sz w:val="22"/>
                <w:szCs w:val="22"/>
              </w:rPr>
              <w:t>Purchase of a vessel</w:t>
            </w:r>
            <w:r w:rsidR="000268DA">
              <w:rPr>
                <w:rFonts w:ascii="Calibri" w:hAnsi="Calibri" w:cs="Calibri"/>
                <w:sz w:val="22"/>
                <w:szCs w:val="22"/>
              </w:rPr>
              <w:t xml:space="preserve"> by a young fisher. </w:t>
            </w:r>
          </w:p>
        </w:tc>
        <w:tc>
          <w:tcPr>
            <w:tcW w:w="1751" w:type="dxa"/>
            <w:vAlign w:val="center"/>
          </w:tcPr>
          <w:p w14:paraId="797B9121"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£22,000.00</w:t>
            </w:r>
          </w:p>
        </w:tc>
        <w:tc>
          <w:tcPr>
            <w:tcW w:w="1751" w:type="dxa"/>
            <w:vAlign w:val="center"/>
          </w:tcPr>
          <w:p w14:paraId="147B984D"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£16,500.00</w:t>
            </w:r>
          </w:p>
        </w:tc>
      </w:tr>
      <w:tr w:rsidR="00285928" w14:paraId="6ED151C3" w14:textId="77777777" w:rsidTr="00285928">
        <w:tc>
          <w:tcPr>
            <w:tcW w:w="1417" w:type="dxa"/>
            <w:vAlign w:val="bottom"/>
          </w:tcPr>
          <w:p w14:paraId="48AF8947"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SCOMFF1193</w:t>
            </w:r>
            <w:proofErr w:type="spellEnd"/>
          </w:p>
        </w:tc>
        <w:tc>
          <w:tcPr>
            <w:tcW w:w="1525" w:type="dxa"/>
            <w:gridSpan w:val="2"/>
            <w:vAlign w:val="bottom"/>
          </w:tcPr>
          <w:p w14:paraId="113236CC"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 xml:space="preserve">Boy Frazer II </w:t>
            </w:r>
            <w:proofErr w:type="spellStart"/>
            <w:r>
              <w:rPr>
                <w:rFonts w:ascii="Calibri" w:hAnsi="Calibri" w:cs="Calibri"/>
                <w:color w:val="000000"/>
                <w:sz w:val="22"/>
                <w:szCs w:val="22"/>
              </w:rPr>
              <w:t>LK137</w:t>
            </w:r>
            <w:proofErr w:type="spellEnd"/>
          </w:p>
        </w:tc>
        <w:tc>
          <w:tcPr>
            <w:tcW w:w="2150" w:type="dxa"/>
            <w:vAlign w:val="bottom"/>
          </w:tcPr>
          <w:p w14:paraId="4E6CE6F5"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C20701</w:t>
            </w:r>
            <w:proofErr w:type="spellEnd"/>
            <w:r>
              <w:rPr>
                <w:rFonts w:ascii="Calibri" w:hAnsi="Calibri" w:cs="Calibri"/>
                <w:color w:val="000000"/>
                <w:sz w:val="22"/>
                <w:szCs w:val="22"/>
              </w:rPr>
              <w:t xml:space="preserve"> Engine Replacement</w:t>
            </w:r>
          </w:p>
        </w:tc>
        <w:tc>
          <w:tcPr>
            <w:tcW w:w="5354" w:type="dxa"/>
          </w:tcPr>
          <w:p w14:paraId="42E51D58" w14:textId="069AF588" w:rsidR="00C200E5" w:rsidRPr="00484F0A" w:rsidRDefault="00C200E5" w:rsidP="000268DA">
            <w:pPr>
              <w:rPr>
                <w:rFonts w:ascii="Calibri" w:hAnsi="Calibri" w:cs="Calibri"/>
                <w:sz w:val="22"/>
                <w:szCs w:val="22"/>
              </w:rPr>
            </w:pPr>
            <w:r>
              <w:rPr>
                <w:rFonts w:ascii="Calibri" w:hAnsi="Calibri" w:cs="Calibri"/>
                <w:sz w:val="22"/>
                <w:szCs w:val="22"/>
              </w:rPr>
              <w:t>R</w:t>
            </w:r>
            <w:r w:rsidR="000268DA">
              <w:rPr>
                <w:rFonts w:ascii="Calibri" w:hAnsi="Calibri" w:cs="Calibri"/>
                <w:sz w:val="22"/>
                <w:szCs w:val="22"/>
              </w:rPr>
              <w:t>eplace the engines on board</w:t>
            </w:r>
            <w:r w:rsidRPr="00BC34BB">
              <w:rPr>
                <w:rFonts w:ascii="Calibri" w:hAnsi="Calibri" w:cs="Calibri"/>
                <w:sz w:val="22"/>
                <w:szCs w:val="22"/>
              </w:rPr>
              <w:t xml:space="preserve"> fishing vessel</w:t>
            </w:r>
            <w:r w:rsidR="000268DA">
              <w:rPr>
                <w:rFonts w:ascii="Calibri" w:hAnsi="Calibri" w:cs="Calibri"/>
                <w:sz w:val="22"/>
                <w:szCs w:val="22"/>
              </w:rPr>
              <w:t xml:space="preserve"> to reduce emissions. </w:t>
            </w:r>
          </w:p>
        </w:tc>
        <w:tc>
          <w:tcPr>
            <w:tcW w:w="1751" w:type="dxa"/>
            <w:vAlign w:val="bottom"/>
          </w:tcPr>
          <w:p w14:paraId="6AA398BA"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£36,551.00</w:t>
            </w:r>
          </w:p>
        </w:tc>
        <w:tc>
          <w:tcPr>
            <w:tcW w:w="1751" w:type="dxa"/>
            <w:vAlign w:val="bottom"/>
          </w:tcPr>
          <w:p w14:paraId="2126F6A8"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£10,965.30</w:t>
            </w:r>
          </w:p>
        </w:tc>
      </w:tr>
      <w:tr w:rsidR="00285928" w14:paraId="40281F95" w14:textId="77777777" w:rsidTr="00285928">
        <w:tc>
          <w:tcPr>
            <w:tcW w:w="1417" w:type="dxa"/>
            <w:vAlign w:val="bottom"/>
          </w:tcPr>
          <w:p w14:paraId="6F3A91A9"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SCOMFF1123</w:t>
            </w:r>
            <w:proofErr w:type="spellEnd"/>
          </w:p>
        </w:tc>
        <w:tc>
          <w:tcPr>
            <w:tcW w:w="1525" w:type="dxa"/>
            <w:gridSpan w:val="2"/>
            <w:vAlign w:val="bottom"/>
          </w:tcPr>
          <w:p w14:paraId="34F2E8EC"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Shaulora</w:t>
            </w:r>
            <w:proofErr w:type="spellEnd"/>
            <w:r>
              <w:rPr>
                <w:rFonts w:ascii="Calibri" w:hAnsi="Calibri" w:cs="Calibri"/>
                <w:color w:val="000000"/>
                <w:sz w:val="22"/>
                <w:szCs w:val="22"/>
              </w:rPr>
              <w:t xml:space="preserve"> Fishing Company Ltd</w:t>
            </w:r>
          </w:p>
        </w:tc>
        <w:tc>
          <w:tcPr>
            <w:tcW w:w="2150" w:type="dxa"/>
            <w:vAlign w:val="bottom"/>
          </w:tcPr>
          <w:p w14:paraId="65DE6832"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C19403</w:t>
            </w:r>
            <w:proofErr w:type="spellEnd"/>
            <w:r>
              <w:rPr>
                <w:rFonts w:ascii="Calibri" w:hAnsi="Calibri" w:cs="Calibri"/>
                <w:color w:val="000000"/>
                <w:sz w:val="22"/>
                <w:szCs w:val="22"/>
              </w:rPr>
              <w:t>- Upgrade fishing effort to reduce environmental impact</w:t>
            </w:r>
          </w:p>
        </w:tc>
        <w:tc>
          <w:tcPr>
            <w:tcW w:w="5354" w:type="dxa"/>
          </w:tcPr>
          <w:p w14:paraId="2050246D" w14:textId="77777777" w:rsidR="00C200E5" w:rsidRPr="00484F0A" w:rsidRDefault="00355754" w:rsidP="00355754">
            <w:pPr>
              <w:rPr>
                <w:rFonts w:ascii="Calibri" w:hAnsi="Calibri" w:cs="Calibri"/>
                <w:sz w:val="22"/>
                <w:szCs w:val="22"/>
              </w:rPr>
            </w:pPr>
            <w:r>
              <w:rPr>
                <w:rFonts w:ascii="Calibri" w:hAnsi="Calibri" w:cs="Calibri"/>
                <w:sz w:val="22"/>
                <w:szCs w:val="22"/>
              </w:rPr>
              <w:t>P</w:t>
            </w:r>
            <w:r w:rsidR="00C200E5" w:rsidRPr="00FF7863">
              <w:rPr>
                <w:rFonts w:ascii="Calibri" w:hAnsi="Calibri" w:cs="Calibri"/>
                <w:sz w:val="22"/>
                <w:szCs w:val="22"/>
              </w:rPr>
              <w:t>urchase of new designed lighter fishing gear. This will aid quality, fuel savings and sustainability of species. The gear will be selective allowing juvenile catch an most of the white fish catch to exit the net</w:t>
            </w:r>
            <w:r>
              <w:rPr>
                <w:rFonts w:ascii="Calibri" w:hAnsi="Calibri" w:cs="Calibri"/>
                <w:sz w:val="22"/>
                <w:szCs w:val="22"/>
              </w:rPr>
              <w:t xml:space="preserve">. </w:t>
            </w:r>
          </w:p>
        </w:tc>
        <w:tc>
          <w:tcPr>
            <w:tcW w:w="1751" w:type="dxa"/>
            <w:vAlign w:val="bottom"/>
          </w:tcPr>
          <w:p w14:paraId="3D923068"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£22,220.00</w:t>
            </w:r>
          </w:p>
        </w:tc>
        <w:tc>
          <w:tcPr>
            <w:tcW w:w="1751" w:type="dxa"/>
            <w:vAlign w:val="bottom"/>
          </w:tcPr>
          <w:p w14:paraId="2C57D23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£11,110.00</w:t>
            </w:r>
          </w:p>
        </w:tc>
      </w:tr>
      <w:tr w:rsidR="00285928" w14:paraId="6C4EE19B" w14:textId="77777777" w:rsidTr="00285928">
        <w:tc>
          <w:tcPr>
            <w:tcW w:w="1417" w:type="dxa"/>
            <w:vAlign w:val="bottom"/>
          </w:tcPr>
          <w:p w14:paraId="5E507949"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SCOMFF1187</w:t>
            </w:r>
            <w:proofErr w:type="spellEnd"/>
          </w:p>
        </w:tc>
        <w:tc>
          <w:tcPr>
            <w:tcW w:w="1525" w:type="dxa"/>
            <w:gridSpan w:val="2"/>
            <w:vAlign w:val="bottom"/>
          </w:tcPr>
          <w:p w14:paraId="5049BD69"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 xml:space="preserve">MB </w:t>
            </w:r>
            <w:proofErr w:type="spellStart"/>
            <w:r>
              <w:rPr>
                <w:rFonts w:ascii="Calibri" w:hAnsi="Calibri" w:cs="Calibri"/>
                <w:color w:val="000000"/>
                <w:sz w:val="22"/>
                <w:szCs w:val="22"/>
              </w:rPr>
              <w:t>Denarious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BF804</w:t>
            </w:r>
            <w:proofErr w:type="spellEnd"/>
            <w:r>
              <w:rPr>
                <w:rFonts w:ascii="Calibri" w:hAnsi="Calibri" w:cs="Calibri"/>
                <w:color w:val="000000"/>
                <w:sz w:val="22"/>
                <w:szCs w:val="22"/>
              </w:rPr>
              <w:t xml:space="preserve"> LLP</w:t>
            </w:r>
          </w:p>
        </w:tc>
        <w:tc>
          <w:tcPr>
            <w:tcW w:w="2150" w:type="dxa"/>
            <w:vAlign w:val="bottom"/>
          </w:tcPr>
          <w:p w14:paraId="37F44175"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C19184</w:t>
            </w:r>
            <w:proofErr w:type="spellEnd"/>
            <w:r>
              <w:rPr>
                <w:rFonts w:ascii="Calibri" w:hAnsi="Calibri" w:cs="Calibri"/>
                <w:color w:val="000000"/>
                <w:sz w:val="22"/>
                <w:szCs w:val="22"/>
              </w:rPr>
              <w:t xml:space="preserve"> - Installation of Ice Manufacturing facility</w:t>
            </w:r>
          </w:p>
        </w:tc>
        <w:tc>
          <w:tcPr>
            <w:tcW w:w="5354" w:type="dxa"/>
          </w:tcPr>
          <w:p w14:paraId="307FF6F4" w14:textId="78032979" w:rsidR="00C200E5" w:rsidRPr="00484F0A" w:rsidRDefault="000268DA" w:rsidP="00C200E5">
            <w:pPr>
              <w:rPr>
                <w:rFonts w:ascii="Calibri" w:hAnsi="Calibri" w:cs="Calibri"/>
                <w:sz w:val="22"/>
                <w:szCs w:val="22"/>
              </w:rPr>
            </w:pPr>
            <w:r>
              <w:rPr>
                <w:rFonts w:ascii="Calibri" w:hAnsi="Calibri" w:cs="Calibri"/>
                <w:sz w:val="22"/>
                <w:szCs w:val="22"/>
              </w:rPr>
              <w:t>T</w:t>
            </w:r>
            <w:r w:rsidR="00C200E5" w:rsidRPr="00FF7863">
              <w:rPr>
                <w:rFonts w:ascii="Calibri" w:hAnsi="Calibri" w:cs="Calibri"/>
                <w:sz w:val="22"/>
                <w:szCs w:val="22"/>
              </w:rPr>
              <w:t>he installation of ice manufacturing facilit</w:t>
            </w:r>
            <w:r>
              <w:rPr>
                <w:rFonts w:ascii="Calibri" w:hAnsi="Calibri" w:cs="Calibri"/>
                <w:sz w:val="22"/>
                <w:szCs w:val="22"/>
              </w:rPr>
              <w:t xml:space="preserve">ies on board the fishing vessel, to improve the quality of the catch &amp; reduce fuel usage. </w:t>
            </w:r>
          </w:p>
        </w:tc>
        <w:tc>
          <w:tcPr>
            <w:tcW w:w="1751" w:type="dxa"/>
            <w:vAlign w:val="bottom"/>
          </w:tcPr>
          <w:p w14:paraId="3831B320"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£39,000.00</w:t>
            </w:r>
          </w:p>
        </w:tc>
        <w:tc>
          <w:tcPr>
            <w:tcW w:w="1751" w:type="dxa"/>
            <w:vAlign w:val="bottom"/>
          </w:tcPr>
          <w:p w14:paraId="65B1AD3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£19,500.00</w:t>
            </w:r>
          </w:p>
        </w:tc>
      </w:tr>
      <w:tr w:rsidR="00285928" w14:paraId="6D4B808D" w14:textId="77777777" w:rsidTr="00285928">
        <w:tc>
          <w:tcPr>
            <w:tcW w:w="1417" w:type="dxa"/>
            <w:vAlign w:val="bottom"/>
          </w:tcPr>
          <w:p w14:paraId="2931F437"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SCOMFF1108</w:t>
            </w:r>
            <w:proofErr w:type="spellEnd"/>
          </w:p>
        </w:tc>
        <w:tc>
          <w:tcPr>
            <w:tcW w:w="1525" w:type="dxa"/>
            <w:gridSpan w:val="2"/>
            <w:vAlign w:val="bottom"/>
          </w:tcPr>
          <w:p w14:paraId="7C72B406"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Private individual</w:t>
            </w:r>
          </w:p>
        </w:tc>
        <w:tc>
          <w:tcPr>
            <w:tcW w:w="2150" w:type="dxa"/>
            <w:vAlign w:val="bottom"/>
          </w:tcPr>
          <w:p w14:paraId="57714669" w14:textId="77777777" w:rsidR="00C200E5" w:rsidRDefault="00C200E5" w:rsidP="00C200E5">
            <w:pPr>
              <w:rPr>
                <w:rFonts w:ascii="Calibri" w:hAnsi="Calibri" w:cs="Calibri"/>
                <w:color w:val="000000"/>
                <w:sz w:val="22"/>
                <w:szCs w:val="22"/>
              </w:rPr>
            </w:pPr>
            <w:proofErr w:type="spellStart"/>
            <w:r>
              <w:rPr>
                <w:rFonts w:ascii="Calibri" w:hAnsi="Calibri" w:cs="Calibri"/>
                <w:color w:val="000000"/>
                <w:sz w:val="22"/>
                <w:szCs w:val="22"/>
              </w:rPr>
              <w:t>B12595</w:t>
            </w:r>
            <w:proofErr w:type="spellEnd"/>
            <w:r>
              <w:rPr>
                <w:rFonts w:ascii="Calibri" w:hAnsi="Calibri" w:cs="Calibri"/>
                <w:color w:val="000000"/>
                <w:sz w:val="22"/>
                <w:szCs w:val="22"/>
              </w:rPr>
              <w:t xml:space="preserve"> -Improving the Efficiency of Fishing Vessel Enterprise</w:t>
            </w:r>
          </w:p>
        </w:tc>
        <w:tc>
          <w:tcPr>
            <w:tcW w:w="5354" w:type="dxa"/>
          </w:tcPr>
          <w:p w14:paraId="2FA70A47" w14:textId="79680379" w:rsidR="00C200E5" w:rsidRPr="00484F0A" w:rsidRDefault="00355754" w:rsidP="000268DA">
            <w:pPr>
              <w:rPr>
                <w:rFonts w:ascii="Calibri" w:hAnsi="Calibri" w:cs="Calibri"/>
                <w:sz w:val="22"/>
                <w:szCs w:val="22"/>
              </w:rPr>
            </w:pPr>
            <w:r>
              <w:rPr>
                <w:rFonts w:ascii="Calibri" w:hAnsi="Calibri" w:cs="Calibri"/>
                <w:sz w:val="22"/>
                <w:szCs w:val="22"/>
              </w:rPr>
              <w:t xml:space="preserve">Deck upgrades, install shellfish tanks, autopilot &amp; new propeller. To make the boat more efficient, </w:t>
            </w:r>
            <w:r w:rsidR="00C200E5" w:rsidRPr="00FF7863">
              <w:rPr>
                <w:rFonts w:ascii="Calibri" w:hAnsi="Calibri" w:cs="Calibri"/>
                <w:sz w:val="22"/>
                <w:szCs w:val="22"/>
              </w:rPr>
              <w:t xml:space="preserve">reducing its carbon footprint and improve </w:t>
            </w:r>
            <w:r w:rsidR="000268DA">
              <w:rPr>
                <w:rFonts w:ascii="Calibri" w:hAnsi="Calibri" w:cs="Calibri"/>
                <w:sz w:val="22"/>
                <w:szCs w:val="22"/>
              </w:rPr>
              <w:t xml:space="preserve">sustainability. </w:t>
            </w:r>
          </w:p>
        </w:tc>
        <w:tc>
          <w:tcPr>
            <w:tcW w:w="1751" w:type="dxa"/>
            <w:vAlign w:val="bottom"/>
          </w:tcPr>
          <w:p w14:paraId="3642215B"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£18,920.00</w:t>
            </w:r>
          </w:p>
        </w:tc>
        <w:tc>
          <w:tcPr>
            <w:tcW w:w="1751" w:type="dxa"/>
            <w:vAlign w:val="bottom"/>
          </w:tcPr>
          <w:p w14:paraId="2206788D" w14:textId="77777777" w:rsidR="00C200E5" w:rsidRDefault="00C200E5" w:rsidP="00C200E5">
            <w:pPr>
              <w:rPr>
                <w:rFonts w:ascii="Calibri" w:hAnsi="Calibri" w:cs="Calibri"/>
                <w:color w:val="000000"/>
                <w:sz w:val="22"/>
                <w:szCs w:val="22"/>
              </w:rPr>
            </w:pPr>
            <w:r>
              <w:rPr>
                <w:rFonts w:ascii="Calibri" w:hAnsi="Calibri" w:cs="Calibri"/>
                <w:color w:val="000000"/>
                <w:sz w:val="22"/>
                <w:szCs w:val="22"/>
              </w:rPr>
              <w:t>£9,460.00</w:t>
            </w:r>
          </w:p>
        </w:tc>
      </w:tr>
      <w:tr w:rsidR="00C200E5" w14:paraId="36496C83" w14:textId="77777777" w:rsidTr="00285928">
        <w:tc>
          <w:tcPr>
            <w:tcW w:w="10446" w:type="dxa"/>
            <w:gridSpan w:val="5"/>
          </w:tcPr>
          <w:p w14:paraId="048F9E6F" w14:textId="77777777" w:rsidR="00C200E5" w:rsidRDefault="00285928" w:rsidP="00285928">
            <w:r>
              <w:rPr>
                <w:rFonts w:ascii="Calibri" w:hAnsi="Calibri" w:cs="Calibri"/>
                <w:b/>
              </w:rPr>
              <w:t>VESSELS TOTAL</w:t>
            </w:r>
          </w:p>
        </w:tc>
        <w:tc>
          <w:tcPr>
            <w:tcW w:w="1751" w:type="dxa"/>
          </w:tcPr>
          <w:p w14:paraId="14BDA985" w14:textId="77777777" w:rsidR="00C200E5" w:rsidRPr="00C200E5" w:rsidRDefault="00C200E5" w:rsidP="00B561C0">
            <w:pPr>
              <w:rPr>
                <w:rFonts w:asciiTheme="minorHAnsi" w:hAnsiTheme="minorHAnsi" w:cstheme="minorHAnsi"/>
                <w:b/>
                <w:sz w:val="22"/>
              </w:rPr>
            </w:pPr>
            <w:r w:rsidRPr="00C200E5">
              <w:rPr>
                <w:rFonts w:asciiTheme="minorHAnsi" w:hAnsiTheme="minorHAnsi" w:cstheme="minorHAnsi"/>
                <w:b/>
                <w:sz w:val="22"/>
              </w:rPr>
              <w:t>£554,881.38</w:t>
            </w:r>
          </w:p>
        </w:tc>
        <w:tc>
          <w:tcPr>
            <w:tcW w:w="1751" w:type="dxa"/>
          </w:tcPr>
          <w:p w14:paraId="4B1D18B3" w14:textId="77777777" w:rsidR="00C200E5" w:rsidRPr="00C200E5" w:rsidRDefault="00C200E5" w:rsidP="00B561C0">
            <w:pPr>
              <w:rPr>
                <w:rFonts w:asciiTheme="minorHAnsi" w:hAnsiTheme="minorHAnsi" w:cstheme="minorHAnsi"/>
                <w:b/>
                <w:sz w:val="22"/>
              </w:rPr>
            </w:pPr>
            <w:r w:rsidRPr="00C200E5">
              <w:rPr>
                <w:rFonts w:asciiTheme="minorHAnsi" w:hAnsiTheme="minorHAnsi" w:cstheme="minorHAnsi"/>
                <w:b/>
                <w:sz w:val="22"/>
              </w:rPr>
              <w:t>£265</w:t>
            </w:r>
            <w:r w:rsidR="00285928">
              <w:rPr>
                <w:rFonts w:asciiTheme="minorHAnsi" w:hAnsiTheme="minorHAnsi" w:cstheme="minorHAnsi"/>
                <w:b/>
                <w:sz w:val="22"/>
              </w:rPr>
              <w:t>,</w:t>
            </w:r>
            <w:r w:rsidRPr="00C200E5">
              <w:rPr>
                <w:rFonts w:asciiTheme="minorHAnsi" w:hAnsiTheme="minorHAnsi" w:cstheme="minorHAnsi"/>
                <w:b/>
                <w:sz w:val="22"/>
              </w:rPr>
              <w:t>388.67</w:t>
            </w:r>
          </w:p>
        </w:tc>
      </w:tr>
      <w:tr w:rsidR="00285928" w14:paraId="2C9CD607" w14:textId="77777777" w:rsidTr="00666E2F">
        <w:tc>
          <w:tcPr>
            <w:tcW w:w="13948" w:type="dxa"/>
            <w:gridSpan w:val="7"/>
          </w:tcPr>
          <w:p w14:paraId="54851BEE" w14:textId="77777777" w:rsidR="00285928" w:rsidRDefault="00285928" w:rsidP="00B561C0">
            <w:pPr>
              <w:rPr>
                <w:rFonts w:asciiTheme="minorHAnsi" w:hAnsiTheme="minorHAnsi" w:cstheme="minorHAnsi"/>
                <w:b/>
                <w:sz w:val="22"/>
              </w:rPr>
            </w:pPr>
          </w:p>
          <w:p w14:paraId="78F1DDEA" w14:textId="77777777" w:rsidR="00EA664E" w:rsidRDefault="00EA664E" w:rsidP="00B561C0">
            <w:pPr>
              <w:rPr>
                <w:rFonts w:asciiTheme="minorHAnsi" w:hAnsiTheme="minorHAnsi" w:cstheme="minorHAnsi"/>
                <w:b/>
                <w:sz w:val="22"/>
              </w:rPr>
            </w:pPr>
          </w:p>
          <w:p w14:paraId="0423FDC5" w14:textId="77777777" w:rsidR="00EA664E" w:rsidRDefault="00EA664E" w:rsidP="00B561C0">
            <w:pPr>
              <w:rPr>
                <w:rFonts w:asciiTheme="minorHAnsi" w:hAnsiTheme="minorHAnsi" w:cstheme="minorHAnsi"/>
                <w:b/>
                <w:sz w:val="22"/>
              </w:rPr>
            </w:pPr>
          </w:p>
          <w:p w14:paraId="5170227B" w14:textId="77777777" w:rsidR="00EA664E" w:rsidRDefault="00EA664E" w:rsidP="00B561C0">
            <w:pPr>
              <w:rPr>
                <w:rFonts w:asciiTheme="minorHAnsi" w:hAnsiTheme="minorHAnsi" w:cstheme="minorHAnsi"/>
                <w:b/>
                <w:sz w:val="22"/>
              </w:rPr>
            </w:pPr>
          </w:p>
          <w:p w14:paraId="320DC375" w14:textId="7B174C58" w:rsidR="00EA664E" w:rsidRDefault="00EA664E" w:rsidP="00B561C0">
            <w:pPr>
              <w:rPr>
                <w:rFonts w:asciiTheme="minorHAnsi" w:hAnsiTheme="minorHAnsi" w:cstheme="minorHAnsi"/>
                <w:b/>
                <w:sz w:val="22"/>
              </w:rPr>
            </w:pPr>
          </w:p>
          <w:p w14:paraId="47D8D04B" w14:textId="63BB9EB1" w:rsidR="00FE31C9" w:rsidRDefault="00FE31C9" w:rsidP="00B561C0">
            <w:pPr>
              <w:rPr>
                <w:rFonts w:asciiTheme="minorHAnsi" w:hAnsiTheme="minorHAnsi" w:cstheme="minorHAnsi"/>
                <w:b/>
                <w:sz w:val="22"/>
              </w:rPr>
            </w:pPr>
          </w:p>
          <w:p w14:paraId="2FC3D726" w14:textId="0721A766" w:rsidR="00FE31C9" w:rsidRDefault="00FE31C9" w:rsidP="00B561C0">
            <w:pPr>
              <w:rPr>
                <w:rFonts w:asciiTheme="minorHAnsi" w:hAnsiTheme="minorHAnsi" w:cstheme="minorHAnsi"/>
                <w:b/>
                <w:sz w:val="22"/>
              </w:rPr>
            </w:pPr>
          </w:p>
          <w:p w14:paraId="311F9852" w14:textId="24235855" w:rsidR="00FE31C9" w:rsidRDefault="00FE31C9" w:rsidP="00B561C0">
            <w:pPr>
              <w:rPr>
                <w:rFonts w:asciiTheme="minorHAnsi" w:hAnsiTheme="minorHAnsi" w:cstheme="minorHAnsi"/>
                <w:b/>
                <w:sz w:val="22"/>
              </w:rPr>
            </w:pPr>
          </w:p>
          <w:p w14:paraId="7B0086D9" w14:textId="77777777" w:rsidR="00FE31C9" w:rsidRDefault="00FE31C9" w:rsidP="00B561C0">
            <w:pPr>
              <w:rPr>
                <w:rFonts w:asciiTheme="minorHAnsi" w:hAnsiTheme="minorHAnsi" w:cstheme="minorHAnsi"/>
                <w:b/>
                <w:sz w:val="22"/>
              </w:rPr>
            </w:pPr>
          </w:p>
          <w:p w14:paraId="67F69359" w14:textId="77777777" w:rsidR="00EA664E" w:rsidRDefault="00EA664E" w:rsidP="00B561C0">
            <w:pPr>
              <w:rPr>
                <w:rFonts w:asciiTheme="minorHAnsi" w:hAnsiTheme="minorHAnsi" w:cstheme="minorHAnsi"/>
                <w:b/>
                <w:sz w:val="22"/>
              </w:rPr>
            </w:pPr>
          </w:p>
          <w:p w14:paraId="39D49D21" w14:textId="551028B5" w:rsidR="00EA664E" w:rsidRPr="00C200E5" w:rsidRDefault="00EA664E" w:rsidP="00B561C0">
            <w:pPr>
              <w:rPr>
                <w:rFonts w:asciiTheme="minorHAnsi" w:hAnsiTheme="minorHAnsi" w:cstheme="minorHAnsi"/>
                <w:b/>
                <w:sz w:val="22"/>
              </w:rPr>
            </w:pPr>
          </w:p>
        </w:tc>
      </w:tr>
      <w:tr w:rsidR="00285928" w14:paraId="78AAC993" w14:textId="77777777" w:rsidTr="00DE1572">
        <w:tc>
          <w:tcPr>
            <w:tcW w:w="13948" w:type="dxa"/>
            <w:gridSpan w:val="7"/>
          </w:tcPr>
          <w:p w14:paraId="17CB989F" w14:textId="77777777" w:rsidR="00285928" w:rsidRPr="00285928" w:rsidRDefault="00285928" w:rsidP="00B561C0">
            <w:pPr>
              <w:rPr>
                <w:rFonts w:asciiTheme="minorHAnsi" w:hAnsiTheme="minorHAnsi" w:cstheme="minorHAnsi"/>
                <w:b/>
              </w:rPr>
            </w:pPr>
            <w:r w:rsidRPr="00285928">
              <w:rPr>
                <w:rFonts w:asciiTheme="minorHAnsi" w:hAnsiTheme="minorHAnsi" w:cstheme="minorHAnsi"/>
                <w:b/>
                <w:sz w:val="22"/>
              </w:rPr>
              <w:lastRenderedPageBreak/>
              <w:t>F</w:t>
            </w:r>
            <w:r>
              <w:rPr>
                <w:rFonts w:asciiTheme="minorHAnsi" w:hAnsiTheme="minorHAnsi" w:cstheme="minorHAnsi"/>
                <w:b/>
                <w:sz w:val="22"/>
              </w:rPr>
              <w:t>ISH PROCESSING</w:t>
            </w:r>
          </w:p>
        </w:tc>
      </w:tr>
      <w:tr w:rsidR="00285928" w14:paraId="7155F07E" w14:textId="77777777" w:rsidTr="00285928">
        <w:tc>
          <w:tcPr>
            <w:tcW w:w="1417" w:type="dxa"/>
          </w:tcPr>
          <w:p w14:paraId="4B0406FC"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R</w:t>
            </w:r>
            <w:r>
              <w:rPr>
                <w:rFonts w:asciiTheme="minorHAnsi" w:hAnsiTheme="minorHAnsi" w:cstheme="minorHAnsi"/>
                <w:sz w:val="22"/>
              </w:rPr>
              <w:t>ef</w:t>
            </w:r>
          </w:p>
        </w:tc>
        <w:tc>
          <w:tcPr>
            <w:tcW w:w="1406" w:type="dxa"/>
          </w:tcPr>
          <w:p w14:paraId="748CD1AD"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Applicant</w:t>
            </w:r>
          </w:p>
        </w:tc>
        <w:tc>
          <w:tcPr>
            <w:tcW w:w="2269" w:type="dxa"/>
            <w:gridSpan w:val="2"/>
          </w:tcPr>
          <w:p w14:paraId="5954DBC6"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Project Title</w:t>
            </w:r>
          </w:p>
        </w:tc>
        <w:tc>
          <w:tcPr>
            <w:tcW w:w="5354" w:type="dxa"/>
          </w:tcPr>
          <w:p w14:paraId="27801392" w14:textId="77777777" w:rsidR="00285928" w:rsidRPr="00484F0A" w:rsidRDefault="00285928" w:rsidP="00285928">
            <w:pPr>
              <w:rPr>
                <w:rFonts w:ascii="Calibri" w:hAnsi="Calibri" w:cs="Calibri"/>
                <w:sz w:val="22"/>
                <w:szCs w:val="22"/>
              </w:rPr>
            </w:pPr>
            <w:r w:rsidRPr="00484F0A">
              <w:rPr>
                <w:rFonts w:ascii="Calibri" w:hAnsi="Calibri" w:cs="Calibri"/>
                <w:sz w:val="22"/>
                <w:szCs w:val="22"/>
              </w:rPr>
              <w:t>Description</w:t>
            </w:r>
          </w:p>
        </w:tc>
        <w:tc>
          <w:tcPr>
            <w:tcW w:w="1751" w:type="dxa"/>
          </w:tcPr>
          <w:p w14:paraId="777B9D4E"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Total Cost</w:t>
            </w:r>
          </w:p>
        </w:tc>
        <w:tc>
          <w:tcPr>
            <w:tcW w:w="1751" w:type="dxa"/>
          </w:tcPr>
          <w:p w14:paraId="5C4EAE4C"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Grant Awarded</w:t>
            </w:r>
          </w:p>
          <w:p w14:paraId="51818847" w14:textId="77777777" w:rsidR="00285928" w:rsidRPr="00484F0A" w:rsidRDefault="00285928" w:rsidP="00285928">
            <w:pPr>
              <w:rPr>
                <w:rFonts w:asciiTheme="minorHAnsi" w:hAnsiTheme="minorHAnsi" w:cstheme="minorHAnsi"/>
                <w:sz w:val="22"/>
              </w:rPr>
            </w:pPr>
          </w:p>
        </w:tc>
      </w:tr>
      <w:tr w:rsidR="00285928" w14:paraId="18ED9D00" w14:textId="77777777" w:rsidTr="00285928">
        <w:tc>
          <w:tcPr>
            <w:tcW w:w="1417" w:type="dxa"/>
            <w:vAlign w:val="center"/>
          </w:tcPr>
          <w:p w14:paraId="69D5C825"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SCOMFF1120</w:t>
            </w:r>
            <w:proofErr w:type="spellEnd"/>
          </w:p>
        </w:tc>
        <w:tc>
          <w:tcPr>
            <w:tcW w:w="1406" w:type="dxa"/>
            <w:vAlign w:val="center"/>
          </w:tcPr>
          <w:p w14:paraId="496C22A2"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The Ethical Shellfish Company</w:t>
            </w:r>
          </w:p>
        </w:tc>
        <w:tc>
          <w:tcPr>
            <w:tcW w:w="2269" w:type="dxa"/>
            <w:gridSpan w:val="2"/>
            <w:vAlign w:val="center"/>
          </w:tcPr>
          <w:p w14:paraId="54798FF8"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Improvement of facilities at processing unit</w:t>
            </w:r>
          </w:p>
        </w:tc>
        <w:tc>
          <w:tcPr>
            <w:tcW w:w="5354" w:type="dxa"/>
          </w:tcPr>
          <w:p w14:paraId="5695053E" w14:textId="77777777" w:rsidR="00285928" w:rsidRPr="00484F0A" w:rsidRDefault="00285928" w:rsidP="00285928">
            <w:pPr>
              <w:rPr>
                <w:rFonts w:ascii="Calibri" w:hAnsi="Calibri" w:cs="Calibri"/>
                <w:sz w:val="22"/>
                <w:szCs w:val="22"/>
              </w:rPr>
            </w:pPr>
            <w:r>
              <w:rPr>
                <w:rFonts w:ascii="Calibri" w:hAnsi="Calibri" w:cs="Calibri"/>
                <w:sz w:val="22"/>
                <w:szCs w:val="22"/>
              </w:rPr>
              <w:t>P</w:t>
            </w:r>
            <w:r w:rsidRPr="00721320">
              <w:rPr>
                <w:rFonts w:ascii="Calibri" w:hAnsi="Calibri" w:cs="Calibri"/>
                <w:sz w:val="22"/>
                <w:szCs w:val="22"/>
              </w:rPr>
              <w:t>roject to develop and expand direct sales through investment in premises and vehicles.</w:t>
            </w:r>
          </w:p>
        </w:tc>
        <w:tc>
          <w:tcPr>
            <w:tcW w:w="1751" w:type="dxa"/>
            <w:vAlign w:val="center"/>
          </w:tcPr>
          <w:p w14:paraId="2DF707CC"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£34,699.00</w:t>
            </w:r>
          </w:p>
        </w:tc>
        <w:tc>
          <w:tcPr>
            <w:tcW w:w="1751" w:type="dxa"/>
            <w:vAlign w:val="center"/>
          </w:tcPr>
          <w:p w14:paraId="78F2E2A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£17,349.50</w:t>
            </w:r>
          </w:p>
        </w:tc>
      </w:tr>
      <w:tr w:rsidR="00285928" w14:paraId="07FB9736" w14:textId="77777777" w:rsidTr="00285928">
        <w:tc>
          <w:tcPr>
            <w:tcW w:w="1417" w:type="dxa"/>
            <w:vAlign w:val="center"/>
          </w:tcPr>
          <w:p w14:paraId="6EACC05F"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SCOMFF1191</w:t>
            </w:r>
            <w:proofErr w:type="spellEnd"/>
          </w:p>
        </w:tc>
        <w:tc>
          <w:tcPr>
            <w:tcW w:w="1406" w:type="dxa"/>
            <w:vAlign w:val="center"/>
          </w:tcPr>
          <w:p w14:paraId="745CDF4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Wee Shell Fish ltd</w:t>
            </w:r>
          </w:p>
        </w:tc>
        <w:tc>
          <w:tcPr>
            <w:tcW w:w="2269" w:type="dxa"/>
            <w:gridSpan w:val="2"/>
            <w:vAlign w:val="center"/>
          </w:tcPr>
          <w:p w14:paraId="29EE1D2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Shellfish storage</w:t>
            </w:r>
          </w:p>
        </w:tc>
        <w:tc>
          <w:tcPr>
            <w:tcW w:w="5354" w:type="dxa"/>
          </w:tcPr>
          <w:p w14:paraId="2EE04458" w14:textId="40A25E0A" w:rsidR="00285928" w:rsidRPr="00484F0A" w:rsidRDefault="00285928" w:rsidP="000268DA">
            <w:pPr>
              <w:rPr>
                <w:rFonts w:ascii="Calibri" w:hAnsi="Calibri" w:cs="Calibri"/>
                <w:sz w:val="22"/>
                <w:szCs w:val="22"/>
              </w:rPr>
            </w:pPr>
            <w:r w:rsidRPr="009C3A2E">
              <w:rPr>
                <w:rFonts w:ascii="Calibri" w:hAnsi="Calibri" w:cs="Calibri"/>
                <w:sz w:val="22"/>
                <w:szCs w:val="22"/>
              </w:rPr>
              <w:t>To install lobster pod systems</w:t>
            </w:r>
            <w:r w:rsidR="000268DA">
              <w:rPr>
                <w:rFonts w:ascii="Calibri" w:hAnsi="Calibri" w:cs="Calibri"/>
                <w:sz w:val="22"/>
                <w:szCs w:val="22"/>
              </w:rPr>
              <w:t xml:space="preserve">, to allow the business to access new markets &amp; balance supply &amp; demand. </w:t>
            </w:r>
          </w:p>
        </w:tc>
        <w:tc>
          <w:tcPr>
            <w:tcW w:w="1751" w:type="dxa"/>
            <w:vAlign w:val="center"/>
          </w:tcPr>
          <w:p w14:paraId="6CAAB723"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£58,440.00</w:t>
            </w:r>
          </w:p>
        </w:tc>
        <w:tc>
          <w:tcPr>
            <w:tcW w:w="1751" w:type="dxa"/>
            <w:vAlign w:val="center"/>
          </w:tcPr>
          <w:p w14:paraId="6C40AB6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£29,220.00</w:t>
            </w:r>
          </w:p>
        </w:tc>
      </w:tr>
      <w:tr w:rsidR="00285928" w14:paraId="070F4185" w14:textId="77777777" w:rsidTr="00285928">
        <w:tc>
          <w:tcPr>
            <w:tcW w:w="1417" w:type="dxa"/>
            <w:vAlign w:val="center"/>
          </w:tcPr>
          <w:p w14:paraId="59E4A68B"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SCOMFF1273</w:t>
            </w:r>
            <w:proofErr w:type="spellEnd"/>
          </w:p>
        </w:tc>
        <w:tc>
          <w:tcPr>
            <w:tcW w:w="1406" w:type="dxa"/>
            <w:vAlign w:val="center"/>
          </w:tcPr>
          <w:p w14:paraId="33D5F79E"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D &amp; G Nolan Ltd</w:t>
            </w:r>
          </w:p>
        </w:tc>
        <w:tc>
          <w:tcPr>
            <w:tcW w:w="2269" w:type="dxa"/>
            <w:gridSpan w:val="2"/>
            <w:vAlign w:val="center"/>
          </w:tcPr>
          <w:p w14:paraId="32892910"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Cold Storage Racking</w:t>
            </w:r>
          </w:p>
        </w:tc>
        <w:tc>
          <w:tcPr>
            <w:tcW w:w="5354" w:type="dxa"/>
          </w:tcPr>
          <w:p w14:paraId="52F91B49" w14:textId="3E48B535" w:rsidR="00285928" w:rsidRPr="00484F0A" w:rsidRDefault="00285928" w:rsidP="000268DA">
            <w:pPr>
              <w:rPr>
                <w:rFonts w:ascii="Calibri" w:hAnsi="Calibri" w:cs="Calibri"/>
                <w:sz w:val="22"/>
                <w:szCs w:val="22"/>
              </w:rPr>
            </w:pPr>
            <w:r w:rsidRPr="009C3A2E">
              <w:rPr>
                <w:rFonts w:ascii="Calibri" w:hAnsi="Calibri" w:cs="Calibri"/>
                <w:sz w:val="22"/>
                <w:szCs w:val="22"/>
              </w:rPr>
              <w:t xml:space="preserve">To convert a bulk cold storage area to </w:t>
            </w:r>
            <w:r>
              <w:rPr>
                <w:rFonts w:ascii="Calibri" w:hAnsi="Calibri" w:cs="Calibri"/>
                <w:sz w:val="22"/>
                <w:szCs w:val="22"/>
              </w:rPr>
              <w:t xml:space="preserve">a </w:t>
            </w:r>
            <w:r w:rsidR="000268DA">
              <w:rPr>
                <w:rFonts w:ascii="Calibri" w:hAnsi="Calibri" w:cs="Calibri"/>
                <w:sz w:val="22"/>
                <w:szCs w:val="22"/>
              </w:rPr>
              <w:t xml:space="preserve">racking format, </w:t>
            </w:r>
            <w:r w:rsidRPr="009C3A2E">
              <w:rPr>
                <w:rFonts w:ascii="Calibri" w:hAnsi="Calibri" w:cs="Calibri"/>
                <w:sz w:val="22"/>
                <w:szCs w:val="22"/>
              </w:rPr>
              <w:t>This will give greater flexibility in the segregation of finished goods from raw material</w:t>
            </w:r>
            <w:r w:rsidR="000268DA">
              <w:rPr>
                <w:rFonts w:ascii="Calibri" w:hAnsi="Calibri" w:cs="Calibri"/>
                <w:sz w:val="22"/>
                <w:szCs w:val="22"/>
              </w:rPr>
              <w:t xml:space="preserve">, improving efficiency. </w:t>
            </w:r>
          </w:p>
        </w:tc>
        <w:tc>
          <w:tcPr>
            <w:tcW w:w="1751" w:type="dxa"/>
            <w:vAlign w:val="center"/>
          </w:tcPr>
          <w:p w14:paraId="39989C82"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£33,750.00</w:t>
            </w:r>
          </w:p>
        </w:tc>
        <w:tc>
          <w:tcPr>
            <w:tcW w:w="1751" w:type="dxa"/>
            <w:vAlign w:val="center"/>
          </w:tcPr>
          <w:p w14:paraId="2EB8EAA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£10,125.00</w:t>
            </w:r>
          </w:p>
        </w:tc>
      </w:tr>
      <w:tr w:rsidR="00285928" w14:paraId="695719CD" w14:textId="77777777" w:rsidTr="00285928">
        <w:tc>
          <w:tcPr>
            <w:tcW w:w="1417" w:type="dxa"/>
            <w:vAlign w:val="center"/>
          </w:tcPr>
          <w:p w14:paraId="6F5142E9"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SCOMFF1275</w:t>
            </w:r>
            <w:proofErr w:type="spellEnd"/>
          </w:p>
        </w:tc>
        <w:tc>
          <w:tcPr>
            <w:tcW w:w="1406" w:type="dxa"/>
            <w:vAlign w:val="center"/>
          </w:tcPr>
          <w:p w14:paraId="1B80DC4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Highland Fish Products</w:t>
            </w:r>
          </w:p>
        </w:tc>
        <w:tc>
          <w:tcPr>
            <w:tcW w:w="2269" w:type="dxa"/>
            <w:gridSpan w:val="2"/>
            <w:vAlign w:val="center"/>
          </w:tcPr>
          <w:p w14:paraId="39907953"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Upgrade of Premises and installation of equipment</w:t>
            </w:r>
          </w:p>
        </w:tc>
        <w:tc>
          <w:tcPr>
            <w:tcW w:w="5354" w:type="dxa"/>
          </w:tcPr>
          <w:p w14:paraId="768B2896" w14:textId="102906D9" w:rsidR="00285928" w:rsidRPr="00484F0A" w:rsidRDefault="00285928" w:rsidP="000268DA">
            <w:pPr>
              <w:rPr>
                <w:rFonts w:ascii="Calibri" w:hAnsi="Calibri" w:cs="Calibri"/>
                <w:sz w:val="22"/>
                <w:szCs w:val="22"/>
              </w:rPr>
            </w:pPr>
            <w:r w:rsidRPr="00A36379">
              <w:rPr>
                <w:rFonts w:ascii="Calibri" w:hAnsi="Calibri" w:cs="Calibri"/>
                <w:sz w:val="22"/>
                <w:szCs w:val="22"/>
              </w:rPr>
              <w:t>The project consists of the upgrading of the premises</w:t>
            </w:r>
            <w:r w:rsidR="000268DA">
              <w:rPr>
                <w:rFonts w:ascii="Calibri" w:hAnsi="Calibri" w:cs="Calibri"/>
                <w:sz w:val="22"/>
                <w:szCs w:val="22"/>
              </w:rPr>
              <w:t xml:space="preserve"> to</w:t>
            </w:r>
            <w:r>
              <w:rPr>
                <w:rFonts w:ascii="Calibri" w:hAnsi="Calibri" w:cs="Calibri"/>
                <w:sz w:val="22"/>
                <w:szCs w:val="22"/>
              </w:rPr>
              <w:t xml:space="preserve"> </w:t>
            </w:r>
            <w:r w:rsidR="000268DA">
              <w:rPr>
                <w:rFonts w:ascii="Calibri" w:hAnsi="Calibri" w:cs="Calibri"/>
                <w:sz w:val="22"/>
                <w:szCs w:val="22"/>
              </w:rPr>
              <w:t>p</w:t>
            </w:r>
            <w:r w:rsidRPr="00A36379">
              <w:rPr>
                <w:rFonts w:ascii="Calibri" w:hAnsi="Calibri" w:cs="Calibri"/>
                <w:sz w:val="22"/>
                <w:szCs w:val="22"/>
              </w:rPr>
              <w:t>rovide product in a vacuum-packed form</w:t>
            </w:r>
            <w:r>
              <w:rPr>
                <w:rFonts w:ascii="Calibri" w:hAnsi="Calibri" w:cs="Calibri"/>
                <w:sz w:val="22"/>
                <w:szCs w:val="22"/>
              </w:rPr>
              <w:t xml:space="preserve"> </w:t>
            </w:r>
            <w:r w:rsidR="000268DA">
              <w:rPr>
                <w:rFonts w:ascii="Calibri" w:hAnsi="Calibri" w:cs="Calibri"/>
                <w:sz w:val="22"/>
                <w:szCs w:val="22"/>
              </w:rPr>
              <w:t xml:space="preserve">, this allows the company to access new markets. </w:t>
            </w:r>
          </w:p>
        </w:tc>
        <w:tc>
          <w:tcPr>
            <w:tcW w:w="1751" w:type="dxa"/>
            <w:vAlign w:val="center"/>
          </w:tcPr>
          <w:p w14:paraId="53A0EE9D"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£20,502.02</w:t>
            </w:r>
          </w:p>
        </w:tc>
        <w:tc>
          <w:tcPr>
            <w:tcW w:w="1751" w:type="dxa"/>
            <w:vAlign w:val="center"/>
          </w:tcPr>
          <w:p w14:paraId="5FEEDB12"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£10,521.01</w:t>
            </w:r>
          </w:p>
        </w:tc>
      </w:tr>
      <w:tr w:rsidR="00285928" w14:paraId="70BF2BFA" w14:textId="77777777" w:rsidTr="00285928">
        <w:tc>
          <w:tcPr>
            <w:tcW w:w="1417" w:type="dxa"/>
            <w:vAlign w:val="center"/>
          </w:tcPr>
          <w:p w14:paraId="4D85CCA0"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SCOMFF1278</w:t>
            </w:r>
            <w:proofErr w:type="spellEnd"/>
          </w:p>
        </w:tc>
        <w:tc>
          <w:tcPr>
            <w:tcW w:w="1406" w:type="dxa"/>
            <w:vAlign w:val="center"/>
          </w:tcPr>
          <w:p w14:paraId="2107F955"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Thistle </w:t>
            </w:r>
            <w:proofErr w:type="spellStart"/>
            <w:r>
              <w:rPr>
                <w:rFonts w:ascii="Calibri" w:hAnsi="Calibri" w:cs="Calibri"/>
                <w:color w:val="000000"/>
                <w:sz w:val="22"/>
                <w:szCs w:val="22"/>
              </w:rPr>
              <w:t>Seafoods</w:t>
            </w:r>
            <w:proofErr w:type="spellEnd"/>
            <w:r>
              <w:rPr>
                <w:rFonts w:ascii="Calibri" w:hAnsi="Calibri" w:cs="Calibri"/>
                <w:color w:val="000000"/>
                <w:sz w:val="22"/>
                <w:szCs w:val="22"/>
              </w:rPr>
              <w:t xml:space="preserve"> Limited</w:t>
            </w:r>
          </w:p>
        </w:tc>
        <w:tc>
          <w:tcPr>
            <w:tcW w:w="2269" w:type="dxa"/>
            <w:gridSpan w:val="2"/>
            <w:vAlign w:val="center"/>
          </w:tcPr>
          <w:p w14:paraId="49F4F83C"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Project Robotics</w:t>
            </w:r>
          </w:p>
        </w:tc>
        <w:tc>
          <w:tcPr>
            <w:tcW w:w="5354" w:type="dxa"/>
          </w:tcPr>
          <w:p w14:paraId="55E40524" w14:textId="3587D8A8" w:rsidR="00285928" w:rsidRPr="00484F0A" w:rsidRDefault="00355754" w:rsidP="000268DA">
            <w:pPr>
              <w:rPr>
                <w:rFonts w:ascii="Calibri" w:hAnsi="Calibri" w:cs="Calibri"/>
                <w:sz w:val="22"/>
                <w:szCs w:val="22"/>
              </w:rPr>
            </w:pPr>
            <w:r>
              <w:rPr>
                <w:rFonts w:ascii="Calibri" w:hAnsi="Calibri" w:cs="Calibri"/>
                <w:sz w:val="22"/>
                <w:szCs w:val="22"/>
              </w:rPr>
              <w:t>T</w:t>
            </w:r>
            <w:r w:rsidR="00285928" w:rsidRPr="00C10DC9">
              <w:rPr>
                <w:rFonts w:ascii="Calibri" w:hAnsi="Calibri" w:cs="Calibri"/>
                <w:sz w:val="22"/>
                <w:szCs w:val="22"/>
              </w:rPr>
              <w:t>o develop a solution that will automate our chill coding process, improve efficiencies in packaging and distribution, and reduce the level of wastage.</w:t>
            </w:r>
          </w:p>
        </w:tc>
        <w:tc>
          <w:tcPr>
            <w:tcW w:w="1751" w:type="dxa"/>
            <w:vAlign w:val="center"/>
          </w:tcPr>
          <w:p w14:paraId="27A60CC6"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£460,924.40</w:t>
            </w:r>
          </w:p>
        </w:tc>
        <w:tc>
          <w:tcPr>
            <w:tcW w:w="1751" w:type="dxa"/>
            <w:vAlign w:val="center"/>
          </w:tcPr>
          <w:p w14:paraId="2844C17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£138,277.32</w:t>
            </w:r>
          </w:p>
        </w:tc>
      </w:tr>
      <w:tr w:rsidR="00285928" w14:paraId="4B5E73A3" w14:textId="77777777" w:rsidTr="00285928">
        <w:tc>
          <w:tcPr>
            <w:tcW w:w="1417" w:type="dxa"/>
            <w:vAlign w:val="center"/>
          </w:tcPr>
          <w:p w14:paraId="7106FAAC"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SCOMFF1280</w:t>
            </w:r>
            <w:proofErr w:type="spellEnd"/>
          </w:p>
        </w:tc>
        <w:tc>
          <w:tcPr>
            <w:tcW w:w="1406" w:type="dxa"/>
            <w:vAlign w:val="center"/>
          </w:tcPr>
          <w:p w14:paraId="33CB8535"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Thistle </w:t>
            </w:r>
            <w:proofErr w:type="spellStart"/>
            <w:r>
              <w:rPr>
                <w:rFonts w:ascii="Calibri" w:hAnsi="Calibri" w:cs="Calibri"/>
                <w:color w:val="000000"/>
                <w:sz w:val="22"/>
                <w:szCs w:val="22"/>
              </w:rPr>
              <w:t>Seafoods</w:t>
            </w:r>
            <w:proofErr w:type="spellEnd"/>
            <w:r>
              <w:rPr>
                <w:rFonts w:ascii="Calibri" w:hAnsi="Calibri" w:cs="Calibri"/>
                <w:color w:val="000000"/>
                <w:sz w:val="22"/>
                <w:szCs w:val="22"/>
              </w:rPr>
              <w:t xml:space="preserve"> Limited</w:t>
            </w:r>
          </w:p>
        </w:tc>
        <w:tc>
          <w:tcPr>
            <w:tcW w:w="2269" w:type="dxa"/>
            <w:gridSpan w:val="2"/>
            <w:vAlign w:val="center"/>
          </w:tcPr>
          <w:p w14:paraId="21C20B50"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Project Plastics Reduction</w:t>
            </w:r>
          </w:p>
        </w:tc>
        <w:tc>
          <w:tcPr>
            <w:tcW w:w="5354" w:type="dxa"/>
          </w:tcPr>
          <w:p w14:paraId="2C38B35C" w14:textId="77777777" w:rsidR="00285928" w:rsidRPr="00484F0A" w:rsidRDefault="00355754" w:rsidP="00285928">
            <w:pPr>
              <w:rPr>
                <w:rFonts w:ascii="Calibri" w:hAnsi="Calibri" w:cs="Calibri"/>
                <w:sz w:val="22"/>
                <w:szCs w:val="22"/>
              </w:rPr>
            </w:pPr>
            <w:r>
              <w:rPr>
                <w:rFonts w:ascii="Calibri" w:hAnsi="Calibri" w:cs="Calibri"/>
                <w:sz w:val="22"/>
                <w:szCs w:val="22"/>
              </w:rPr>
              <w:t>To improve</w:t>
            </w:r>
            <w:r w:rsidR="00285928" w:rsidRPr="00B6369D">
              <w:rPr>
                <w:rFonts w:ascii="Calibri" w:hAnsi="Calibri" w:cs="Calibri"/>
                <w:sz w:val="22"/>
                <w:szCs w:val="22"/>
              </w:rPr>
              <w:t xml:space="preserve"> efficiency on the production line through automation, reduction in wastage, more fuel-efficient processes, a reduction in plastic usage and an increase in usage of recyclable materials.</w:t>
            </w:r>
          </w:p>
        </w:tc>
        <w:tc>
          <w:tcPr>
            <w:tcW w:w="1751" w:type="dxa"/>
            <w:vAlign w:val="center"/>
          </w:tcPr>
          <w:p w14:paraId="1645AC36"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£49,130.00</w:t>
            </w:r>
          </w:p>
        </w:tc>
        <w:tc>
          <w:tcPr>
            <w:tcW w:w="1751" w:type="dxa"/>
            <w:vAlign w:val="center"/>
          </w:tcPr>
          <w:p w14:paraId="09EC5AA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£14,379.00</w:t>
            </w:r>
          </w:p>
        </w:tc>
      </w:tr>
      <w:tr w:rsidR="00285928" w14:paraId="6F134FD2" w14:textId="77777777" w:rsidTr="00285928">
        <w:tc>
          <w:tcPr>
            <w:tcW w:w="1417" w:type="dxa"/>
            <w:vAlign w:val="center"/>
          </w:tcPr>
          <w:p w14:paraId="01870C2F"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SCOMFF1281</w:t>
            </w:r>
            <w:proofErr w:type="spellEnd"/>
          </w:p>
        </w:tc>
        <w:tc>
          <w:tcPr>
            <w:tcW w:w="1406" w:type="dxa"/>
            <w:vAlign w:val="center"/>
          </w:tcPr>
          <w:p w14:paraId="34EB23FE"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Fraserburgh Freezing &amp; Cold Storage Limited</w:t>
            </w:r>
          </w:p>
        </w:tc>
        <w:tc>
          <w:tcPr>
            <w:tcW w:w="2269" w:type="dxa"/>
            <w:gridSpan w:val="2"/>
            <w:vAlign w:val="center"/>
          </w:tcPr>
          <w:p w14:paraId="3BD0949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Establishment of picking and packing facility</w:t>
            </w:r>
          </w:p>
        </w:tc>
        <w:tc>
          <w:tcPr>
            <w:tcW w:w="5354" w:type="dxa"/>
          </w:tcPr>
          <w:p w14:paraId="4BE1A84E" w14:textId="35100B0E" w:rsidR="00285928" w:rsidRPr="00484F0A" w:rsidRDefault="00285928" w:rsidP="00285928">
            <w:pPr>
              <w:rPr>
                <w:rFonts w:ascii="Calibri" w:hAnsi="Calibri" w:cs="Calibri"/>
                <w:sz w:val="22"/>
                <w:szCs w:val="22"/>
              </w:rPr>
            </w:pPr>
            <w:r w:rsidRPr="00B6369D">
              <w:rPr>
                <w:rFonts w:ascii="Calibri" w:hAnsi="Calibri" w:cs="Calibri"/>
                <w:sz w:val="22"/>
                <w:szCs w:val="22"/>
              </w:rPr>
              <w:t xml:space="preserve">Fraserburgh Freezing intends to establish a separate picking and packing facility where </w:t>
            </w:r>
            <w:r w:rsidR="000268DA">
              <w:rPr>
                <w:rFonts w:ascii="Calibri" w:hAnsi="Calibri" w:cs="Calibri"/>
                <w:sz w:val="22"/>
                <w:szCs w:val="22"/>
              </w:rPr>
              <w:t xml:space="preserve">online orders can be fulfilled, allowing the company to access new markets. </w:t>
            </w:r>
          </w:p>
        </w:tc>
        <w:tc>
          <w:tcPr>
            <w:tcW w:w="1751" w:type="dxa"/>
            <w:vAlign w:val="center"/>
          </w:tcPr>
          <w:p w14:paraId="2B029E1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£19,342.49</w:t>
            </w:r>
          </w:p>
        </w:tc>
        <w:tc>
          <w:tcPr>
            <w:tcW w:w="1751" w:type="dxa"/>
            <w:vAlign w:val="center"/>
          </w:tcPr>
          <w:p w14:paraId="1E77A576"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£9,353.24</w:t>
            </w:r>
          </w:p>
        </w:tc>
      </w:tr>
      <w:tr w:rsidR="00285928" w14:paraId="385C4F8D" w14:textId="77777777" w:rsidTr="00285928">
        <w:tc>
          <w:tcPr>
            <w:tcW w:w="1417" w:type="dxa"/>
            <w:vAlign w:val="center"/>
          </w:tcPr>
          <w:p w14:paraId="52EA0EB8"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SCOMFF1305</w:t>
            </w:r>
            <w:proofErr w:type="spellEnd"/>
          </w:p>
        </w:tc>
        <w:tc>
          <w:tcPr>
            <w:tcW w:w="1406" w:type="dxa"/>
            <w:vAlign w:val="center"/>
          </w:tcPr>
          <w:p w14:paraId="7843842E"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Scottish Shellfish Marketing Group</w:t>
            </w:r>
          </w:p>
        </w:tc>
        <w:tc>
          <w:tcPr>
            <w:tcW w:w="2269" w:type="dxa"/>
            <w:gridSpan w:val="2"/>
            <w:vAlign w:val="center"/>
          </w:tcPr>
          <w:p w14:paraId="5132C2A9"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High Care Efficiency</w:t>
            </w:r>
          </w:p>
        </w:tc>
        <w:tc>
          <w:tcPr>
            <w:tcW w:w="5354" w:type="dxa"/>
          </w:tcPr>
          <w:p w14:paraId="2362A13E" w14:textId="29E6B60C" w:rsidR="00285928" w:rsidRPr="00484F0A" w:rsidRDefault="00285928" w:rsidP="000268DA">
            <w:pPr>
              <w:rPr>
                <w:rFonts w:ascii="Calibri" w:hAnsi="Calibri" w:cs="Calibri"/>
                <w:sz w:val="22"/>
                <w:szCs w:val="22"/>
              </w:rPr>
            </w:pPr>
            <w:r w:rsidRPr="00BC34BB">
              <w:rPr>
                <w:rFonts w:ascii="Calibri" w:hAnsi="Calibri" w:cs="Calibri"/>
                <w:sz w:val="22"/>
                <w:szCs w:val="22"/>
              </w:rPr>
              <w:t>The investment planned is for the High-Care department, for the production of products for the UK multiple retail sector.</w:t>
            </w:r>
            <w:r w:rsidR="000268DA">
              <w:rPr>
                <w:rFonts w:ascii="Calibri" w:hAnsi="Calibri" w:cs="Calibri"/>
                <w:sz w:val="22"/>
                <w:szCs w:val="22"/>
              </w:rPr>
              <w:t xml:space="preserve">  This project this improves efficiency &amp; capacity.  </w:t>
            </w:r>
          </w:p>
        </w:tc>
        <w:tc>
          <w:tcPr>
            <w:tcW w:w="1751" w:type="dxa"/>
            <w:vAlign w:val="center"/>
          </w:tcPr>
          <w:p w14:paraId="19D084D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£499,235.59</w:t>
            </w:r>
          </w:p>
        </w:tc>
        <w:tc>
          <w:tcPr>
            <w:tcW w:w="1751" w:type="dxa"/>
            <w:vAlign w:val="center"/>
          </w:tcPr>
          <w:p w14:paraId="6F840FB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£249,617.79</w:t>
            </w:r>
          </w:p>
        </w:tc>
      </w:tr>
      <w:tr w:rsidR="00285928" w14:paraId="746EE5D3" w14:textId="77777777" w:rsidTr="00285928">
        <w:tc>
          <w:tcPr>
            <w:tcW w:w="1417" w:type="dxa"/>
            <w:vAlign w:val="center"/>
          </w:tcPr>
          <w:p w14:paraId="4864AD2A"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SCOMFF1306</w:t>
            </w:r>
            <w:proofErr w:type="spellEnd"/>
          </w:p>
        </w:tc>
        <w:tc>
          <w:tcPr>
            <w:tcW w:w="1406" w:type="dxa"/>
            <w:vAlign w:val="center"/>
          </w:tcPr>
          <w:p w14:paraId="5953EF09"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Nolan </w:t>
            </w:r>
            <w:proofErr w:type="spellStart"/>
            <w:r>
              <w:rPr>
                <w:rFonts w:ascii="Calibri" w:hAnsi="Calibri" w:cs="Calibri"/>
                <w:color w:val="000000"/>
                <w:sz w:val="22"/>
                <w:szCs w:val="22"/>
              </w:rPr>
              <w:t>Seafoods</w:t>
            </w:r>
            <w:proofErr w:type="spellEnd"/>
            <w:r>
              <w:rPr>
                <w:rFonts w:ascii="Calibri" w:hAnsi="Calibri" w:cs="Calibri"/>
                <w:color w:val="000000"/>
                <w:sz w:val="22"/>
                <w:szCs w:val="22"/>
              </w:rPr>
              <w:t xml:space="preserve"> (UK) Ltd</w:t>
            </w:r>
          </w:p>
        </w:tc>
        <w:tc>
          <w:tcPr>
            <w:tcW w:w="2269" w:type="dxa"/>
            <w:gridSpan w:val="2"/>
            <w:vAlign w:val="center"/>
          </w:tcPr>
          <w:p w14:paraId="040610C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Filleting</w:t>
            </w:r>
            <w:bookmarkStart w:id="0" w:name="_GoBack"/>
            <w:bookmarkEnd w:id="0"/>
            <w:r>
              <w:rPr>
                <w:rFonts w:ascii="Calibri" w:hAnsi="Calibri" w:cs="Calibri"/>
                <w:color w:val="000000"/>
                <w:sz w:val="22"/>
                <w:szCs w:val="22"/>
              </w:rPr>
              <w:t xml:space="preserve"> Line</w:t>
            </w:r>
          </w:p>
        </w:tc>
        <w:tc>
          <w:tcPr>
            <w:tcW w:w="5354" w:type="dxa"/>
          </w:tcPr>
          <w:p w14:paraId="77BD5F7A" w14:textId="38197E98" w:rsidR="00285928" w:rsidRPr="00484F0A" w:rsidRDefault="00285928" w:rsidP="000268DA">
            <w:pPr>
              <w:rPr>
                <w:rFonts w:ascii="Calibri" w:hAnsi="Calibri" w:cs="Calibri"/>
                <w:sz w:val="22"/>
                <w:szCs w:val="22"/>
              </w:rPr>
            </w:pPr>
            <w:r w:rsidRPr="00BC34BB">
              <w:rPr>
                <w:rFonts w:ascii="Calibri" w:hAnsi="Calibri" w:cs="Calibri"/>
                <w:sz w:val="22"/>
                <w:szCs w:val="22"/>
              </w:rPr>
              <w:t xml:space="preserve">To provide graded fish to feed into a filleting machine </w:t>
            </w:r>
            <w:r w:rsidR="000268DA">
              <w:rPr>
                <w:rFonts w:ascii="Calibri" w:hAnsi="Calibri" w:cs="Calibri"/>
                <w:sz w:val="22"/>
                <w:szCs w:val="22"/>
              </w:rPr>
              <w:t xml:space="preserve">which will improve the filleting yield. </w:t>
            </w:r>
          </w:p>
        </w:tc>
        <w:tc>
          <w:tcPr>
            <w:tcW w:w="1751" w:type="dxa"/>
            <w:vAlign w:val="center"/>
          </w:tcPr>
          <w:p w14:paraId="3704C155"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£682,145.23</w:t>
            </w:r>
          </w:p>
        </w:tc>
        <w:tc>
          <w:tcPr>
            <w:tcW w:w="1751" w:type="dxa"/>
            <w:vAlign w:val="center"/>
          </w:tcPr>
          <w:p w14:paraId="4C79B70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£204,643.56</w:t>
            </w:r>
          </w:p>
        </w:tc>
      </w:tr>
      <w:tr w:rsidR="00285928" w14:paraId="718DCD27" w14:textId="77777777" w:rsidTr="00285928">
        <w:tc>
          <w:tcPr>
            <w:tcW w:w="1417" w:type="dxa"/>
            <w:vAlign w:val="center"/>
          </w:tcPr>
          <w:p w14:paraId="5D73B388"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lastRenderedPageBreak/>
              <w:t>SCOMFF1315</w:t>
            </w:r>
            <w:proofErr w:type="spellEnd"/>
          </w:p>
        </w:tc>
        <w:tc>
          <w:tcPr>
            <w:tcW w:w="1406" w:type="dxa"/>
            <w:vAlign w:val="center"/>
          </w:tcPr>
          <w:p w14:paraId="3ABB473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Nor-Sea Foods Ltd</w:t>
            </w:r>
          </w:p>
        </w:tc>
        <w:tc>
          <w:tcPr>
            <w:tcW w:w="2269" w:type="dxa"/>
            <w:gridSpan w:val="2"/>
            <w:vAlign w:val="center"/>
          </w:tcPr>
          <w:p w14:paraId="3DA6F406" w14:textId="5E422818" w:rsidR="00285928" w:rsidRDefault="00285928" w:rsidP="00FE31C9">
            <w:pPr>
              <w:rPr>
                <w:rFonts w:ascii="Calibri" w:hAnsi="Calibri" w:cs="Calibri"/>
                <w:color w:val="000000"/>
                <w:sz w:val="22"/>
                <w:szCs w:val="22"/>
              </w:rPr>
            </w:pPr>
            <w:r>
              <w:rPr>
                <w:rFonts w:ascii="Calibri" w:hAnsi="Calibri" w:cs="Calibri"/>
                <w:color w:val="000000"/>
                <w:sz w:val="22"/>
                <w:szCs w:val="22"/>
              </w:rPr>
              <w:t>Pin Boning Equipment</w:t>
            </w:r>
          </w:p>
        </w:tc>
        <w:tc>
          <w:tcPr>
            <w:tcW w:w="5354" w:type="dxa"/>
          </w:tcPr>
          <w:p w14:paraId="48EC601F" w14:textId="5638C254" w:rsidR="00285928" w:rsidRPr="00484F0A" w:rsidRDefault="00285928" w:rsidP="00285928">
            <w:pPr>
              <w:rPr>
                <w:rFonts w:ascii="Calibri" w:hAnsi="Calibri" w:cs="Calibri"/>
                <w:sz w:val="22"/>
                <w:szCs w:val="22"/>
              </w:rPr>
            </w:pPr>
            <w:r w:rsidRPr="00BC34BB">
              <w:rPr>
                <w:rFonts w:ascii="Calibri" w:hAnsi="Calibri" w:cs="Calibri"/>
                <w:sz w:val="22"/>
                <w:szCs w:val="22"/>
              </w:rPr>
              <w:t>To become the first supplier to the UK retail market to offer an automated solution to mackerel fillets bone removal</w:t>
            </w:r>
            <w:r w:rsidR="000268DA">
              <w:rPr>
                <w:rFonts w:ascii="Calibri" w:hAnsi="Calibri" w:cs="Calibri"/>
                <w:sz w:val="22"/>
                <w:szCs w:val="22"/>
              </w:rPr>
              <w:t xml:space="preserve"> &amp; improve yield. </w:t>
            </w:r>
          </w:p>
        </w:tc>
        <w:tc>
          <w:tcPr>
            <w:tcW w:w="1751" w:type="dxa"/>
            <w:vAlign w:val="center"/>
          </w:tcPr>
          <w:p w14:paraId="2F306C3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£221,752.00</w:t>
            </w:r>
          </w:p>
        </w:tc>
        <w:tc>
          <w:tcPr>
            <w:tcW w:w="1751" w:type="dxa"/>
            <w:vAlign w:val="center"/>
          </w:tcPr>
          <w:p w14:paraId="6FB4437C"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£66,525.60</w:t>
            </w:r>
          </w:p>
        </w:tc>
      </w:tr>
      <w:tr w:rsidR="00285928" w14:paraId="70793E79" w14:textId="77777777" w:rsidTr="00285928">
        <w:tc>
          <w:tcPr>
            <w:tcW w:w="1417" w:type="dxa"/>
            <w:vAlign w:val="center"/>
          </w:tcPr>
          <w:p w14:paraId="68043A97"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SCOMFF1316</w:t>
            </w:r>
            <w:proofErr w:type="spellEnd"/>
          </w:p>
        </w:tc>
        <w:tc>
          <w:tcPr>
            <w:tcW w:w="1406" w:type="dxa"/>
            <w:vAlign w:val="center"/>
          </w:tcPr>
          <w:p w14:paraId="0548A29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International Fish Canners (Scotland) Ltd</w:t>
            </w:r>
          </w:p>
        </w:tc>
        <w:tc>
          <w:tcPr>
            <w:tcW w:w="2269" w:type="dxa"/>
            <w:gridSpan w:val="2"/>
            <w:vAlign w:val="center"/>
          </w:tcPr>
          <w:p w14:paraId="4E91B492"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Catering Line</w:t>
            </w:r>
          </w:p>
        </w:tc>
        <w:tc>
          <w:tcPr>
            <w:tcW w:w="5354" w:type="dxa"/>
          </w:tcPr>
          <w:p w14:paraId="46C936B5" w14:textId="64BE1BF7" w:rsidR="00285928" w:rsidRPr="00484F0A" w:rsidRDefault="00285928" w:rsidP="00285928">
            <w:pPr>
              <w:rPr>
                <w:rFonts w:ascii="Calibri" w:hAnsi="Calibri" w:cs="Calibri"/>
                <w:sz w:val="22"/>
                <w:szCs w:val="22"/>
              </w:rPr>
            </w:pPr>
            <w:r w:rsidRPr="00BC34BB">
              <w:rPr>
                <w:rFonts w:ascii="Calibri" w:hAnsi="Calibri" w:cs="Calibri"/>
                <w:sz w:val="22"/>
                <w:szCs w:val="22"/>
              </w:rPr>
              <w:t>To improve the ergonomic design and improve the manual handing attribute</w:t>
            </w:r>
            <w:r w:rsidR="000268DA">
              <w:rPr>
                <w:rFonts w:ascii="Calibri" w:hAnsi="Calibri" w:cs="Calibri"/>
                <w:sz w:val="22"/>
                <w:szCs w:val="22"/>
              </w:rPr>
              <w:t xml:space="preserve">s of our existing catering line, to improve working conditions. </w:t>
            </w:r>
          </w:p>
        </w:tc>
        <w:tc>
          <w:tcPr>
            <w:tcW w:w="1751" w:type="dxa"/>
            <w:vAlign w:val="center"/>
          </w:tcPr>
          <w:p w14:paraId="30448649"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£103,184.00</w:t>
            </w:r>
          </w:p>
        </w:tc>
        <w:tc>
          <w:tcPr>
            <w:tcW w:w="1751" w:type="dxa"/>
            <w:vAlign w:val="center"/>
          </w:tcPr>
          <w:p w14:paraId="4FE071C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£30,955.20</w:t>
            </w:r>
          </w:p>
        </w:tc>
      </w:tr>
      <w:tr w:rsidR="00285928" w14:paraId="7AD83259" w14:textId="77777777" w:rsidTr="00285928">
        <w:tc>
          <w:tcPr>
            <w:tcW w:w="1417" w:type="dxa"/>
            <w:vAlign w:val="center"/>
          </w:tcPr>
          <w:p w14:paraId="765E92BA"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SCOMFF1321</w:t>
            </w:r>
            <w:proofErr w:type="spellEnd"/>
          </w:p>
        </w:tc>
        <w:tc>
          <w:tcPr>
            <w:tcW w:w="1406" w:type="dxa"/>
            <w:vAlign w:val="center"/>
          </w:tcPr>
          <w:p w14:paraId="252FE3A1"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Dawnfresh</w:t>
            </w:r>
            <w:proofErr w:type="spellEnd"/>
            <w:r>
              <w:rPr>
                <w:rFonts w:ascii="Calibri" w:hAnsi="Calibri" w:cs="Calibri"/>
                <w:color w:val="000000"/>
                <w:sz w:val="22"/>
                <w:szCs w:val="22"/>
              </w:rPr>
              <w:t xml:space="preserve"> Seafood Ltd</w:t>
            </w:r>
          </w:p>
        </w:tc>
        <w:tc>
          <w:tcPr>
            <w:tcW w:w="2269" w:type="dxa"/>
            <w:gridSpan w:val="2"/>
            <w:vAlign w:val="center"/>
          </w:tcPr>
          <w:p w14:paraId="393C6D48"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Expansion of fish processing facility at Arbroath, Angus</w:t>
            </w:r>
          </w:p>
        </w:tc>
        <w:tc>
          <w:tcPr>
            <w:tcW w:w="5354" w:type="dxa"/>
          </w:tcPr>
          <w:p w14:paraId="5E393C2B" w14:textId="77777777" w:rsidR="00285928" w:rsidRPr="00484F0A" w:rsidRDefault="00285928" w:rsidP="00285928">
            <w:pPr>
              <w:rPr>
                <w:rFonts w:ascii="Calibri" w:hAnsi="Calibri" w:cs="Calibri"/>
                <w:sz w:val="22"/>
                <w:szCs w:val="22"/>
              </w:rPr>
            </w:pPr>
            <w:r w:rsidRPr="00BC34BB">
              <w:rPr>
                <w:rFonts w:ascii="Calibri" w:hAnsi="Calibri" w:cs="Calibri"/>
                <w:sz w:val="22"/>
                <w:szCs w:val="22"/>
              </w:rPr>
              <w:t xml:space="preserve">The project is centred on the reorganisation of </w:t>
            </w:r>
            <w:proofErr w:type="spellStart"/>
            <w:r w:rsidRPr="00BC34BB">
              <w:rPr>
                <w:rFonts w:ascii="Calibri" w:hAnsi="Calibri" w:cs="Calibri"/>
                <w:sz w:val="22"/>
                <w:szCs w:val="22"/>
              </w:rPr>
              <w:t>Dawnfresh</w:t>
            </w:r>
            <w:proofErr w:type="spellEnd"/>
            <w:r w:rsidRPr="00BC34BB">
              <w:rPr>
                <w:rFonts w:ascii="Calibri" w:hAnsi="Calibri" w:cs="Calibri"/>
                <w:sz w:val="22"/>
                <w:szCs w:val="22"/>
              </w:rPr>
              <w:t xml:space="preserve"> </w:t>
            </w:r>
            <w:proofErr w:type="spellStart"/>
            <w:r w:rsidRPr="00BC34BB">
              <w:rPr>
                <w:rFonts w:ascii="Calibri" w:hAnsi="Calibri" w:cs="Calibri"/>
                <w:sz w:val="22"/>
                <w:szCs w:val="22"/>
              </w:rPr>
              <w:t>Seafoods</w:t>
            </w:r>
            <w:proofErr w:type="spellEnd"/>
            <w:r w:rsidRPr="00BC34BB">
              <w:rPr>
                <w:rFonts w:ascii="Calibri" w:hAnsi="Calibri" w:cs="Calibri"/>
                <w:sz w:val="22"/>
                <w:szCs w:val="22"/>
              </w:rPr>
              <w:t xml:space="preserve"> in order to create a sustainable future for the business. </w:t>
            </w:r>
          </w:p>
        </w:tc>
        <w:tc>
          <w:tcPr>
            <w:tcW w:w="1751" w:type="dxa"/>
            <w:vAlign w:val="center"/>
          </w:tcPr>
          <w:p w14:paraId="54C635BB"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£3,200,694.30</w:t>
            </w:r>
          </w:p>
        </w:tc>
        <w:tc>
          <w:tcPr>
            <w:tcW w:w="1751" w:type="dxa"/>
            <w:vAlign w:val="center"/>
          </w:tcPr>
          <w:p w14:paraId="5308274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£960,208.29</w:t>
            </w:r>
          </w:p>
        </w:tc>
      </w:tr>
      <w:tr w:rsidR="00285928" w14:paraId="167CF341" w14:textId="77777777" w:rsidTr="00285928">
        <w:tc>
          <w:tcPr>
            <w:tcW w:w="1417" w:type="dxa"/>
            <w:vAlign w:val="center"/>
          </w:tcPr>
          <w:p w14:paraId="531072D2"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SCOMFF1127</w:t>
            </w:r>
            <w:proofErr w:type="spellEnd"/>
          </w:p>
        </w:tc>
        <w:tc>
          <w:tcPr>
            <w:tcW w:w="1406" w:type="dxa"/>
            <w:vAlign w:val="bottom"/>
          </w:tcPr>
          <w:p w14:paraId="3911D11C"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Forth Marine Ltd</w:t>
            </w:r>
          </w:p>
        </w:tc>
        <w:tc>
          <w:tcPr>
            <w:tcW w:w="2269" w:type="dxa"/>
            <w:gridSpan w:val="2"/>
            <w:vAlign w:val="bottom"/>
          </w:tcPr>
          <w:p w14:paraId="7B8FEB72"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Forth Marine processing unit</w:t>
            </w:r>
          </w:p>
        </w:tc>
        <w:tc>
          <w:tcPr>
            <w:tcW w:w="5354" w:type="dxa"/>
          </w:tcPr>
          <w:p w14:paraId="5B48712B" w14:textId="77777777" w:rsidR="00285928" w:rsidRPr="00484F0A" w:rsidRDefault="00355754" w:rsidP="00355754">
            <w:pPr>
              <w:rPr>
                <w:rFonts w:ascii="Calibri" w:hAnsi="Calibri" w:cs="Calibri"/>
                <w:sz w:val="22"/>
                <w:szCs w:val="22"/>
              </w:rPr>
            </w:pPr>
            <w:r>
              <w:rPr>
                <w:rFonts w:ascii="Calibri" w:hAnsi="Calibri" w:cs="Calibri"/>
                <w:sz w:val="22"/>
                <w:szCs w:val="22"/>
              </w:rPr>
              <w:t>A</w:t>
            </w:r>
            <w:r w:rsidR="00285928" w:rsidRPr="00BC34BB">
              <w:rPr>
                <w:rFonts w:ascii="Calibri" w:hAnsi="Calibri" w:cs="Calibri"/>
                <w:sz w:val="22"/>
                <w:szCs w:val="22"/>
              </w:rPr>
              <w:t xml:space="preserve"> storage processing distribution facility for seafood caught in the Firth of </w:t>
            </w:r>
            <w:r>
              <w:rPr>
                <w:rFonts w:ascii="Calibri" w:hAnsi="Calibri" w:cs="Calibri"/>
                <w:sz w:val="22"/>
                <w:szCs w:val="22"/>
              </w:rPr>
              <w:t xml:space="preserve">Forth by East Lothian fishermen. </w:t>
            </w:r>
          </w:p>
        </w:tc>
        <w:tc>
          <w:tcPr>
            <w:tcW w:w="1751" w:type="dxa"/>
            <w:vAlign w:val="bottom"/>
          </w:tcPr>
          <w:p w14:paraId="052A6919"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£462,164.00</w:t>
            </w:r>
          </w:p>
        </w:tc>
        <w:tc>
          <w:tcPr>
            <w:tcW w:w="1751" w:type="dxa"/>
            <w:vAlign w:val="bottom"/>
          </w:tcPr>
          <w:p w14:paraId="470E9BD4"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£231,082.00</w:t>
            </w:r>
          </w:p>
        </w:tc>
      </w:tr>
      <w:tr w:rsidR="00285928" w14:paraId="78E9A3D8" w14:textId="77777777" w:rsidTr="00285928">
        <w:tc>
          <w:tcPr>
            <w:tcW w:w="10446" w:type="dxa"/>
            <w:gridSpan w:val="5"/>
          </w:tcPr>
          <w:p w14:paraId="0B90C49A" w14:textId="77777777" w:rsidR="00285928" w:rsidRPr="00285928" w:rsidRDefault="00285928" w:rsidP="00B561C0">
            <w:pPr>
              <w:rPr>
                <w:rFonts w:asciiTheme="minorHAnsi" w:hAnsiTheme="minorHAnsi" w:cstheme="minorHAnsi"/>
                <w:b/>
                <w:sz w:val="22"/>
              </w:rPr>
            </w:pPr>
            <w:r w:rsidRPr="00285928">
              <w:rPr>
                <w:rFonts w:asciiTheme="minorHAnsi" w:hAnsiTheme="minorHAnsi" w:cstheme="minorHAnsi"/>
                <w:b/>
                <w:sz w:val="22"/>
              </w:rPr>
              <w:t>FISH PROCESSING TOTAL</w:t>
            </w:r>
          </w:p>
        </w:tc>
        <w:tc>
          <w:tcPr>
            <w:tcW w:w="1751" w:type="dxa"/>
          </w:tcPr>
          <w:p w14:paraId="4BD302D7" w14:textId="155D5F68" w:rsidR="00285928" w:rsidRPr="00285928" w:rsidRDefault="00285928" w:rsidP="002910A5">
            <w:pPr>
              <w:rPr>
                <w:rFonts w:asciiTheme="minorHAnsi" w:hAnsiTheme="minorHAnsi" w:cstheme="minorHAnsi"/>
                <w:b/>
                <w:sz w:val="22"/>
              </w:rPr>
            </w:pPr>
            <w:r w:rsidRPr="00285928">
              <w:rPr>
                <w:rFonts w:asciiTheme="minorHAnsi" w:hAnsiTheme="minorHAnsi" w:cstheme="minorHAnsi"/>
                <w:b/>
                <w:sz w:val="22"/>
              </w:rPr>
              <w:t>£</w:t>
            </w:r>
            <w:r w:rsidR="002910A5">
              <w:rPr>
                <w:rFonts w:asciiTheme="minorHAnsi" w:hAnsiTheme="minorHAnsi" w:cstheme="minorHAnsi"/>
                <w:b/>
                <w:sz w:val="22"/>
              </w:rPr>
              <w:t>5,845,963.03</w:t>
            </w:r>
          </w:p>
        </w:tc>
        <w:tc>
          <w:tcPr>
            <w:tcW w:w="1751" w:type="dxa"/>
          </w:tcPr>
          <w:p w14:paraId="7920C31A" w14:textId="67EE7ACC" w:rsidR="00285928" w:rsidRPr="00285928" w:rsidRDefault="00285928" w:rsidP="002910A5">
            <w:pPr>
              <w:rPr>
                <w:rFonts w:asciiTheme="minorHAnsi" w:hAnsiTheme="minorHAnsi" w:cstheme="minorHAnsi"/>
                <w:b/>
                <w:sz w:val="22"/>
              </w:rPr>
            </w:pPr>
            <w:r w:rsidRPr="00285928">
              <w:rPr>
                <w:rFonts w:asciiTheme="minorHAnsi" w:hAnsiTheme="minorHAnsi" w:cstheme="minorHAnsi"/>
                <w:b/>
                <w:sz w:val="22"/>
              </w:rPr>
              <w:t>£</w:t>
            </w:r>
            <w:r w:rsidR="002910A5">
              <w:rPr>
                <w:rFonts w:asciiTheme="minorHAnsi" w:hAnsiTheme="minorHAnsi" w:cstheme="minorHAnsi"/>
                <w:b/>
                <w:sz w:val="22"/>
              </w:rPr>
              <w:t>1,972,257.51</w:t>
            </w:r>
          </w:p>
        </w:tc>
      </w:tr>
    </w:tbl>
    <w:p w14:paraId="363F88C9" w14:textId="77777777" w:rsidR="00027C27" w:rsidRDefault="00027C27" w:rsidP="00B561C0"/>
    <w:tbl>
      <w:tblPr>
        <w:tblStyle w:val="TableGrid"/>
        <w:tblW w:w="0" w:type="auto"/>
        <w:tblLook w:val="04A0" w:firstRow="1" w:lastRow="0" w:firstColumn="1" w:lastColumn="0" w:noHBand="0" w:noVBand="1"/>
      </w:tblPr>
      <w:tblGrid>
        <w:gridCol w:w="1417"/>
        <w:gridCol w:w="1534"/>
        <w:gridCol w:w="2359"/>
        <w:gridCol w:w="5726"/>
        <w:gridCol w:w="1437"/>
        <w:gridCol w:w="1475"/>
      </w:tblGrid>
      <w:tr w:rsidR="00285928" w14:paraId="4F48C799" w14:textId="77777777" w:rsidTr="000A20A0">
        <w:tc>
          <w:tcPr>
            <w:tcW w:w="13948" w:type="dxa"/>
            <w:gridSpan w:val="6"/>
          </w:tcPr>
          <w:p w14:paraId="3E6F4F7A" w14:textId="77777777" w:rsidR="00285928" w:rsidRPr="00285928" w:rsidRDefault="00285928" w:rsidP="00B561C0">
            <w:pPr>
              <w:rPr>
                <w:rFonts w:asciiTheme="minorHAnsi" w:hAnsiTheme="minorHAnsi"/>
                <w:b/>
              </w:rPr>
            </w:pPr>
            <w:r w:rsidRPr="00285928">
              <w:rPr>
                <w:rFonts w:asciiTheme="minorHAnsi" w:hAnsiTheme="minorHAnsi"/>
                <w:b/>
                <w:sz w:val="22"/>
              </w:rPr>
              <w:t>PORTS</w:t>
            </w:r>
          </w:p>
        </w:tc>
      </w:tr>
      <w:tr w:rsidR="00285928" w14:paraId="1745F1E1" w14:textId="77777777" w:rsidTr="00285928">
        <w:tc>
          <w:tcPr>
            <w:tcW w:w="1417" w:type="dxa"/>
          </w:tcPr>
          <w:p w14:paraId="361E0EFA"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R</w:t>
            </w:r>
            <w:r>
              <w:rPr>
                <w:rFonts w:asciiTheme="minorHAnsi" w:hAnsiTheme="minorHAnsi" w:cstheme="minorHAnsi"/>
                <w:sz w:val="22"/>
              </w:rPr>
              <w:t>ef</w:t>
            </w:r>
          </w:p>
        </w:tc>
        <w:tc>
          <w:tcPr>
            <w:tcW w:w="1534" w:type="dxa"/>
          </w:tcPr>
          <w:p w14:paraId="3A3150DB"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Applicant</w:t>
            </w:r>
          </w:p>
        </w:tc>
        <w:tc>
          <w:tcPr>
            <w:tcW w:w="2359" w:type="dxa"/>
          </w:tcPr>
          <w:p w14:paraId="10F7B8B4"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Project Title</w:t>
            </w:r>
          </w:p>
        </w:tc>
        <w:tc>
          <w:tcPr>
            <w:tcW w:w="5726" w:type="dxa"/>
          </w:tcPr>
          <w:p w14:paraId="0A758E63" w14:textId="77777777" w:rsidR="00285928" w:rsidRPr="00484F0A" w:rsidRDefault="00285928" w:rsidP="00285928">
            <w:pPr>
              <w:rPr>
                <w:rFonts w:ascii="Calibri" w:hAnsi="Calibri" w:cs="Calibri"/>
                <w:sz w:val="22"/>
                <w:szCs w:val="22"/>
              </w:rPr>
            </w:pPr>
            <w:r w:rsidRPr="00484F0A">
              <w:rPr>
                <w:rFonts w:ascii="Calibri" w:hAnsi="Calibri" w:cs="Calibri"/>
                <w:sz w:val="22"/>
                <w:szCs w:val="22"/>
              </w:rPr>
              <w:t>Description</w:t>
            </w:r>
          </w:p>
        </w:tc>
        <w:tc>
          <w:tcPr>
            <w:tcW w:w="1437" w:type="dxa"/>
          </w:tcPr>
          <w:p w14:paraId="5AE419E5"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Total Cost</w:t>
            </w:r>
          </w:p>
        </w:tc>
        <w:tc>
          <w:tcPr>
            <w:tcW w:w="1475" w:type="dxa"/>
          </w:tcPr>
          <w:p w14:paraId="7BC24D4A" w14:textId="77777777" w:rsidR="00285928" w:rsidRPr="00484F0A" w:rsidRDefault="00285928" w:rsidP="00285928">
            <w:pPr>
              <w:rPr>
                <w:rFonts w:asciiTheme="minorHAnsi" w:hAnsiTheme="minorHAnsi" w:cstheme="minorHAnsi"/>
                <w:sz w:val="22"/>
              </w:rPr>
            </w:pPr>
            <w:r w:rsidRPr="00484F0A">
              <w:rPr>
                <w:rFonts w:asciiTheme="minorHAnsi" w:hAnsiTheme="minorHAnsi" w:cstheme="minorHAnsi"/>
                <w:sz w:val="22"/>
              </w:rPr>
              <w:t>Grant Awarded</w:t>
            </w:r>
          </w:p>
          <w:p w14:paraId="681C0DAF" w14:textId="77777777" w:rsidR="00285928" w:rsidRPr="00484F0A" w:rsidRDefault="00285928" w:rsidP="00285928">
            <w:pPr>
              <w:rPr>
                <w:rFonts w:asciiTheme="minorHAnsi" w:hAnsiTheme="minorHAnsi" w:cstheme="minorHAnsi"/>
                <w:sz w:val="22"/>
              </w:rPr>
            </w:pPr>
          </w:p>
        </w:tc>
      </w:tr>
      <w:tr w:rsidR="00285928" w14:paraId="1CFD3D06" w14:textId="77777777" w:rsidTr="00285928">
        <w:tc>
          <w:tcPr>
            <w:tcW w:w="1417" w:type="dxa"/>
            <w:vAlign w:val="center"/>
          </w:tcPr>
          <w:p w14:paraId="715D0F84"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SCOMFF1161</w:t>
            </w:r>
            <w:proofErr w:type="spellEnd"/>
          </w:p>
        </w:tc>
        <w:tc>
          <w:tcPr>
            <w:tcW w:w="1534" w:type="dxa"/>
            <w:vAlign w:val="center"/>
          </w:tcPr>
          <w:p w14:paraId="1A291F6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St </w:t>
            </w:r>
            <w:proofErr w:type="spellStart"/>
            <w:r>
              <w:rPr>
                <w:rFonts w:ascii="Calibri" w:hAnsi="Calibri" w:cs="Calibri"/>
                <w:color w:val="000000"/>
                <w:sz w:val="22"/>
                <w:szCs w:val="22"/>
              </w:rPr>
              <w:t>Margarets</w:t>
            </w:r>
            <w:proofErr w:type="spellEnd"/>
            <w:r>
              <w:rPr>
                <w:rFonts w:ascii="Calibri" w:hAnsi="Calibri" w:cs="Calibri"/>
                <w:color w:val="000000"/>
                <w:sz w:val="22"/>
                <w:szCs w:val="22"/>
              </w:rPr>
              <w:t xml:space="preserve"> Hope Pier Trust</w:t>
            </w:r>
          </w:p>
        </w:tc>
        <w:tc>
          <w:tcPr>
            <w:tcW w:w="2359" w:type="dxa"/>
            <w:vAlign w:val="center"/>
          </w:tcPr>
          <w:p w14:paraId="36A7AF2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St Margaret's Hope Pier Extension</w:t>
            </w:r>
          </w:p>
        </w:tc>
        <w:tc>
          <w:tcPr>
            <w:tcW w:w="5726" w:type="dxa"/>
          </w:tcPr>
          <w:p w14:paraId="59F65B9B" w14:textId="32159F9F" w:rsidR="00285928" w:rsidRPr="00484F0A" w:rsidRDefault="000268DA" w:rsidP="00355754">
            <w:pPr>
              <w:rPr>
                <w:rFonts w:ascii="Calibri" w:hAnsi="Calibri" w:cs="Calibri"/>
                <w:sz w:val="22"/>
                <w:szCs w:val="22"/>
              </w:rPr>
            </w:pPr>
            <w:r>
              <w:rPr>
                <w:rFonts w:ascii="Calibri" w:hAnsi="Calibri" w:cs="Calibri"/>
                <w:sz w:val="22"/>
                <w:szCs w:val="22"/>
              </w:rPr>
              <w:t>T</w:t>
            </w:r>
            <w:r w:rsidR="00285928" w:rsidRPr="009E2393">
              <w:rPr>
                <w:rFonts w:ascii="Calibri" w:hAnsi="Calibri" w:cs="Calibri"/>
                <w:sz w:val="22"/>
                <w:szCs w:val="22"/>
              </w:rPr>
              <w:t>o carry out all the necessary works to enable the construction of a permanent</w:t>
            </w:r>
            <w:r>
              <w:rPr>
                <w:rFonts w:ascii="Calibri" w:hAnsi="Calibri" w:cs="Calibri"/>
                <w:sz w:val="22"/>
                <w:szCs w:val="22"/>
              </w:rPr>
              <w:t xml:space="preserve"> extension to the existing pier, providing better protection for vessels. </w:t>
            </w:r>
            <w:r w:rsidR="00355754">
              <w:rPr>
                <w:rFonts w:ascii="Calibri" w:hAnsi="Calibri" w:cs="Calibri"/>
                <w:sz w:val="22"/>
                <w:szCs w:val="22"/>
              </w:rPr>
              <w:t xml:space="preserve"> </w:t>
            </w:r>
          </w:p>
        </w:tc>
        <w:tc>
          <w:tcPr>
            <w:tcW w:w="1437" w:type="dxa"/>
            <w:vAlign w:val="center"/>
          </w:tcPr>
          <w:p w14:paraId="5B25223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£204,000.00</w:t>
            </w:r>
          </w:p>
        </w:tc>
        <w:tc>
          <w:tcPr>
            <w:tcW w:w="1475" w:type="dxa"/>
            <w:vAlign w:val="center"/>
          </w:tcPr>
          <w:p w14:paraId="3A9FBC0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£122,400.00</w:t>
            </w:r>
          </w:p>
        </w:tc>
      </w:tr>
      <w:tr w:rsidR="00285928" w14:paraId="62F37899" w14:textId="77777777" w:rsidTr="00285928">
        <w:tc>
          <w:tcPr>
            <w:tcW w:w="1417" w:type="dxa"/>
            <w:vAlign w:val="center"/>
          </w:tcPr>
          <w:p w14:paraId="3A1AD8E9"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SCOMFF1177</w:t>
            </w:r>
            <w:proofErr w:type="spellEnd"/>
          </w:p>
        </w:tc>
        <w:tc>
          <w:tcPr>
            <w:tcW w:w="1534" w:type="dxa"/>
            <w:vAlign w:val="center"/>
          </w:tcPr>
          <w:p w14:paraId="3300324B"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Aberdeenshire Council</w:t>
            </w:r>
          </w:p>
        </w:tc>
        <w:tc>
          <w:tcPr>
            <w:tcW w:w="2359" w:type="dxa"/>
            <w:vAlign w:val="center"/>
          </w:tcPr>
          <w:p w14:paraId="2996444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Safety Hand Rails for Ladders</w:t>
            </w:r>
          </w:p>
        </w:tc>
        <w:tc>
          <w:tcPr>
            <w:tcW w:w="5726" w:type="dxa"/>
          </w:tcPr>
          <w:p w14:paraId="04C7551B" w14:textId="38298C57" w:rsidR="00285928" w:rsidRPr="00484F0A" w:rsidRDefault="00285928" w:rsidP="000268DA">
            <w:pPr>
              <w:rPr>
                <w:rFonts w:ascii="Calibri" w:hAnsi="Calibri" w:cs="Calibri"/>
                <w:sz w:val="22"/>
                <w:szCs w:val="22"/>
              </w:rPr>
            </w:pPr>
            <w:r w:rsidRPr="00AC6301">
              <w:rPr>
                <w:rFonts w:ascii="Calibri" w:hAnsi="Calibri" w:cs="Calibri"/>
                <w:sz w:val="22"/>
                <w:szCs w:val="22"/>
              </w:rPr>
              <w:t>To supply and fit inverted U handrails to</w:t>
            </w:r>
            <w:r w:rsidR="000268DA">
              <w:rPr>
                <w:rFonts w:ascii="Calibri" w:hAnsi="Calibri" w:cs="Calibri"/>
                <w:sz w:val="22"/>
                <w:szCs w:val="22"/>
              </w:rPr>
              <w:t xml:space="preserve"> ladders to improve safety for fishers at harbours. </w:t>
            </w:r>
          </w:p>
        </w:tc>
        <w:tc>
          <w:tcPr>
            <w:tcW w:w="1437" w:type="dxa"/>
            <w:vAlign w:val="center"/>
          </w:tcPr>
          <w:p w14:paraId="6E18AE71"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£10,595.50</w:t>
            </w:r>
          </w:p>
        </w:tc>
        <w:tc>
          <w:tcPr>
            <w:tcW w:w="1475" w:type="dxa"/>
            <w:vAlign w:val="center"/>
          </w:tcPr>
          <w:p w14:paraId="43E929C0"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£10,595.50</w:t>
            </w:r>
          </w:p>
        </w:tc>
      </w:tr>
      <w:tr w:rsidR="00285928" w14:paraId="2E889319" w14:textId="77777777" w:rsidTr="00285928">
        <w:tc>
          <w:tcPr>
            <w:tcW w:w="1417" w:type="dxa"/>
            <w:vAlign w:val="center"/>
          </w:tcPr>
          <w:p w14:paraId="31667B38"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SCOMFF1196</w:t>
            </w:r>
            <w:proofErr w:type="spellEnd"/>
          </w:p>
        </w:tc>
        <w:tc>
          <w:tcPr>
            <w:tcW w:w="1534" w:type="dxa"/>
            <w:vAlign w:val="center"/>
          </w:tcPr>
          <w:p w14:paraId="4391F3ED"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Aberdeenshire Council</w:t>
            </w:r>
          </w:p>
        </w:tc>
        <w:tc>
          <w:tcPr>
            <w:tcW w:w="2359" w:type="dxa"/>
            <w:vAlign w:val="center"/>
          </w:tcPr>
          <w:p w14:paraId="5147AA1B"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Macduff </w:t>
            </w:r>
            <w:proofErr w:type="spellStart"/>
            <w:r>
              <w:rPr>
                <w:rFonts w:ascii="Calibri" w:hAnsi="Calibri" w:cs="Calibri"/>
                <w:color w:val="000000"/>
                <w:sz w:val="22"/>
                <w:szCs w:val="22"/>
              </w:rPr>
              <w:t>Fishmarket</w:t>
            </w:r>
            <w:proofErr w:type="spellEnd"/>
            <w:r>
              <w:rPr>
                <w:rFonts w:ascii="Calibri" w:hAnsi="Calibri" w:cs="Calibri"/>
                <w:color w:val="000000"/>
                <w:sz w:val="22"/>
                <w:szCs w:val="22"/>
              </w:rPr>
              <w:t xml:space="preserve"> Development</w:t>
            </w:r>
          </w:p>
        </w:tc>
        <w:tc>
          <w:tcPr>
            <w:tcW w:w="5726" w:type="dxa"/>
          </w:tcPr>
          <w:p w14:paraId="4555B3F0" w14:textId="77777777" w:rsidR="00285928" w:rsidRPr="00484F0A" w:rsidRDefault="00355754" w:rsidP="00355754">
            <w:pPr>
              <w:rPr>
                <w:rFonts w:ascii="Calibri" w:hAnsi="Calibri" w:cs="Calibri"/>
                <w:sz w:val="22"/>
                <w:szCs w:val="22"/>
              </w:rPr>
            </w:pPr>
            <w:r>
              <w:rPr>
                <w:rFonts w:ascii="Calibri" w:hAnsi="Calibri" w:cs="Calibri"/>
                <w:sz w:val="22"/>
                <w:szCs w:val="22"/>
              </w:rPr>
              <w:t>Feasibility study to assess</w:t>
            </w:r>
            <w:r w:rsidR="00285928" w:rsidRPr="00FC5D87">
              <w:rPr>
                <w:rFonts w:ascii="Calibri" w:hAnsi="Calibri" w:cs="Calibri"/>
                <w:sz w:val="22"/>
                <w:szCs w:val="22"/>
              </w:rPr>
              <w:t xml:space="preserve"> potential to open a fish market at Macduff Harbour. </w:t>
            </w:r>
          </w:p>
        </w:tc>
        <w:tc>
          <w:tcPr>
            <w:tcW w:w="1437" w:type="dxa"/>
            <w:vAlign w:val="center"/>
          </w:tcPr>
          <w:p w14:paraId="03E4C7C5"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£22,905.00</w:t>
            </w:r>
          </w:p>
        </w:tc>
        <w:tc>
          <w:tcPr>
            <w:tcW w:w="1475" w:type="dxa"/>
            <w:vAlign w:val="center"/>
          </w:tcPr>
          <w:p w14:paraId="7AD09246"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£22,905.00</w:t>
            </w:r>
          </w:p>
        </w:tc>
      </w:tr>
      <w:tr w:rsidR="00285928" w14:paraId="6FA8F521" w14:textId="77777777" w:rsidTr="001843F5">
        <w:tc>
          <w:tcPr>
            <w:tcW w:w="1417" w:type="dxa"/>
            <w:vAlign w:val="center"/>
          </w:tcPr>
          <w:p w14:paraId="487FEFBD"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SCOMFF1130</w:t>
            </w:r>
            <w:proofErr w:type="spellEnd"/>
          </w:p>
        </w:tc>
        <w:tc>
          <w:tcPr>
            <w:tcW w:w="1534" w:type="dxa"/>
            <w:vAlign w:val="center"/>
          </w:tcPr>
          <w:p w14:paraId="6F1CEE5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North Yell Development Council</w:t>
            </w:r>
          </w:p>
        </w:tc>
        <w:tc>
          <w:tcPr>
            <w:tcW w:w="2359" w:type="dxa"/>
            <w:vAlign w:val="bottom"/>
          </w:tcPr>
          <w:p w14:paraId="43F060CA"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Cullivoe</w:t>
            </w:r>
            <w:proofErr w:type="spellEnd"/>
            <w:r>
              <w:rPr>
                <w:rFonts w:ascii="Calibri" w:hAnsi="Calibri" w:cs="Calibri"/>
                <w:color w:val="000000"/>
                <w:sz w:val="22"/>
                <w:szCs w:val="22"/>
              </w:rPr>
              <w:t xml:space="preserve"> Industrial Estate Phase 2</w:t>
            </w:r>
          </w:p>
        </w:tc>
        <w:tc>
          <w:tcPr>
            <w:tcW w:w="5726" w:type="dxa"/>
          </w:tcPr>
          <w:p w14:paraId="77BDEF7C" w14:textId="77777777" w:rsidR="00285928" w:rsidRPr="00484F0A" w:rsidRDefault="00355754" w:rsidP="00355754">
            <w:pPr>
              <w:rPr>
                <w:rFonts w:ascii="Calibri" w:hAnsi="Calibri" w:cs="Calibri"/>
                <w:sz w:val="22"/>
                <w:szCs w:val="22"/>
              </w:rPr>
            </w:pPr>
            <w:r>
              <w:rPr>
                <w:rFonts w:ascii="Calibri" w:hAnsi="Calibri" w:cs="Calibri"/>
                <w:sz w:val="22"/>
                <w:szCs w:val="22"/>
              </w:rPr>
              <w:t xml:space="preserve">Industrial Estate Extension.  </w:t>
            </w:r>
            <w:r w:rsidR="00285928" w:rsidRPr="00BC34BB">
              <w:rPr>
                <w:rFonts w:ascii="Calibri" w:hAnsi="Calibri" w:cs="Calibri"/>
                <w:sz w:val="22"/>
                <w:szCs w:val="22"/>
              </w:rPr>
              <w:t>The overall aim of these projects is to create a hub for marine business development and job creation.</w:t>
            </w:r>
          </w:p>
        </w:tc>
        <w:tc>
          <w:tcPr>
            <w:tcW w:w="1437" w:type="dxa"/>
            <w:vAlign w:val="bottom"/>
          </w:tcPr>
          <w:p w14:paraId="4C995A89"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£554,265.00</w:t>
            </w:r>
          </w:p>
        </w:tc>
        <w:tc>
          <w:tcPr>
            <w:tcW w:w="1475" w:type="dxa"/>
            <w:vAlign w:val="bottom"/>
          </w:tcPr>
          <w:p w14:paraId="3233289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£250,000.00</w:t>
            </w:r>
          </w:p>
        </w:tc>
      </w:tr>
      <w:tr w:rsidR="00285928" w14:paraId="3BF353D5" w14:textId="77777777" w:rsidTr="007713F0">
        <w:tc>
          <w:tcPr>
            <w:tcW w:w="1417" w:type="dxa"/>
            <w:vAlign w:val="bottom"/>
          </w:tcPr>
          <w:p w14:paraId="3FD0EFBF"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SCOMFF1158</w:t>
            </w:r>
            <w:proofErr w:type="spellEnd"/>
          </w:p>
        </w:tc>
        <w:tc>
          <w:tcPr>
            <w:tcW w:w="1534" w:type="dxa"/>
            <w:vAlign w:val="bottom"/>
          </w:tcPr>
          <w:p w14:paraId="4D8A367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Dunbar Harbour Trust Ltd</w:t>
            </w:r>
          </w:p>
        </w:tc>
        <w:tc>
          <w:tcPr>
            <w:tcW w:w="2359" w:type="dxa"/>
            <w:vAlign w:val="bottom"/>
          </w:tcPr>
          <w:p w14:paraId="4A59843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Dunbar Harbour Improvements to Maintenance Bay</w:t>
            </w:r>
          </w:p>
        </w:tc>
        <w:tc>
          <w:tcPr>
            <w:tcW w:w="5726" w:type="dxa"/>
          </w:tcPr>
          <w:p w14:paraId="6733441E" w14:textId="77777777" w:rsidR="00285928" w:rsidRPr="00484F0A" w:rsidRDefault="00285928" w:rsidP="00285928">
            <w:pPr>
              <w:rPr>
                <w:rFonts w:ascii="Calibri" w:hAnsi="Calibri" w:cs="Calibri"/>
                <w:sz w:val="22"/>
                <w:szCs w:val="22"/>
              </w:rPr>
            </w:pPr>
            <w:r>
              <w:rPr>
                <w:rFonts w:ascii="Calibri" w:hAnsi="Calibri" w:cs="Calibri"/>
                <w:sz w:val="22"/>
                <w:szCs w:val="22"/>
              </w:rPr>
              <w:t>T</w:t>
            </w:r>
            <w:r w:rsidRPr="00BC34BB">
              <w:rPr>
                <w:rFonts w:ascii="Calibri" w:hAnsi="Calibri" w:cs="Calibri"/>
                <w:sz w:val="22"/>
                <w:szCs w:val="22"/>
              </w:rPr>
              <w:t>o provide improvements to the fishing fleet maintenance bay thus supporting the sustainable growth of the Dunbar Fishing Community.</w:t>
            </w:r>
          </w:p>
        </w:tc>
        <w:tc>
          <w:tcPr>
            <w:tcW w:w="1437" w:type="dxa"/>
            <w:vAlign w:val="bottom"/>
          </w:tcPr>
          <w:p w14:paraId="34C92DE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£50,300.00</w:t>
            </w:r>
          </w:p>
        </w:tc>
        <w:tc>
          <w:tcPr>
            <w:tcW w:w="1475" w:type="dxa"/>
            <w:vAlign w:val="bottom"/>
          </w:tcPr>
          <w:p w14:paraId="24F3E70B"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£25,150.00</w:t>
            </w:r>
          </w:p>
        </w:tc>
      </w:tr>
      <w:tr w:rsidR="00285928" w14:paraId="08AF8A98" w14:textId="77777777" w:rsidTr="00DA321C">
        <w:tc>
          <w:tcPr>
            <w:tcW w:w="1417" w:type="dxa"/>
            <w:vAlign w:val="bottom"/>
          </w:tcPr>
          <w:p w14:paraId="00E3ED1F"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lastRenderedPageBreak/>
              <w:t>SCOMFF1221</w:t>
            </w:r>
            <w:proofErr w:type="spellEnd"/>
          </w:p>
        </w:tc>
        <w:tc>
          <w:tcPr>
            <w:tcW w:w="1534" w:type="dxa"/>
            <w:vAlign w:val="bottom"/>
          </w:tcPr>
          <w:p w14:paraId="430C7077"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Oban Port Users Limited</w:t>
            </w:r>
          </w:p>
        </w:tc>
        <w:tc>
          <w:tcPr>
            <w:tcW w:w="2359" w:type="dxa"/>
            <w:vAlign w:val="bottom"/>
          </w:tcPr>
          <w:p w14:paraId="4F435388"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Energy Efficiency and Capacity Increase of Fish Pier Ice Plant</w:t>
            </w:r>
          </w:p>
        </w:tc>
        <w:tc>
          <w:tcPr>
            <w:tcW w:w="5726" w:type="dxa"/>
          </w:tcPr>
          <w:p w14:paraId="64E86697" w14:textId="77777777" w:rsidR="00285928" w:rsidRPr="00484F0A" w:rsidRDefault="00355754" w:rsidP="00355754">
            <w:pPr>
              <w:rPr>
                <w:rFonts w:ascii="Calibri" w:hAnsi="Calibri" w:cs="Calibri"/>
                <w:sz w:val="22"/>
                <w:szCs w:val="22"/>
              </w:rPr>
            </w:pPr>
            <w:r>
              <w:rPr>
                <w:rFonts w:ascii="Calibri" w:hAnsi="Calibri" w:cs="Calibri"/>
                <w:sz w:val="22"/>
                <w:szCs w:val="22"/>
              </w:rPr>
              <w:t>An</w:t>
            </w:r>
            <w:r w:rsidR="00285928" w:rsidRPr="00FF7863">
              <w:rPr>
                <w:rFonts w:ascii="Calibri" w:hAnsi="Calibri" w:cs="Calibri"/>
                <w:sz w:val="22"/>
                <w:szCs w:val="22"/>
              </w:rPr>
              <w:t xml:space="preserve"> upgrade to the existing </w:t>
            </w:r>
            <w:r>
              <w:rPr>
                <w:rFonts w:ascii="Calibri" w:hAnsi="Calibri" w:cs="Calibri"/>
                <w:sz w:val="22"/>
                <w:szCs w:val="22"/>
              </w:rPr>
              <w:t xml:space="preserve">ice plant and installation of shore power hook up points, to reduce vessels need to run engines while quayside, reducing emissions. </w:t>
            </w:r>
          </w:p>
        </w:tc>
        <w:tc>
          <w:tcPr>
            <w:tcW w:w="1437" w:type="dxa"/>
            <w:vAlign w:val="bottom"/>
          </w:tcPr>
          <w:p w14:paraId="42B4950F"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£30,270.60</w:t>
            </w:r>
          </w:p>
        </w:tc>
        <w:tc>
          <w:tcPr>
            <w:tcW w:w="1475" w:type="dxa"/>
            <w:vAlign w:val="bottom"/>
          </w:tcPr>
          <w:p w14:paraId="24C73100"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£15,135.30</w:t>
            </w:r>
          </w:p>
        </w:tc>
      </w:tr>
      <w:tr w:rsidR="00285928" w14:paraId="71CC61D0" w14:textId="77777777" w:rsidTr="006E5420">
        <w:tc>
          <w:tcPr>
            <w:tcW w:w="1417" w:type="dxa"/>
            <w:vAlign w:val="bottom"/>
          </w:tcPr>
          <w:p w14:paraId="5164A888" w14:textId="77777777" w:rsidR="00285928" w:rsidRDefault="00285928" w:rsidP="00285928">
            <w:pPr>
              <w:rPr>
                <w:rFonts w:ascii="Calibri" w:hAnsi="Calibri" w:cs="Calibri"/>
                <w:color w:val="000000"/>
                <w:sz w:val="22"/>
                <w:szCs w:val="22"/>
              </w:rPr>
            </w:pPr>
            <w:proofErr w:type="spellStart"/>
            <w:r>
              <w:rPr>
                <w:rFonts w:ascii="Calibri" w:hAnsi="Calibri" w:cs="Calibri"/>
                <w:color w:val="000000"/>
                <w:sz w:val="22"/>
                <w:szCs w:val="22"/>
              </w:rPr>
              <w:t>SCOMFF1307</w:t>
            </w:r>
            <w:proofErr w:type="spellEnd"/>
          </w:p>
        </w:tc>
        <w:tc>
          <w:tcPr>
            <w:tcW w:w="1534" w:type="dxa"/>
            <w:vAlign w:val="bottom"/>
          </w:tcPr>
          <w:p w14:paraId="1DA255E8"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Aberdeenshire Council</w:t>
            </w:r>
          </w:p>
        </w:tc>
        <w:tc>
          <w:tcPr>
            <w:tcW w:w="2359" w:type="dxa"/>
            <w:vAlign w:val="bottom"/>
          </w:tcPr>
          <w:p w14:paraId="77C6595A"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 xml:space="preserve">Installation of Electric Davit - </w:t>
            </w:r>
            <w:proofErr w:type="spellStart"/>
            <w:r>
              <w:rPr>
                <w:rFonts w:ascii="Calibri" w:hAnsi="Calibri" w:cs="Calibri"/>
                <w:color w:val="000000"/>
                <w:sz w:val="22"/>
                <w:szCs w:val="22"/>
              </w:rPr>
              <w:t>Stonehaven</w:t>
            </w:r>
            <w:proofErr w:type="spellEnd"/>
          </w:p>
        </w:tc>
        <w:tc>
          <w:tcPr>
            <w:tcW w:w="5726" w:type="dxa"/>
          </w:tcPr>
          <w:p w14:paraId="0F5EDB1E" w14:textId="0EA46E19" w:rsidR="00285928" w:rsidRPr="00FF7863" w:rsidRDefault="00355754" w:rsidP="00355754">
            <w:pPr>
              <w:rPr>
                <w:rFonts w:asciiTheme="minorHAnsi" w:hAnsiTheme="minorHAnsi" w:cstheme="minorHAnsi"/>
                <w:sz w:val="22"/>
              </w:rPr>
            </w:pPr>
            <w:r>
              <w:rPr>
                <w:rFonts w:asciiTheme="minorHAnsi" w:hAnsiTheme="minorHAnsi" w:cstheme="minorHAnsi"/>
                <w:sz w:val="22"/>
              </w:rPr>
              <w:t>To i</w:t>
            </w:r>
            <w:r w:rsidR="00285928" w:rsidRPr="00FF7863">
              <w:rPr>
                <w:rFonts w:asciiTheme="minorHAnsi" w:hAnsiTheme="minorHAnsi" w:cstheme="minorHAnsi"/>
                <w:sz w:val="22"/>
              </w:rPr>
              <w:t xml:space="preserve">nstall </w:t>
            </w:r>
            <w:r>
              <w:rPr>
                <w:rFonts w:asciiTheme="minorHAnsi" w:hAnsiTheme="minorHAnsi" w:cstheme="minorHAnsi"/>
                <w:sz w:val="22"/>
              </w:rPr>
              <w:t>an</w:t>
            </w:r>
            <w:r w:rsidR="00285928" w:rsidRPr="00FF7863">
              <w:rPr>
                <w:rFonts w:asciiTheme="minorHAnsi" w:hAnsiTheme="minorHAnsi" w:cstheme="minorHAnsi"/>
                <w:sz w:val="22"/>
              </w:rPr>
              <w:t xml:space="preserve"> Electric Davit </w:t>
            </w:r>
            <w:r w:rsidR="000268DA">
              <w:rPr>
                <w:rFonts w:asciiTheme="minorHAnsi" w:hAnsiTheme="minorHAnsi" w:cstheme="minorHAnsi"/>
                <w:sz w:val="22"/>
              </w:rPr>
              <w:t xml:space="preserve">on the harbour side, to improve safety &amp; reduce manual handling. </w:t>
            </w:r>
          </w:p>
        </w:tc>
        <w:tc>
          <w:tcPr>
            <w:tcW w:w="1437" w:type="dxa"/>
            <w:vAlign w:val="bottom"/>
          </w:tcPr>
          <w:p w14:paraId="4508C678"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£18,427.29</w:t>
            </w:r>
          </w:p>
        </w:tc>
        <w:tc>
          <w:tcPr>
            <w:tcW w:w="1475" w:type="dxa"/>
            <w:vAlign w:val="bottom"/>
          </w:tcPr>
          <w:p w14:paraId="7CB2C8C0" w14:textId="77777777" w:rsidR="00285928" w:rsidRDefault="00285928" w:rsidP="00285928">
            <w:pPr>
              <w:rPr>
                <w:rFonts w:ascii="Calibri" w:hAnsi="Calibri" w:cs="Calibri"/>
                <w:color w:val="000000"/>
                <w:sz w:val="22"/>
                <w:szCs w:val="22"/>
              </w:rPr>
            </w:pPr>
            <w:r>
              <w:rPr>
                <w:rFonts w:ascii="Calibri" w:hAnsi="Calibri" w:cs="Calibri"/>
                <w:color w:val="000000"/>
                <w:sz w:val="22"/>
                <w:szCs w:val="22"/>
              </w:rPr>
              <w:t>£18,427.29</w:t>
            </w:r>
          </w:p>
        </w:tc>
      </w:tr>
      <w:tr w:rsidR="00285928" w14:paraId="20C1AF38" w14:textId="77777777" w:rsidTr="00E26064">
        <w:tc>
          <w:tcPr>
            <w:tcW w:w="11036" w:type="dxa"/>
            <w:gridSpan w:val="4"/>
          </w:tcPr>
          <w:p w14:paraId="48D15057" w14:textId="77777777" w:rsidR="00285928" w:rsidRDefault="00285928" w:rsidP="00285928">
            <w:r w:rsidRPr="00285928">
              <w:rPr>
                <w:rFonts w:asciiTheme="minorHAnsi" w:hAnsiTheme="minorHAnsi"/>
                <w:b/>
                <w:sz w:val="22"/>
              </w:rPr>
              <w:t>PORTS</w:t>
            </w:r>
            <w:r w:rsidR="00092554">
              <w:rPr>
                <w:rFonts w:asciiTheme="minorHAnsi" w:hAnsiTheme="minorHAnsi"/>
                <w:b/>
                <w:sz w:val="22"/>
              </w:rPr>
              <w:t xml:space="preserve"> TOTAL</w:t>
            </w:r>
          </w:p>
        </w:tc>
        <w:tc>
          <w:tcPr>
            <w:tcW w:w="1437" w:type="dxa"/>
          </w:tcPr>
          <w:p w14:paraId="2103E31D" w14:textId="77777777" w:rsidR="00285928" w:rsidRPr="00285928" w:rsidRDefault="00285928" w:rsidP="00285928">
            <w:pPr>
              <w:rPr>
                <w:rFonts w:asciiTheme="minorHAnsi" w:hAnsiTheme="minorHAnsi" w:cstheme="minorHAnsi"/>
                <w:b/>
              </w:rPr>
            </w:pPr>
            <w:r w:rsidRPr="00285928">
              <w:rPr>
                <w:rFonts w:asciiTheme="minorHAnsi" w:hAnsiTheme="minorHAnsi" w:cstheme="minorHAnsi"/>
                <w:b/>
              </w:rPr>
              <w:t>£890,763.39</w:t>
            </w:r>
          </w:p>
        </w:tc>
        <w:tc>
          <w:tcPr>
            <w:tcW w:w="1475" w:type="dxa"/>
          </w:tcPr>
          <w:p w14:paraId="2D2C8A48" w14:textId="77777777" w:rsidR="00285928" w:rsidRPr="00285928" w:rsidRDefault="00285928" w:rsidP="00285928">
            <w:pPr>
              <w:rPr>
                <w:rFonts w:asciiTheme="minorHAnsi" w:hAnsiTheme="minorHAnsi" w:cstheme="minorHAnsi"/>
                <w:b/>
              </w:rPr>
            </w:pPr>
            <w:r w:rsidRPr="00285928">
              <w:rPr>
                <w:rFonts w:asciiTheme="minorHAnsi" w:hAnsiTheme="minorHAnsi" w:cstheme="minorHAnsi"/>
                <w:b/>
              </w:rPr>
              <w:t>£464,613.09</w:t>
            </w:r>
          </w:p>
        </w:tc>
      </w:tr>
    </w:tbl>
    <w:p w14:paraId="416BC0A0" w14:textId="77777777" w:rsidR="00285928" w:rsidRDefault="00285928" w:rsidP="00B561C0"/>
    <w:p w14:paraId="5DC98653" w14:textId="77777777" w:rsidR="00092554" w:rsidRDefault="00092554" w:rsidP="00B561C0"/>
    <w:tbl>
      <w:tblPr>
        <w:tblStyle w:val="TableGrid"/>
        <w:tblW w:w="0" w:type="auto"/>
        <w:tblLook w:val="04A0" w:firstRow="1" w:lastRow="0" w:firstColumn="1" w:lastColumn="0" w:noHBand="0" w:noVBand="1"/>
      </w:tblPr>
      <w:tblGrid>
        <w:gridCol w:w="1417"/>
        <w:gridCol w:w="2386"/>
        <w:gridCol w:w="2209"/>
        <w:gridCol w:w="5224"/>
        <w:gridCol w:w="1336"/>
        <w:gridCol w:w="1376"/>
      </w:tblGrid>
      <w:tr w:rsidR="00092554" w14:paraId="1D90CCB6" w14:textId="77777777" w:rsidTr="009C59FB">
        <w:tc>
          <w:tcPr>
            <w:tcW w:w="13948" w:type="dxa"/>
            <w:gridSpan w:val="6"/>
          </w:tcPr>
          <w:p w14:paraId="173313F1" w14:textId="77777777" w:rsidR="00092554" w:rsidRPr="00092554" w:rsidRDefault="00092554" w:rsidP="00B561C0">
            <w:pPr>
              <w:rPr>
                <w:rFonts w:asciiTheme="minorHAnsi" w:hAnsiTheme="minorHAnsi"/>
                <w:b/>
                <w:sz w:val="22"/>
              </w:rPr>
            </w:pPr>
            <w:r w:rsidRPr="00092554">
              <w:rPr>
                <w:rFonts w:asciiTheme="minorHAnsi" w:hAnsiTheme="minorHAnsi"/>
                <w:b/>
                <w:sz w:val="22"/>
              </w:rPr>
              <w:t>AQUACULTURE</w:t>
            </w:r>
          </w:p>
        </w:tc>
      </w:tr>
      <w:tr w:rsidR="00092554" w14:paraId="38EE08E6" w14:textId="77777777" w:rsidTr="00B117C7">
        <w:tc>
          <w:tcPr>
            <w:tcW w:w="1417" w:type="dxa"/>
          </w:tcPr>
          <w:p w14:paraId="570A1285" w14:textId="77777777" w:rsidR="00092554" w:rsidRPr="00484F0A" w:rsidRDefault="00092554" w:rsidP="00092554">
            <w:pPr>
              <w:rPr>
                <w:rFonts w:asciiTheme="minorHAnsi" w:hAnsiTheme="minorHAnsi" w:cstheme="minorHAnsi"/>
                <w:sz w:val="22"/>
              </w:rPr>
            </w:pPr>
            <w:r w:rsidRPr="00484F0A">
              <w:rPr>
                <w:rFonts w:asciiTheme="minorHAnsi" w:hAnsiTheme="minorHAnsi" w:cstheme="minorHAnsi"/>
                <w:sz w:val="22"/>
              </w:rPr>
              <w:t>R</w:t>
            </w:r>
            <w:r>
              <w:rPr>
                <w:rFonts w:asciiTheme="minorHAnsi" w:hAnsiTheme="minorHAnsi" w:cstheme="minorHAnsi"/>
                <w:sz w:val="22"/>
              </w:rPr>
              <w:t>ef</w:t>
            </w:r>
          </w:p>
        </w:tc>
        <w:tc>
          <w:tcPr>
            <w:tcW w:w="2386" w:type="dxa"/>
          </w:tcPr>
          <w:p w14:paraId="38755F32" w14:textId="77777777" w:rsidR="00092554" w:rsidRPr="00484F0A" w:rsidRDefault="00092554" w:rsidP="00092554">
            <w:pPr>
              <w:rPr>
                <w:rFonts w:asciiTheme="minorHAnsi" w:hAnsiTheme="minorHAnsi" w:cstheme="minorHAnsi"/>
                <w:sz w:val="22"/>
              </w:rPr>
            </w:pPr>
            <w:r w:rsidRPr="00484F0A">
              <w:rPr>
                <w:rFonts w:asciiTheme="minorHAnsi" w:hAnsiTheme="minorHAnsi" w:cstheme="minorHAnsi"/>
                <w:sz w:val="22"/>
              </w:rPr>
              <w:t>Applicant</w:t>
            </w:r>
          </w:p>
        </w:tc>
        <w:tc>
          <w:tcPr>
            <w:tcW w:w="2209" w:type="dxa"/>
          </w:tcPr>
          <w:p w14:paraId="09D1C3B4" w14:textId="77777777" w:rsidR="00092554" w:rsidRPr="00484F0A" w:rsidRDefault="00092554" w:rsidP="00092554">
            <w:pPr>
              <w:rPr>
                <w:rFonts w:asciiTheme="minorHAnsi" w:hAnsiTheme="minorHAnsi" w:cstheme="minorHAnsi"/>
                <w:sz w:val="22"/>
              </w:rPr>
            </w:pPr>
            <w:r w:rsidRPr="00484F0A">
              <w:rPr>
                <w:rFonts w:asciiTheme="minorHAnsi" w:hAnsiTheme="minorHAnsi" w:cstheme="minorHAnsi"/>
                <w:sz w:val="22"/>
              </w:rPr>
              <w:t>Project Title</w:t>
            </w:r>
          </w:p>
        </w:tc>
        <w:tc>
          <w:tcPr>
            <w:tcW w:w="5224" w:type="dxa"/>
          </w:tcPr>
          <w:p w14:paraId="4F4D8F41" w14:textId="77777777" w:rsidR="00092554" w:rsidRPr="00484F0A" w:rsidRDefault="00092554" w:rsidP="00092554">
            <w:pPr>
              <w:rPr>
                <w:rFonts w:ascii="Calibri" w:hAnsi="Calibri" w:cs="Calibri"/>
                <w:sz w:val="22"/>
                <w:szCs w:val="22"/>
              </w:rPr>
            </w:pPr>
            <w:r w:rsidRPr="00484F0A">
              <w:rPr>
                <w:rFonts w:ascii="Calibri" w:hAnsi="Calibri" w:cs="Calibri"/>
                <w:sz w:val="22"/>
                <w:szCs w:val="22"/>
              </w:rPr>
              <w:t>Description</w:t>
            </w:r>
          </w:p>
        </w:tc>
        <w:tc>
          <w:tcPr>
            <w:tcW w:w="1336" w:type="dxa"/>
          </w:tcPr>
          <w:p w14:paraId="6D7D99A9" w14:textId="77777777" w:rsidR="00092554" w:rsidRPr="00484F0A" w:rsidRDefault="00092554" w:rsidP="00092554">
            <w:pPr>
              <w:rPr>
                <w:rFonts w:asciiTheme="minorHAnsi" w:hAnsiTheme="minorHAnsi" w:cstheme="minorHAnsi"/>
                <w:sz w:val="22"/>
              </w:rPr>
            </w:pPr>
            <w:r w:rsidRPr="00484F0A">
              <w:rPr>
                <w:rFonts w:asciiTheme="minorHAnsi" w:hAnsiTheme="minorHAnsi" w:cstheme="minorHAnsi"/>
                <w:sz w:val="22"/>
              </w:rPr>
              <w:t>Total Cost</w:t>
            </w:r>
          </w:p>
        </w:tc>
        <w:tc>
          <w:tcPr>
            <w:tcW w:w="1376" w:type="dxa"/>
          </w:tcPr>
          <w:p w14:paraId="067CDB90" w14:textId="77777777" w:rsidR="00092554" w:rsidRPr="00484F0A" w:rsidRDefault="00092554" w:rsidP="00092554">
            <w:pPr>
              <w:rPr>
                <w:rFonts w:asciiTheme="minorHAnsi" w:hAnsiTheme="minorHAnsi" w:cstheme="minorHAnsi"/>
                <w:sz w:val="22"/>
              </w:rPr>
            </w:pPr>
            <w:r w:rsidRPr="00484F0A">
              <w:rPr>
                <w:rFonts w:asciiTheme="minorHAnsi" w:hAnsiTheme="minorHAnsi" w:cstheme="minorHAnsi"/>
                <w:sz w:val="22"/>
              </w:rPr>
              <w:t>Grant Awarded</w:t>
            </w:r>
          </w:p>
          <w:p w14:paraId="7EFFDDD4" w14:textId="77777777" w:rsidR="00092554" w:rsidRPr="00484F0A" w:rsidRDefault="00092554" w:rsidP="00092554">
            <w:pPr>
              <w:rPr>
                <w:rFonts w:asciiTheme="minorHAnsi" w:hAnsiTheme="minorHAnsi" w:cstheme="minorHAnsi"/>
                <w:sz w:val="22"/>
              </w:rPr>
            </w:pPr>
          </w:p>
        </w:tc>
      </w:tr>
      <w:tr w:rsidR="00B117C7" w14:paraId="3E81AA76" w14:textId="77777777" w:rsidTr="00B117C7">
        <w:tc>
          <w:tcPr>
            <w:tcW w:w="1417" w:type="dxa"/>
            <w:vAlign w:val="center"/>
          </w:tcPr>
          <w:p w14:paraId="1ED83533" w14:textId="77777777" w:rsidR="00B117C7" w:rsidRDefault="00B117C7" w:rsidP="00B117C7">
            <w:pPr>
              <w:rPr>
                <w:rFonts w:ascii="Calibri" w:hAnsi="Calibri" w:cs="Calibri"/>
                <w:color w:val="000000"/>
                <w:sz w:val="22"/>
                <w:szCs w:val="22"/>
              </w:rPr>
            </w:pPr>
            <w:proofErr w:type="spellStart"/>
            <w:r>
              <w:rPr>
                <w:rFonts w:ascii="Calibri" w:hAnsi="Calibri" w:cs="Calibri"/>
                <w:color w:val="000000"/>
                <w:sz w:val="22"/>
                <w:szCs w:val="22"/>
              </w:rPr>
              <w:t>SCOMFF1137</w:t>
            </w:r>
            <w:proofErr w:type="spellEnd"/>
          </w:p>
        </w:tc>
        <w:tc>
          <w:tcPr>
            <w:tcW w:w="2386" w:type="dxa"/>
            <w:vAlign w:val="center"/>
          </w:tcPr>
          <w:p w14:paraId="677DB09A" w14:textId="77777777" w:rsidR="00B117C7" w:rsidRDefault="00B117C7" w:rsidP="00B117C7">
            <w:pPr>
              <w:rPr>
                <w:rFonts w:ascii="Calibri" w:hAnsi="Calibri" w:cs="Calibri"/>
                <w:color w:val="000000"/>
                <w:sz w:val="22"/>
                <w:szCs w:val="22"/>
              </w:rPr>
            </w:pPr>
            <w:proofErr w:type="spellStart"/>
            <w:r>
              <w:rPr>
                <w:rFonts w:ascii="Calibri" w:hAnsi="Calibri" w:cs="Calibri"/>
                <w:color w:val="000000"/>
                <w:sz w:val="22"/>
                <w:szCs w:val="22"/>
              </w:rPr>
              <w:t>Pulcea</w:t>
            </w:r>
            <w:proofErr w:type="spellEnd"/>
            <w:r>
              <w:rPr>
                <w:rFonts w:ascii="Calibri" w:hAnsi="Calibri" w:cs="Calibri"/>
                <w:color w:val="000000"/>
                <w:sz w:val="22"/>
                <w:szCs w:val="22"/>
              </w:rPr>
              <w:t xml:space="preserve"> LTD</w:t>
            </w:r>
          </w:p>
        </w:tc>
        <w:tc>
          <w:tcPr>
            <w:tcW w:w="2209" w:type="dxa"/>
            <w:vAlign w:val="center"/>
          </w:tcPr>
          <w:p w14:paraId="5BED044C" w14:textId="77777777" w:rsidR="00B117C7" w:rsidRDefault="00B117C7" w:rsidP="00B117C7">
            <w:pPr>
              <w:rPr>
                <w:rFonts w:ascii="Calibri" w:hAnsi="Calibri" w:cs="Calibri"/>
                <w:color w:val="000000"/>
                <w:sz w:val="22"/>
                <w:szCs w:val="22"/>
              </w:rPr>
            </w:pPr>
            <w:r>
              <w:rPr>
                <w:rFonts w:ascii="Calibri" w:hAnsi="Calibri" w:cs="Calibri"/>
                <w:color w:val="000000"/>
                <w:sz w:val="22"/>
                <w:szCs w:val="22"/>
              </w:rPr>
              <w:t>Developing a safe and effective sea lice treatment for gill compromised fish</w:t>
            </w:r>
          </w:p>
        </w:tc>
        <w:tc>
          <w:tcPr>
            <w:tcW w:w="5224" w:type="dxa"/>
          </w:tcPr>
          <w:p w14:paraId="2ECAB738" w14:textId="737ABECF" w:rsidR="00B117C7" w:rsidRPr="00484F0A" w:rsidRDefault="000268DA" w:rsidP="000268DA">
            <w:pPr>
              <w:rPr>
                <w:rFonts w:ascii="Calibri" w:hAnsi="Calibri" w:cs="Calibri"/>
                <w:sz w:val="22"/>
                <w:szCs w:val="22"/>
              </w:rPr>
            </w:pPr>
            <w:r>
              <w:rPr>
                <w:rFonts w:ascii="Calibri" w:hAnsi="Calibri" w:cs="Calibri"/>
                <w:sz w:val="22"/>
                <w:szCs w:val="22"/>
              </w:rPr>
              <w:t>T</w:t>
            </w:r>
            <w:r w:rsidR="00B117C7" w:rsidRPr="00F9299D">
              <w:rPr>
                <w:rFonts w:ascii="Calibri" w:hAnsi="Calibri" w:cs="Calibri"/>
                <w:sz w:val="22"/>
                <w:szCs w:val="22"/>
              </w:rPr>
              <w:t>o develop a safe sea lice treatment for fish with gills compromised by Amoebic Gill Disease (or other pathogens) and for</w:t>
            </w:r>
            <w:r>
              <w:rPr>
                <w:rFonts w:ascii="Calibri" w:hAnsi="Calibri" w:cs="Calibri"/>
                <w:sz w:val="22"/>
                <w:szCs w:val="22"/>
              </w:rPr>
              <w:t xml:space="preserve"> the warmer months and climates, to improve welfare. </w:t>
            </w:r>
          </w:p>
        </w:tc>
        <w:tc>
          <w:tcPr>
            <w:tcW w:w="1336" w:type="dxa"/>
            <w:vAlign w:val="center"/>
          </w:tcPr>
          <w:p w14:paraId="31E3B07E" w14:textId="77777777" w:rsidR="00B117C7" w:rsidRDefault="00B117C7" w:rsidP="00B117C7">
            <w:pPr>
              <w:rPr>
                <w:rFonts w:ascii="Calibri" w:hAnsi="Calibri" w:cs="Calibri"/>
                <w:color w:val="000000"/>
                <w:sz w:val="22"/>
                <w:szCs w:val="22"/>
              </w:rPr>
            </w:pPr>
            <w:r>
              <w:rPr>
                <w:rFonts w:ascii="Calibri" w:hAnsi="Calibri" w:cs="Calibri"/>
                <w:color w:val="000000"/>
                <w:sz w:val="22"/>
                <w:szCs w:val="22"/>
              </w:rPr>
              <w:t>£223,573.81</w:t>
            </w:r>
          </w:p>
        </w:tc>
        <w:tc>
          <w:tcPr>
            <w:tcW w:w="1376" w:type="dxa"/>
            <w:vAlign w:val="center"/>
          </w:tcPr>
          <w:p w14:paraId="06F6A0C0" w14:textId="77777777" w:rsidR="00B117C7" w:rsidRDefault="00B117C7" w:rsidP="00B117C7">
            <w:pPr>
              <w:rPr>
                <w:rFonts w:ascii="Calibri" w:hAnsi="Calibri" w:cs="Calibri"/>
                <w:color w:val="000000"/>
                <w:sz w:val="22"/>
                <w:szCs w:val="22"/>
              </w:rPr>
            </w:pPr>
            <w:r>
              <w:rPr>
                <w:rFonts w:ascii="Calibri" w:hAnsi="Calibri" w:cs="Calibri"/>
                <w:color w:val="000000"/>
                <w:sz w:val="22"/>
                <w:szCs w:val="22"/>
              </w:rPr>
              <w:t>£198,573.81</w:t>
            </w:r>
          </w:p>
        </w:tc>
      </w:tr>
      <w:tr w:rsidR="002F1B81" w14:paraId="2CFA3FA9" w14:textId="77777777" w:rsidTr="00B117C7">
        <w:tc>
          <w:tcPr>
            <w:tcW w:w="1417" w:type="dxa"/>
            <w:vAlign w:val="center"/>
          </w:tcPr>
          <w:p w14:paraId="10C28D9A" w14:textId="385A5DBB"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SCOMFF1213</w:t>
            </w:r>
            <w:proofErr w:type="spellEnd"/>
          </w:p>
        </w:tc>
        <w:tc>
          <w:tcPr>
            <w:tcW w:w="2386" w:type="dxa"/>
            <w:vAlign w:val="center"/>
          </w:tcPr>
          <w:p w14:paraId="12BF1182" w14:textId="7DCA967D"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Traigh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Mhor</w:t>
            </w:r>
            <w:proofErr w:type="spellEnd"/>
            <w:r>
              <w:rPr>
                <w:rFonts w:ascii="Calibri" w:hAnsi="Calibri" w:cs="Calibri"/>
                <w:color w:val="000000"/>
                <w:sz w:val="22"/>
                <w:szCs w:val="22"/>
              </w:rPr>
              <w:t xml:space="preserve"> Oysters</w:t>
            </w:r>
          </w:p>
        </w:tc>
        <w:tc>
          <w:tcPr>
            <w:tcW w:w="2209" w:type="dxa"/>
            <w:vAlign w:val="center"/>
          </w:tcPr>
          <w:p w14:paraId="470F636B" w14:textId="672A5129" w:rsidR="002F1B81" w:rsidRDefault="002F1B81" w:rsidP="002F1B81">
            <w:pPr>
              <w:rPr>
                <w:rFonts w:ascii="Calibri" w:hAnsi="Calibri" w:cs="Calibri"/>
                <w:color w:val="000000"/>
                <w:sz w:val="22"/>
                <w:szCs w:val="22"/>
              </w:rPr>
            </w:pPr>
            <w:r>
              <w:rPr>
                <w:rFonts w:ascii="Calibri" w:hAnsi="Calibri" w:cs="Calibri"/>
                <w:color w:val="000000"/>
                <w:sz w:val="22"/>
                <w:szCs w:val="22"/>
              </w:rPr>
              <w:t>Movement ashore</w:t>
            </w:r>
          </w:p>
        </w:tc>
        <w:tc>
          <w:tcPr>
            <w:tcW w:w="5224" w:type="dxa"/>
          </w:tcPr>
          <w:p w14:paraId="3465ECBE" w14:textId="7AEB78FD" w:rsidR="002F1B81" w:rsidRPr="00F9299D" w:rsidRDefault="000268DA" w:rsidP="000268DA">
            <w:pPr>
              <w:rPr>
                <w:rFonts w:ascii="Calibri" w:hAnsi="Calibri" w:cs="Calibri"/>
                <w:sz w:val="22"/>
                <w:szCs w:val="22"/>
              </w:rPr>
            </w:pPr>
            <w:r>
              <w:rPr>
                <w:rFonts w:ascii="Calibri" w:hAnsi="Calibri" w:cs="Calibri"/>
                <w:sz w:val="22"/>
                <w:szCs w:val="22"/>
              </w:rPr>
              <w:t>To move</w:t>
            </w:r>
            <w:r w:rsidR="002F1B81" w:rsidRPr="006A2BF0">
              <w:rPr>
                <w:rFonts w:ascii="Calibri" w:hAnsi="Calibri" w:cs="Calibri"/>
                <w:sz w:val="22"/>
                <w:szCs w:val="22"/>
              </w:rPr>
              <w:t xml:space="preserve"> from fuel intensive long line culture to </w:t>
            </w:r>
            <w:r>
              <w:rPr>
                <w:rFonts w:ascii="Calibri" w:hAnsi="Calibri" w:cs="Calibri"/>
                <w:sz w:val="22"/>
                <w:szCs w:val="22"/>
              </w:rPr>
              <w:t xml:space="preserve">shore based trestle culture, this will reduce emissions. </w:t>
            </w:r>
          </w:p>
        </w:tc>
        <w:tc>
          <w:tcPr>
            <w:tcW w:w="1336" w:type="dxa"/>
            <w:vAlign w:val="center"/>
          </w:tcPr>
          <w:p w14:paraId="45380BF1" w14:textId="27A0778C" w:rsidR="002F1B81" w:rsidRDefault="002F1B81" w:rsidP="002F1B81">
            <w:pPr>
              <w:rPr>
                <w:rFonts w:ascii="Calibri" w:hAnsi="Calibri" w:cs="Calibri"/>
                <w:color w:val="000000"/>
                <w:sz w:val="22"/>
                <w:szCs w:val="22"/>
              </w:rPr>
            </w:pPr>
            <w:r>
              <w:rPr>
                <w:rFonts w:ascii="Calibri" w:hAnsi="Calibri" w:cs="Calibri"/>
                <w:color w:val="000000"/>
                <w:sz w:val="22"/>
                <w:szCs w:val="22"/>
              </w:rPr>
              <w:t>£95,907.27</w:t>
            </w:r>
          </w:p>
        </w:tc>
        <w:tc>
          <w:tcPr>
            <w:tcW w:w="1376" w:type="dxa"/>
            <w:vAlign w:val="center"/>
          </w:tcPr>
          <w:p w14:paraId="122EEB01" w14:textId="5216ECA2" w:rsidR="002F1B81" w:rsidRDefault="002F1B81" w:rsidP="002F1B81">
            <w:pPr>
              <w:rPr>
                <w:rFonts w:ascii="Calibri" w:hAnsi="Calibri" w:cs="Calibri"/>
                <w:color w:val="000000"/>
                <w:sz w:val="22"/>
                <w:szCs w:val="22"/>
              </w:rPr>
            </w:pPr>
            <w:r>
              <w:rPr>
                <w:rFonts w:ascii="Calibri" w:hAnsi="Calibri" w:cs="Calibri"/>
                <w:color w:val="000000"/>
                <w:sz w:val="22"/>
                <w:szCs w:val="22"/>
              </w:rPr>
              <w:t>£47,953.63</w:t>
            </w:r>
          </w:p>
        </w:tc>
      </w:tr>
      <w:tr w:rsidR="002F1B81" w14:paraId="6664D1CB" w14:textId="77777777" w:rsidTr="004A16C2">
        <w:tc>
          <w:tcPr>
            <w:tcW w:w="1417" w:type="dxa"/>
            <w:vAlign w:val="bottom"/>
          </w:tcPr>
          <w:p w14:paraId="4B13A80B" w14:textId="3E8F78C5"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SCOMFF1325</w:t>
            </w:r>
            <w:proofErr w:type="spellEnd"/>
          </w:p>
        </w:tc>
        <w:tc>
          <w:tcPr>
            <w:tcW w:w="2386" w:type="dxa"/>
            <w:vAlign w:val="bottom"/>
          </w:tcPr>
          <w:p w14:paraId="4C229B51" w14:textId="533D01A2"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Blueshell</w:t>
            </w:r>
            <w:proofErr w:type="spellEnd"/>
            <w:r>
              <w:rPr>
                <w:rFonts w:ascii="Calibri" w:hAnsi="Calibri" w:cs="Calibri"/>
                <w:color w:val="000000"/>
                <w:sz w:val="22"/>
                <w:szCs w:val="22"/>
              </w:rPr>
              <w:t xml:space="preserve"> Mussels Ltd</w:t>
            </w:r>
          </w:p>
        </w:tc>
        <w:tc>
          <w:tcPr>
            <w:tcW w:w="2209" w:type="dxa"/>
            <w:vAlign w:val="bottom"/>
          </w:tcPr>
          <w:p w14:paraId="66AD4CCA" w14:textId="3C5AB78B" w:rsidR="002F1B81" w:rsidRDefault="002F1B81" w:rsidP="002F1B81">
            <w:pPr>
              <w:rPr>
                <w:rFonts w:ascii="Calibri" w:hAnsi="Calibri" w:cs="Calibri"/>
                <w:color w:val="000000"/>
                <w:sz w:val="22"/>
                <w:szCs w:val="22"/>
              </w:rPr>
            </w:pPr>
            <w:r>
              <w:rPr>
                <w:rFonts w:ascii="Calibri" w:hAnsi="Calibri" w:cs="Calibri"/>
                <w:color w:val="000000"/>
                <w:sz w:val="22"/>
                <w:szCs w:val="22"/>
              </w:rPr>
              <w:t>Increasing of mussel farming efficiency and accumulative growth</w:t>
            </w:r>
          </w:p>
        </w:tc>
        <w:tc>
          <w:tcPr>
            <w:tcW w:w="5224" w:type="dxa"/>
          </w:tcPr>
          <w:p w14:paraId="2167BD79" w14:textId="34A12A3C" w:rsidR="002F1B81" w:rsidRPr="00F9299D" w:rsidRDefault="000268DA" w:rsidP="000268DA">
            <w:pPr>
              <w:rPr>
                <w:rFonts w:ascii="Calibri" w:hAnsi="Calibri" w:cs="Calibri"/>
                <w:sz w:val="22"/>
                <w:szCs w:val="22"/>
              </w:rPr>
            </w:pPr>
            <w:r>
              <w:rPr>
                <w:rFonts w:asciiTheme="minorHAnsi" w:hAnsiTheme="minorHAnsi" w:cstheme="minorHAnsi"/>
                <w:sz w:val="22"/>
                <w:szCs w:val="22"/>
              </w:rPr>
              <w:t>To invest in</w:t>
            </w:r>
            <w:r w:rsidR="002F1B81" w:rsidRPr="00FF7863">
              <w:rPr>
                <w:rFonts w:asciiTheme="minorHAnsi" w:hAnsiTheme="minorHAnsi" w:cstheme="minorHAnsi"/>
                <w:sz w:val="22"/>
                <w:szCs w:val="22"/>
              </w:rPr>
              <w:t xml:space="preserve"> production </w:t>
            </w:r>
            <w:r>
              <w:rPr>
                <w:rFonts w:asciiTheme="minorHAnsi" w:hAnsiTheme="minorHAnsi" w:cstheme="minorHAnsi"/>
                <w:sz w:val="22"/>
                <w:szCs w:val="22"/>
              </w:rPr>
              <w:t xml:space="preserve">equipment, to improve efficiency, reduce waste &amp; improve working conditions. </w:t>
            </w:r>
          </w:p>
        </w:tc>
        <w:tc>
          <w:tcPr>
            <w:tcW w:w="1336" w:type="dxa"/>
            <w:vAlign w:val="bottom"/>
          </w:tcPr>
          <w:p w14:paraId="23DC8780" w14:textId="5CFCE8B6" w:rsidR="002F1B81" w:rsidRDefault="002F1B81" w:rsidP="002F1B81">
            <w:pPr>
              <w:rPr>
                <w:rFonts w:ascii="Calibri" w:hAnsi="Calibri" w:cs="Calibri"/>
                <w:color w:val="000000"/>
                <w:sz w:val="22"/>
                <w:szCs w:val="22"/>
              </w:rPr>
            </w:pPr>
            <w:r>
              <w:rPr>
                <w:rFonts w:ascii="Calibri" w:hAnsi="Calibri" w:cs="Calibri"/>
                <w:color w:val="000000"/>
                <w:sz w:val="22"/>
                <w:szCs w:val="22"/>
              </w:rPr>
              <w:t>£418,748.10</w:t>
            </w:r>
          </w:p>
        </w:tc>
        <w:tc>
          <w:tcPr>
            <w:tcW w:w="1376" w:type="dxa"/>
            <w:vAlign w:val="bottom"/>
          </w:tcPr>
          <w:p w14:paraId="5E470A59" w14:textId="6D7882EE" w:rsidR="002F1B81" w:rsidRDefault="002F1B81" w:rsidP="002F1B81">
            <w:pPr>
              <w:rPr>
                <w:rFonts w:ascii="Calibri" w:hAnsi="Calibri" w:cs="Calibri"/>
                <w:color w:val="000000"/>
                <w:sz w:val="22"/>
                <w:szCs w:val="22"/>
              </w:rPr>
            </w:pPr>
            <w:r>
              <w:rPr>
                <w:rFonts w:ascii="Calibri" w:hAnsi="Calibri" w:cs="Calibri"/>
                <w:color w:val="000000"/>
                <w:sz w:val="22"/>
                <w:szCs w:val="22"/>
              </w:rPr>
              <w:t>£209,374.10</w:t>
            </w:r>
          </w:p>
        </w:tc>
      </w:tr>
      <w:tr w:rsidR="002F1B81" w14:paraId="4FF0017A" w14:textId="77777777" w:rsidTr="00B117C7">
        <w:tc>
          <w:tcPr>
            <w:tcW w:w="1417" w:type="dxa"/>
            <w:vAlign w:val="center"/>
          </w:tcPr>
          <w:p w14:paraId="0F753A00" w14:textId="77777777"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SCOMFF1163</w:t>
            </w:r>
            <w:proofErr w:type="spellEnd"/>
          </w:p>
        </w:tc>
        <w:tc>
          <w:tcPr>
            <w:tcW w:w="2386" w:type="dxa"/>
            <w:vAlign w:val="center"/>
          </w:tcPr>
          <w:p w14:paraId="1F3ED045"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University of Dundee</w:t>
            </w:r>
          </w:p>
        </w:tc>
        <w:tc>
          <w:tcPr>
            <w:tcW w:w="2209" w:type="dxa"/>
            <w:vAlign w:val="center"/>
          </w:tcPr>
          <w:p w14:paraId="47C8985E"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Experiments and computations of wave and current interaction with offshore fish pens</w:t>
            </w:r>
          </w:p>
        </w:tc>
        <w:tc>
          <w:tcPr>
            <w:tcW w:w="5224" w:type="dxa"/>
          </w:tcPr>
          <w:p w14:paraId="758A3BEA" w14:textId="77777777" w:rsidR="002F1B81" w:rsidRPr="00484F0A" w:rsidRDefault="002F1B81" w:rsidP="002F1B81">
            <w:pPr>
              <w:rPr>
                <w:rFonts w:ascii="Calibri" w:hAnsi="Calibri" w:cs="Calibri"/>
                <w:sz w:val="22"/>
                <w:szCs w:val="22"/>
              </w:rPr>
            </w:pPr>
            <w:r w:rsidRPr="009B5240">
              <w:rPr>
                <w:rFonts w:ascii="Calibri" w:hAnsi="Calibri" w:cs="Calibri"/>
                <w:sz w:val="22"/>
                <w:szCs w:val="22"/>
              </w:rPr>
              <w:t>This project focuses on the design and analysis of a novel organic particulate waste collection and recovery system for fish pens. </w:t>
            </w:r>
          </w:p>
        </w:tc>
        <w:tc>
          <w:tcPr>
            <w:tcW w:w="1336" w:type="dxa"/>
            <w:vAlign w:val="center"/>
          </w:tcPr>
          <w:p w14:paraId="5329842E"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£79,397.00</w:t>
            </w:r>
          </w:p>
        </w:tc>
        <w:tc>
          <w:tcPr>
            <w:tcW w:w="1376" w:type="dxa"/>
            <w:vAlign w:val="center"/>
          </w:tcPr>
          <w:p w14:paraId="7AC0C26E"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£79,397.00</w:t>
            </w:r>
          </w:p>
        </w:tc>
      </w:tr>
      <w:tr w:rsidR="002F1B81" w14:paraId="00FED48E" w14:textId="77777777" w:rsidTr="00B117C7">
        <w:tc>
          <w:tcPr>
            <w:tcW w:w="1417" w:type="dxa"/>
            <w:vAlign w:val="center"/>
          </w:tcPr>
          <w:p w14:paraId="4575878D" w14:textId="77777777"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t>SCOMFF1164</w:t>
            </w:r>
            <w:proofErr w:type="spellEnd"/>
          </w:p>
        </w:tc>
        <w:tc>
          <w:tcPr>
            <w:tcW w:w="2386" w:type="dxa"/>
            <w:vAlign w:val="center"/>
          </w:tcPr>
          <w:p w14:paraId="48DE0B15"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University of Glasgow</w:t>
            </w:r>
          </w:p>
        </w:tc>
        <w:tc>
          <w:tcPr>
            <w:tcW w:w="2209" w:type="dxa"/>
            <w:vAlign w:val="center"/>
          </w:tcPr>
          <w:p w14:paraId="095BFCD3"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Environmental DNA as a tool for avoiding seaweed farm biofouling</w:t>
            </w:r>
          </w:p>
        </w:tc>
        <w:tc>
          <w:tcPr>
            <w:tcW w:w="5224" w:type="dxa"/>
          </w:tcPr>
          <w:p w14:paraId="28FED61D" w14:textId="0B7CEE6A" w:rsidR="002F1B81" w:rsidRPr="00484F0A" w:rsidRDefault="000268DA" w:rsidP="000268DA">
            <w:pPr>
              <w:rPr>
                <w:rFonts w:ascii="Calibri" w:hAnsi="Calibri" w:cs="Calibri"/>
                <w:sz w:val="22"/>
                <w:szCs w:val="22"/>
              </w:rPr>
            </w:pPr>
            <w:r>
              <w:rPr>
                <w:rFonts w:ascii="Calibri" w:hAnsi="Calibri" w:cs="Calibri"/>
                <w:sz w:val="22"/>
                <w:szCs w:val="22"/>
              </w:rPr>
              <w:t>T</w:t>
            </w:r>
            <w:r w:rsidRPr="000268DA">
              <w:rPr>
                <w:rFonts w:ascii="Calibri" w:hAnsi="Calibri" w:cs="Calibri"/>
                <w:sz w:val="22"/>
                <w:szCs w:val="22"/>
              </w:rPr>
              <w:t xml:space="preserve">o provide information on optimising seaweed farm location and harvesting time to minimise the settling on seaweeds of biofouling organisms leading to improving product quality, increased production </w:t>
            </w:r>
            <w:r>
              <w:rPr>
                <w:rFonts w:ascii="Calibri" w:hAnsi="Calibri" w:cs="Calibri"/>
                <w:sz w:val="22"/>
                <w:szCs w:val="22"/>
              </w:rPr>
              <w:t>&amp;</w:t>
            </w:r>
            <w:r w:rsidRPr="000268DA">
              <w:rPr>
                <w:rFonts w:ascii="Calibri" w:hAnsi="Calibri" w:cs="Calibri"/>
                <w:sz w:val="22"/>
                <w:szCs w:val="22"/>
              </w:rPr>
              <w:t xml:space="preserve"> market value</w:t>
            </w:r>
            <w:r>
              <w:rPr>
                <w:rFonts w:ascii="Calibri" w:hAnsi="Calibri" w:cs="Calibri"/>
                <w:sz w:val="22"/>
                <w:szCs w:val="22"/>
              </w:rPr>
              <w:t xml:space="preserve">. </w:t>
            </w:r>
            <w:r w:rsidRPr="000268DA">
              <w:rPr>
                <w:rFonts w:ascii="Calibri" w:hAnsi="Calibri" w:cs="Calibri"/>
                <w:sz w:val="22"/>
                <w:szCs w:val="22"/>
              </w:rPr>
              <w:t xml:space="preserve"> </w:t>
            </w:r>
          </w:p>
        </w:tc>
        <w:tc>
          <w:tcPr>
            <w:tcW w:w="1336" w:type="dxa"/>
            <w:vAlign w:val="center"/>
          </w:tcPr>
          <w:p w14:paraId="5368D77F"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£43,876.63</w:t>
            </w:r>
          </w:p>
        </w:tc>
        <w:tc>
          <w:tcPr>
            <w:tcW w:w="1376" w:type="dxa"/>
            <w:vAlign w:val="center"/>
          </w:tcPr>
          <w:p w14:paraId="78200F7B"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£43,876.63</w:t>
            </w:r>
          </w:p>
        </w:tc>
      </w:tr>
      <w:tr w:rsidR="002F1B81" w14:paraId="11A36738" w14:textId="77777777" w:rsidTr="007D4D69">
        <w:tc>
          <w:tcPr>
            <w:tcW w:w="1417" w:type="dxa"/>
            <w:vAlign w:val="bottom"/>
          </w:tcPr>
          <w:p w14:paraId="4B2CEA3B" w14:textId="77777777" w:rsidR="002F1B81" w:rsidRDefault="002F1B81" w:rsidP="002F1B81">
            <w:pPr>
              <w:rPr>
                <w:rFonts w:ascii="Calibri" w:hAnsi="Calibri" w:cs="Calibri"/>
                <w:color w:val="000000"/>
                <w:sz w:val="22"/>
                <w:szCs w:val="22"/>
              </w:rPr>
            </w:pPr>
            <w:proofErr w:type="spellStart"/>
            <w:r>
              <w:rPr>
                <w:rFonts w:ascii="Calibri" w:hAnsi="Calibri" w:cs="Calibri"/>
                <w:color w:val="000000"/>
                <w:sz w:val="22"/>
                <w:szCs w:val="22"/>
              </w:rPr>
              <w:lastRenderedPageBreak/>
              <w:t>SCOMFF1115</w:t>
            </w:r>
            <w:proofErr w:type="spellEnd"/>
          </w:p>
        </w:tc>
        <w:tc>
          <w:tcPr>
            <w:tcW w:w="2386" w:type="dxa"/>
            <w:vAlign w:val="bottom"/>
          </w:tcPr>
          <w:p w14:paraId="1522BE71"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 xml:space="preserve">RPA Consultancy </w:t>
            </w:r>
          </w:p>
        </w:tc>
        <w:tc>
          <w:tcPr>
            <w:tcW w:w="2209" w:type="dxa"/>
            <w:vAlign w:val="bottom"/>
          </w:tcPr>
          <w:p w14:paraId="70F0AE4B"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Scottish Aquaculture Seafood Supply Chain Cluster Organisation</w:t>
            </w:r>
          </w:p>
        </w:tc>
        <w:tc>
          <w:tcPr>
            <w:tcW w:w="5224" w:type="dxa"/>
          </w:tcPr>
          <w:p w14:paraId="5C5B6AC1" w14:textId="3D8A0289" w:rsidR="002F1B81" w:rsidRPr="00FF7863" w:rsidRDefault="002F1B81" w:rsidP="000268DA">
            <w:pPr>
              <w:rPr>
                <w:rFonts w:asciiTheme="minorHAnsi" w:hAnsiTheme="minorHAnsi" w:cstheme="minorHAnsi"/>
                <w:sz w:val="22"/>
                <w:szCs w:val="22"/>
              </w:rPr>
            </w:pPr>
            <w:r w:rsidRPr="00FF7863">
              <w:rPr>
                <w:rFonts w:asciiTheme="minorHAnsi" w:hAnsiTheme="minorHAnsi" w:cstheme="minorHAnsi"/>
                <w:sz w:val="22"/>
                <w:szCs w:val="22"/>
              </w:rPr>
              <w:t>The project aims to support the Aquaculture Growth Strategy and Blue Economy as well as net zero targets and implement an industry-led organisation</w:t>
            </w:r>
            <w:r w:rsidR="000268DA">
              <w:rPr>
                <w:rFonts w:asciiTheme="minorHAnsi" w:hAnsiTheme="minorHAnsi" w:cstheme="minorHAnsi"/>
                <w:sz w:val="22"/>
                <w:szCs w:val="22"/>
              </w:rPr>
              <w:t>,</w:t>
            </w:r>
            <w:r w:rsidRPr="00FF7863">
              <w:rPr>
                <w:rFonts w:asciiTheme="minorHAnsi" w:hAnsiTheme="minorHAnsi" w:cstheme="minorHAnsi"/>
                <w:sz w:val="22"/>
                <w:szCs w:val="22"/>
              </w:rPr>
              <w:t xml:space="preserve"> supporting sustainable growth across the aquaculture value chain.</w:t>
            </w:r>
          </w:p>
        </w:tc>
        <w:tc>
          <w:tcPr>
            <w:tcW w:w="1336" w:type="dxa"/>
            <w:vAlign w:val="bottom"/>
          </w:tcPr>
          <w:p w14:paraId="3A1B6387"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£47,897.50</w:t>
            </w:r>
          </w:p>
        </w:tc>
        <w:tc>
          <w:tcPr>
            <w:tcW w:w="1376" w:type="dxa"/>
            <w:vAlign w:val="bottom"/>
          </w:tcPr>
          <w:p w14:paraId="47C5FDB8" w14:textId="77777777" w:rsidR="002F1B81" w:rsidRDefault="002F1B81" w:rsidP="002F1B81">
            <w:pPr>
              <w:rPr>
                <w:rFonts w:ascii="Calibri" w:hAnsi="Calibri" w:cs="Calibri"/>
                <w:color w:val="000000"/>
                <w:sz w:val="22"/>
                <w:szCs w:val="22"/>
              </w:rPr>
            </w:pPr>
            <w:r>
              <w:rPr>
                <w:rFonts w:ascii="Calibri" w:hAnsi="Calibri" w:cs="Calibri"/>
                <w:color w:val="000000"/>
                <w:sz w:val="22"/>
                <w:szCs w:val="22"/>
              </w:rPr>
              <w:t>£23,948.75</w:t>
            </w:r>
          </w:p>
        </w:tc>
      </w:tr>
      <w:tr w:rsidR="002F1B81" w14:paraId="428B87EA" w14:textId="77777777" w:rsidTr="00B117C7">
        <w:tc>
          <w:tcPr>
            <w:tcW w:w="11236" w:type="dxa"/>
            <w:gridSpan w:val="4"/>
          </w:tcPr>
          <w:p w14:paraId="44BB8DFC" w14:textId="77777777" w:rsidR="002F1B81" w:rsidRDefault="002F1B81" w:rsidP="002F1B81">
            <w:r w:rsidRPr="00092554">
              <w:rPr>
                <w:rFonts w:asciiTheme="minorHAnsi" w:hAnsiTheme="minorHAnsi"/>
                <w:b/>
                <w:sz w:val="22"/>
              </w:rPr>
              <w:t>AQUACULTURE</w:t>
            </w:r>
            <w:r>
              <w:rPr>
                <w:rFonts w:asciiTheme="minorHAnsi" w:hAnsiTheme="minorHAnsi"/>
                <w:b/>
                <w:sz w:val="22"/>
              </w:rPr>
              <w:t xml:space="preserve"> TOTAL</w:t>
            </w:r>
          </w:p>
        </w:tc>
        <w:tc>
          <w:tcPr>
            <w:tcW w:w="1336" w:type="dxa"/>
          </w:tcPr>
          <w:p w14:paraId="6A42D0B0" w14:textId="3BD9E6C7" w:rsidR="002F1B81" w:rsidRPr="00092554" w:rsidRDefault="002F1B81" w:rsidP="002910A5">
            <w:pPr>
              <w:rPr>
                <w:rFonts w:asciiTheme="minorHAnsi" w:hAnsiTheme="minorHAnsi"/>
                <w:b/>
                <w:sz w:val="22"/>
              </w:rPr>
            </w:pPr>
            <w:r w:rsidRPr="00092554">
              <w:rPr>
                <w:rFonts w:asciiTheme="minorHAnsi" w:hAnsiTheme="minorHAnsi"/>
                <w:b/>
                <w:sz w:val="22"/>
              </w:rPr>
              <w:t>£</w:t>
            </w:r>
            <w:r w:rsidR="002910A5">
              <w:rPr>
                <w:rFonts w:asciiTheme="minorHAnsi" w:hAnsiTheme="minorHAnsi"/>
                <w:b/>
                <w:sz w:val="22"/>
              </w:rPr>
              <w:t>909,400.31</w:t>
            </w:r>
          </w:p>
        </w:tc>
        <w:tc>
          <w:tcPr>
            <w:tcW w:w="1376" w:type="dxa"/>
          </w:tcPr>
          <w:p w14:paraId="204CEF78" w14:textId="2F1F32CD" w:rsidR="002F1B81" w:rsidRPr="00092554" w:rsidRDefault="002F1B81" w:rsidP="002910A5">
            <w:pPr>
              <w:rPr>
                <w:rFonts w:asciiTheme="minorHAnsi" w:hAnsiTheme="minorHAnsi"/>
                <w:b/>
                <w:sz w:val="22"/>
              </w:rPr>
            </w:pPr>
            <w:r w:rsidRPr="00092554">
              <w:rPr>
                <w:rFonts w:asciiTheme="minorHAnsi" w:hAnsiTheme="minorHAnsi"/>
                <w:b/>
                <w:sz w:val="22"/>
              </w:rPr>
              <w:t>£</w:t>
            </w:r>
            <w:r w:rsidR="002910A5">
              <w:rPr>
                <w:rFonts w:asciiTheme="minorHAnsi" w:hAnsiTheme="minorHAnsi"/>
                <w:b/>
                <w:sz w:val="22"/>
              </w:rPr>
              <w:t>603,123.92</w:t>
            </w:r>
          </w:p>
        </w:tc>
      </w:tr>
    </w:tbl>
    <w:p w14:paraId="7DE9F41F" w14:textId="77777777" w:rsidR="00092554" w:rsidRPr="009B7615" w:rsidRDefault="00092554" w:rsidP="00B561C0"/>
    <w:sectPr w:rsidR="00092554" w:rsidRPr="009B7615" w:rsidSect="00C200E5">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E5"/>
    <w:rsid w:val="000268DA"/>
    <w:rsid w:val="00027C27"/>
    <w:rsid w:val="00092554"/>
    <w:rsid w:val="000C0CF4"/>
    <w:rsid w:val="00281579"/>
    <w:rsid w:val="00285928"/>
    <w:rsid w:val="002910A5"/>
    <w:rsid w:val="002F1B81"/>
    <w:rsid w:val="00306C61"/>
    <w:rsid w:val="00355754"/>
    <w:rsid w:val="0037582B"/>
    <w:rsid w:val="004B73D1"/>
    <w:rsid w:val="00857548"/>
    <w:rsid w:val="00971686"/>
    <w:rsid w:val="009B7615"/>
    <w:rsid w:val="00B117C7"/>
    <w:rsid w:val="00B51BDC"/>
    <w:rsid w:val="00B561C0"/>
    <w:rsid w:val="00B773CE"/>
    <w:rsid w:val="00C200E5"/>
    <w:rsid w:val="00C91823"/>
    <w:rsid w:val="00D008AB"/>
    <w:rsid w:val="00EA664E"/>
    <w:rsid w:val="00FA4BC1"/>
    <w:rsid w:val="00FE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C4A0"/>
  <w15:chartTrackingRefBased/>
  <w15:docId w15:val="{671E424A-F39E-474E-A9E0-578946FA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C2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754"/>
    <w:rPr>
      <w:sz w:val="16"/>
      <w:szCs w:val="16"/>
    </w:rPr>
  </w:style>
  <w:style w:type="paragraph" w:styleId="CommentText">
    <w:name w:val="annotation text"/>
    <w:basedOn w:val="Normal"/>
    <w:link w:val="CommentTextChar"/>
    <w:uiPriority w:val="99"/>
    <w:semiHidden/>
    <w:unhideWhenUsed/>
    <w:rsid w:val="00355754"/>
    <w:rPr>
      <w:sz w:val="20"/>
    </w:rPr>
  </w:style>
  <w:style w:type="character" w:customStyle="1" w:styleId="CommentTextChar">
    <w:name w:val="Comment Text Char"/>
    <w:basedOn w:val="DefaultParagraphFont"/>
    <w:link w:val="CommentText"/>
    <w:uiPriority w:val="99"/>
    <w:semiHidden/>
    <w:rsid w:val="0035575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55754"/>
    <w:rPr>
      <w:b/>
      <w:bCs/>
    </w:rPr>
  </w:style>
  <w:style w:type="character" w:customStyle="1" w:styleId="CommentSubjectChar">
    <w:name w:val="Comment Subject Char"/>
    <w:basedOn w:val="CommentTextChar"/>
    <w:link w:val="CommentSubject"/>
    <w:uiPriority w:val="99"/>
    <w:semiHidden/>
    <w:rsid w:val="00355754"/>
    <w:rPr>
      <w:rFonts w:ascii="Arial" w:hAnsi="Arial" w:cs="Times New Roman"/>
      <w:b/>
      <w:bCs/>
      <w:sz w:val="20"/>
      <w:szCs w:val="20"/>
    </w:rPr>
  </w:style>
  <w:style w:type="paragraph" w:styleId="BalloonText">
    <w:name w:val="Balloon Text"/>
    <w:basedOn w:val="Normal"/>
    <w:link w:val="BalloonTextChar"/>
    <w:uiPriority w:val="99"/>
    <w:semiHidden/>
    <w:unhideWhenUsed/>
    <w:rsid w:val="00355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0397E-4372-4F4D-99F7-92C9F593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Nairn P (Paris)</dc:creator>
  <cp:keywords/>
  <dc:description/>
  <cp:lastModifiedBy>u448615</cp:lastModifiedBy>
  <cp:revision>2</cp:revision>
  <dcterms:created xsi:type="dcterms:W3CDTF">2021-12-07T10:47:00Z</dcterms:created>
  <dcterms:modified xsi:type="dcterms:W3CDTF">2021-12-07T10:47:00Z</dcterms:modified>
</cp:coreProperties>
</file>